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FD4F" w14:textId="77777777" w:rsidR="0029610F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b/>
          <w:bCs/>
          <w:w w:val="104"/>
          <w:sz w:val="24"/>
          <w:szCs w:val="24"/>
        </w:rPr>
      </w:pPr>
      <w:bookmarkStart w:id="0" w:name="_Hlk225709449"/>
      <w:bookmarkEnd w:id="0"/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ФЕДЕ</w:t>
      </w:r>
      <w:r w:rsidRPr="00040BD2">
        <w:rPr>
          <w:rFonts w:ascii="Times New Roman" w:eastAsia="Arial" w:hAnsi="Times New Roman" w:cs="Times New Roman"/>
          <w:b/>
          <w:bCs/>
          <w:spacing w:val="-21"/>
          <w:w w:val="105"/>
          <w:sz w:val="24"/>
          <w:szCs w:val="24"/>
        </w:rPr>
        <w:t>Р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АЛЬНОЕ</w:t>
      </w:r>
      <w:r w:rsidRPr="00040BD2">
        <w:rPr>
          <w:rFonts w:ascii="Times New Roman" w:eastAsia="Arial" w:hAnsi="Times New Roman" w:cs="Times New Roman"/>
          <w:b/>
          <w:bCs/>
          <w:spacing w:val="-39"/>
          <w:w w:val="105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ГОС</w:t>
      </w:r>
      <w:r w:rsidRPr="00040BD2">
        <w:rPr>
          <w:rFonts w:ascii="Times New Roman" w:eastAsia="Arial" w:hAnsi="Times New Roman" w:cs="Times New Roman"/>
          <w:b/>
          <w:bCs/>
          <w:spacing w:val="-14"/>
          <w:w w:val="105"/>
          <w:sz w:val="24"/>
          <w:szCs w:val="24"/>
        </w:rPr>
        <w:t>У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ДАРСТВЕННОЕ</w:t>
      </w:r>
      <w:r w:rsidRPr="00040BD2">
        <w:rPr>
          <w:rFonts w:ascii="Times New Roman" w:eastAsia="Arial" w:hAnsi="Times New Roman" w:cs="Times New Roman"/>
          <w:b/>
          <w:bCs/>
          <w:spacing w:val="-38"/>
          <w:w w:val="105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АВТОНОМНОЕ</w:t>
      </w:r>
      <w:r w:rsidRPr="00040BD2">
        <w:rPr>
          <w:rFonts w:ascii="Times New Roman" w:eastAsia="Arial" w:hAnsi="Times New Roman" w:cs="Times New Roman"/>
          <w:b/>
          <w:bCs/>
          <w:w w:val="103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ОБ</w:t>
      </w:r>
      <w:r w:rsidRPr="00040BD2">
        <w:rPr>
          <w:rFonts w:ascii="Times New Roman" w:eastAsia="Arial" w:hAnsi="Times New Roman" w:cs="Times New Roman"/>
          <w:b/>
          <w:bCs/>
          <w:spacing w:val="-21"/>
          <w:w w:val="105"/>
          <w:sz w:val="24"/>
          <w:szCs w:val="24"/>
        </w:rPr>
        <w:t>Р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АЗОВ</w:t>
      </w:r>
      <w:r w:rsidRPr="00040BD2">
        <w:rPr>
          <w:rFonts w:ascii="Times New Roman" w:eastAsia="Arial" w:hAnsi="Times New Roman" w:cs="Times New Roman"/>
          <w:b/>
          <w:bCs/>
          <w:spacing w:val="-21"/>
          <w:w w:val="105"/>
          <w:sz w:val="24"/>
          <w:szCs w:val="24"/>
        </w:rPr>
        <w:t>А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ТЕЛЬНОЕ</w:t>
      </w:r>
      <w:r w:rsidRPr="00040BD2">
        <w:rPr>
          <w:rFonts w:ascii="Times New Roman" w:eastAsia="Arial" w:hAnsi="Times New Roman" w:cs="Times New Roman"/>
          <w:b/>
          <w:bCs/>
          <w:spacing w:val="21"/>
          <w:w w:val="105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УЧРЕЖДЕНИЕ</w:t>
      </w:r>
      <w:r w:rsidR="0029610F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ВЫСШЕГО</w:t>
      </w:r>
      <w:r w:rsidRPr="00040BD2">
        <w:rPr>
          <w:rFonts w:ascii="Times New Roman" w:eastAsia="Arial" w:hAnsi="Times New Roman" w:cs="Times New Roman"/>
          <w:b/>
          <w:bCs/>
          <w:spacing w:val="-30"/>
          <w:w w:val="105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ОБ</w:t>
      </w:r>
      <w:r w:rsidRPr="00040BD2">
        <w:rPr>
          <w:rFonts w:ascii="Times New Roman" w:eastAsia="Arial" w:hAnsi="Times New Roman" w:cs="Times New Roman"/>
          <w:b/>
          <w:bCs/>
          <w:spacing w:val="-21"/>
          <w:w w:val="105"/>
          <w:sz w:val="24"/>
          <w:szCs w:val="24"/>
        </w:rPr>
        <w:t>Р</w:t>
      </w: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АЗОВАНИЯ</w:t>
      </w:r>
    </w:p>
    <w:p w14:paraId="71630AB8" w14:textId="5B98F513" w:rsidR="005D345C" w:rsidRPr="00040BD2" w:rsidRDefault="00040BD2" w:rsidP="005A081D">
      <w:pPr>
        <w:spacing w:after="0" w:line="360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«</w:t>
      </w:r>
      <w:r w:rsidR="005D345C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НАЦИОНАЛЬНЫЙ</w:t>
      </w:r>
      <w:r w:rsidR="0029610F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 xml:space="preserve"> </w:t>
      </w:r>
      <w:r w:rsidR="005D345C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ИССЛЕДОВ</w:t>
      </w:r>
      <w:r w:rsidR="005D345C" w:rsidRPr="00040BD2">
        <w:rPr>
          <w:rFonts w:ascii="Times New Roman" w:eastAsia="Arial" w:hAnsi="Times New Roman" w:cs="Times New Roman"/>
          <w:b/>
          <w:bCs/>
          <w:spacing w:val="-21"/>
          <w:w w:val="105"/>
          <w:sz w:val="24"/>
          <w:szCs w:val="24"/>
        </w:rPr>
        <w:t>А</w:t>
      </w:r>
      <w:r w:rsidR="005D345C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ТЕЛ</w:t>
      </w:r>
      <w:r w:rsidR="005D345C" w:rsidRPr="00040BD2">
        <w:rPr>
          <w:rFonts w:ascii="Times New Roman" w:eastAsia="Arial" w:hAnsi="Times New Roman" w:cs="Times New Roman"/>
          <w:b/>
          <w:bCs/>
          <w:spacing w:val="-7"/>
          <w:w w:val="105"/>
          <w:sz w:val="24"/>
          <w:szCs w:val="24"/>
        </w:rPr>
        <w:t>Ь</w:t>
      </w:r>
      <w:r w:rsidR="005D345C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СКИЙ</w:t>
      </w:r>
      <w:r w:rsidR="005D345C" w:rsidRPr="00040BD2">
        <w:rPr>
          <w:rFonts w:ascii="Times New Roman" w:eastAsia="Arial" w:hAnsi="Times New Roman" w:cs="Times New Roman"/>
          <w:b/>
          <w:bCs/>
          <w:spacing w:val="12"/>
          <w:w w:val="105"/>
          <w:sz w:val="24"/>
          <w:szCs w:val="24"/>
        </w:rPr>
        <w:t xml:space="preserve"> </w:t>
      </w:r>
      <w:r w:rsidR="005D345C" w:rsidRPr="00040BD2"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  <w:t>УНИВЕРСИТЕТ</w:t>
      </w:r>
    </w:p>
    <w:p w14:paraId="2FA36DD7" w14:textId="77777777" w:rsidR="00921EB4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b/>
          <w:bCs/>
          <w:w w:val="105"/>
          <w:sz w:val="24"/>
          <w:szCs w:val="24"/>
        </w:rPr>
      </w:pP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«ВЫСШАЯ</w:t>
      </w:r>
      <w:r w:rsidRPr="00040BD2">
        <w:rPr>
          <w:rFonts w:ascii="Times New Roman" w:eastAsia="Arial" w:hAnsi="Times New Roman" w:cs="Times New Roman"/>
          <w:b/>
          <w:bCs/>
          <w:spacing w:val="-38"/>
          <w:w w:val="110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Ш</w:t>
      </w:r>
      <w:r w:rsidRPr="00040BD2">
        <w:rPr>
          <w:rFonts w:ascii="Times New Roman" w:eastAsia="Arial" w:hAnsi="Times New Roman" w:cs="Times New Roman"/>
          <w:b/>
          <w:bCs/>
          <w:spacing w:val="-6"/>
          <w:w w:val="110"/>
          <w:sz w:val="24"/>
          <w:szCs w:val="24"/>
        </w:rPr>
        <w:t>К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ОЛА</w:t>
      </w:r>
      <w:r w:rsidRPr="00040BD2">
        <w:rPr>
          <w:rFonts w:ascii="Times New Roman" w:eastAsia="Arial" w:hAnsi="Times New Roman" w:cs="Times New Roman"/>
          <w:b/>
          <w:bCs/>
          <w:spacing w:val="-39"/>
          <w:w w:val="110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Э</w:t>
      </w:r>
      <w:r w:rsidRPr="00040BD2">
        <w:rPr>
          <w:rFonts w:ascii="Times New Roman" w:eastAsia="Arial" w:hAnsi="Times New Roman" w:cs="Times New Roman"/>
          <w:b/>
          <w:bCs/>
          <w:spacing w:val="-7"/>
          <w:w w:val="110"/>
          <w:sz w:val="24"/>
          <w:szCs w:val="24"/>
        </w:rPr>
        <w:t>К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ОНОМИКИ»</w:t>
      </w:r>
    </w:p>
    <w:p w14:paraId="7F9F1E30" w14:textId="42FAEEAE" w:rsidR="005D345C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040BD2">
        <w:rPr>
          <w:rFonts w:ascii="Times New Roman" w:eastAsia="Arial" w:hAnsi="Times New Roman" w:cs="Times New Roman"/>
          <w:b/>
          <w:bCs/>
          <w:spacing w:val="-8"/>
          <w:w w:val="110"/>
          <w:sz w:val="24"/>
          <w:szCs w:val="24"/>
        </w:rPr>
        <w:t>Ф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АК</w:t>
      </w:r>
      <w:r w:rsidRPr="00040BD2">
        <w:rPr>
          <w:rFonts w:ascii="Times New Roman" w:eastAsia="Arial" w:hAnsi="Times New Roman" w:cs="Times New Roman"/>
          <w:b/>
          <w:bCs/>
          <w:spacing w:val="-13"/>
          <w:w w:val="110"/>
          <w:sz w:val="24"/>
          <w:szCs w:val="24"/>
        </w:rPr>
        <w:t>У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Л</w:t>
      </w:r>
      <w:r w:rsidRPr="00040BD2">
        <w:rPr>
          <w:rFonts w:ascii="Times New Roman" w:eastAsia="Arial" w:hAnsi="Times New Roman" w:cs="Times New Roman"/>
          <w:b/>
          <w:bCs/>
          <w:spacing w:val="-20"/>
          <w:w w:val="110"/>
          <w:sz w:val="24"/>
          <w:szCs w:val="24"/>
        </w:rPr>
        <w:t>Ь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ТЕТ</w:t>
      </w:r>
      <w:r w:rsidRPr="00040BD2">
        <w:rPr>
          <w:rFonts w:ascii="Times New Roman" w:eastAsia="Arial" w:hAnsi="Times New Roman" w:cs="Times New Roman"/>
          <w:b/>
          <w:bCs/>
          <w:spacing w:val="-8"/>
          <w:w w:val="110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spacing w:val="-6"/>
          <w:w w:val="110"/>
          <w:sz w:val="24"/>
          <w:szCs w:val="24"/>
        </w:rPr>
        <w:t>К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ОМПЬЮТЕРНЫХ</w:t>
      </w:r>
      <w:r w:rsidRPr="00040BD2">
        <w:rPr>
          <w:rFonts w:ascii="Times New Roman" w:eastAsia="Arial" w:hAnsi="Times New Roman" w:cs="Times New Roman"/>
          <w:b/>
          <w:bCs/>
          <w:spacing w:val="-9"/>
          <w:w w:val="110"/>
          <w:sz w:val="24"/>
          <w:szCs w:val="24"/>
        </w:rPr>
        <w:t xml:space="preserve"> 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Н</w:t>
      </w:r>
      <w:r w:rsidRPr="00040BD2">
        <w:rPr>
          <w:rFonts w:ascii="Times New Roman" w:eastAsia="Arial" w:hAnsi="Times New Roman" w:cs="Times New Roman"/>
          <w:b/>
          <w:bCs/>
          <w:spacing w:val="-21"/>
          <w:w w:val="110"/>
          <w:sz w:val="24"/>
          <w:szCs w:val="24"/>
        </w:rPr>
        <w:t>А</w:t>
      </w:r>
      <w:r w:rsidRPr="00040BD2">
        <w:rPr>
          <w:rFonts w:ascii="Times New Roman" w:eastAsia="Arial" w:hAnsi="Times New Roman" w:cs="Times New Roman"/>
          <w:b/>
          <w:bCs/>
          <w:w w:val="110"/>
          <w:sz w:val="24"/>
          <w:szCs w:val="24"/>
        </w:rPr>
        <w:t>УК</w:t>
      </w:r>
    </w:p>
    <w:p w14:paraId="7C017C20" w14:textId="77777777" w:rsidR="006F0875" w:rsidRDefault="006F0875" w:rsidP="005A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9E476E" w14:textId="77777777" w:rsidR="00142B67" w:rsidRPr="00CF5D25" w:rsidRDefault="00142B67" w:rsidP="005A08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EE8E10" w14:textId="77777777" w:rsidR="005D345C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95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Лемехова Ольга Александровна</w:t>
      </w:r>
    </w:p>
    <w:p w14:paraId="35DDFCBD" w14:textId="77777777" w:rsidR="005D345C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93"/>
          <w:sz w:val="26"/>
          <w:szCs w:val="26"/>
        </w:rPr>
      </w:pPr>
    </w:p>
    <w:p w14:paraId="6D42CAA4" w14:textId="4708E6EE" w:rsidR="005D345C" w:rsidRPr="00040BD2" w:rsidRDefault="00040BD2" w:rsidP="005A081D">
      <w:pPr>
        <w:spacing w:after="0" w:line="36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sz w:val="26"/>
          <w:szCs w:val="26"/>
        </w:rPr>
        <w:t>ВЫПУСКНАЯ КВАЛИФИКАЦИОННАЯ РАБОТА</w:t>
      </w:r>
    </w:p>
    <w:p w14:paraId="74B1F57D" w14:textId="24B006F3" w:rsidR="005D345C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105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105"/>
          <w:sz w:val="26"/>
          <w:szCs w:val="26"/>
        </w:rPr>
        <w:t>Исследование методов эффективного применения адаптеров (LoRA) для дообучения моделей в условиях ограниченных вычислительных ресурсов</w:t>
      </w:r>
    </w:p>
    <w:p w14:paraId="6A23C0E2" w14:textId="77777777" w:rsidR="005D345C" w:rsidRPr="00040BD2" w:rsidRDefault="005D345C" w:rsidP="005A08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5034CBC" w14:textId="77777777" w:rsidR="006F0875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95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по  направлению  01.04.02  Прикладная  математика  и  информатика</w:t>
      </w:r>
    </w:p>
    <w:p w14:paraId="3127ACBF" w14:textId="70CBC7F2" w:rsidR="005D345C" w:rsidRPr="00040BD2" w:rsidRDefault="005D345C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95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образовательная  программа  «</w:t>
      </w:r>
      <w:r w:rsidR="006F0875" w:rsidRPr="00040BD2">
        <w:rPr>
          <w:rFonts w:ascii="Times New Roman" w:eastAsia="Arial" w:hAnsi="Times New Roman" w:cs="Times New Roman"/>
          <w:w w:val="95"/>
          <w:sz w:val="26"/>
          <w:szCs w:val="26"/>
        </w:rPr>
        <w:t>Аналитика больших данных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»</w:t>
      </w:r>
    </w:p>
    <w:p w14:paraId="23A96F94" w14:textId="77777777" w:rsidR="00142B67" w:rsidRPr="00040BD2" w:rsidRDefault="00142B67" w:rsidP="005A08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FA09D6A" w14:textId="77777777" w:rsidR="005D345C" w:rsidRPr="00040BD2" w:rsidRDefault="005D345C" w:rsidP="005A081D">
      <w:pPr>
        <w:spacing w:after="0" w:line="360" w:lineRule="auto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Ст</w:t>
      </w:r>
      <w:r w:rsidRPr="00040BD2">
        <w:rPr>
          <w:rFonts w:ascii="Times New Roman" w:eastAsia="Arial" w:hAnsi="Times New Roman" w:cs="Times New Roman"/>
          <w:spacing w:val="-13"/>
          <w:w w:val="95"/>
          <w:sz w:val="26"/>
          <w:szCs w:val="26"/>
        </w:rPr>
        <w:t>у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дент</w:t>
      </w:r>
    </w:p>
    <w:p w14:paraId="7E311469" w14:textId="6107A669" w:rsidR="005D345C" w:rsidRPr="00040BD2" w:rsidRDefault="006F0875" w:rsidP="005A08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40BD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9B4905A" wp14:editId="5B1D6775">
                <wp:simplePos x="0" y="0"/>
                <wp:positionH relativeFrom="page">
                  <wp:posOffset>910590</wp:posOffset>
                </wp:positionH>
                <wp:positionV relativeFrom="paragraph">
                  <wp:posOffset>182880</wp:posOffset>
                </wp:positionV>
                <wp:extent cx="2075498" cy="45719"/>
                <wp:effectExtent l="0" t="0" r="0" b="0"/>
                <wp:wrapNone/>
                <wp:docPr id="1375956717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5498" cy="45719"/>
                          <a:chOff x="1134" y="-75"/>
                          <a:chExt cx="2268" cy="2"/>
                        </a:xfrm>
                      </wpg:grpSpPr>
                      <wps:wsp>
                        <wps:cNvPr id="1709332615" name="Freeform 7"/>
                        <wps:cNvSpPr>
                          <a:spLocks/>
                        </wps:cNvSpPr>
                        <wps:spPr bwMode="auto">
                          <a:xfrm>
                            <a:off x="1134" y="-75"/>
                            <a:ext cx="2268" cy="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2268"/>
                              <a:gd name="T2" fmla="+- 0 3402 1134"/>
                              <a:gd name="T3" fmla="*/ T2 w 22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68">
                                <a:moveTo>
                                  <a:pt x="0" y="0"/>
                                </a:moveTo>
                                <a:lnTo>
                                  <a:pt x="2268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A8992D" id="Group 4" o:spid="_x0000_s1026" style="position:absolute;margin-left:71.7pt;margin-top:14.4pt;width:163.45pt;height:3.6pt;z-index:-251655168;mso-position-horizontal-relative:page" coordorigin="1134,-75" coordsize="22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">
                <v:shape id="Freeform 7" o:spid="_x0000_s1027" style="position:absolute;left:1134;top:-75;width:2268;height:2;visibility:visible;mso-wrap-style:square;v-text-anchor:top" coordsize="22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" path="m,l2268,e" filled="f" strokeweight=".14042mm">
                  <v:path arrowok="t" o:connecttype="custom" o:connectlocs="0,0;2268,0" o:connectangles="0,0"/>
                </v:shape>
                <w10:wrap anchorx="page"/>
              </v:group>
            </w:pict>
          </mc:Fallback>
        </mc:AlternateContent>
      </w:r>
    </w:p>
    <w:p w14:paraId="16572D9F" w14:textId="595FF571" w:rsidR="005D345C" w:rsidRPr="00040BD2" w:rsidRDefault="00040BD2" w:rsidP="005A081D">
      <w:pPr>
        <w:spacing w:after="0" w:line="360" w:lineRule="auto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sz w:val="26"/>
          <w:szCs w:val="26"/>
        </w:rPr>
        <w:t>О.А.</w:t>
      </w:r>
      <w:r w:rsidR="005D345C" w:rsidRPr="00040BD2">
        <w:rPr>
          <w:rFonts w:ascii="Times New Roman" w:eastAsia="Arial" w:hAnsi="Times New Roman" w:cs="Times New Roman"/>
          <w:sz w:val="26"/>
          <w:szCs w:val="26"/>
        </w:rPr>
        <w:t xml:space="preserve"> Лемехова</w:t>
      </w:r>
    </w:p>
    <w:p w14:paraId="1485CBE9" w14:textId="79EFD794" w:rsidR="005D345C" w:rsidRPr="00040BD2" w:rsidRDefault="005D345C" w:rsidP="005A081D">
      <w:pPr>
        <w:spacing w:after="0" w:line="360" w:lineRule="auto"/>
        <w:ind w:right="107"/>
        <w:jc w:val="right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Н</w:t>
      </w:r>
      <w:r w:rsidRPr="00040BD2">
        <w:rPr>
          <w:rFonts w:ascii="Times New Roman" w:eastAsia="Arial" w:hAnsi="Times New Roman" w:cs="Times New Roman"/>
          <w:spacing w:val="-7"/>
          <w:w w:val="95"/>
          <w:sz w:val="26"/>
          <w:szCs w:val="26"/>
        </w:rPr>
        <w:t>а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учный</w:t>
      </w:r>
      <w:r w:rsidRPr="00040BD2">
        <w:rPr>
          <w:rFonts w:ascii="Times New Roman" w:eastAsia="Arial" w:hAnsi="Times New Roman" w:cs="Times New Roman"/>
          <w:spacing w:val="37"/>
          <w:w w:val="95"/>
          <w:sz w:val="26"/>
          <w:szCs w:val="26"/>
        </w:rPr>
        <w:t xml:space="preserve"> 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ру</w:t>
      </w:r>
      <w:r w:rsidRPr="00040BD2">
        <w:rPr>
          <w:rFonts w:ascii="Times New Roman" w:eastAsia="Arial" w:hAnsi="Times New Roman" w:cs="Times New Roman"/>
          <w:spacing w:val="-6"/>
          <w:w w:val="95"/>
          <w:sz w:val="26"/>
          <w:szCs w:val="26"/>
        </w:rPr>
        <w:t>к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ов</w:t>
      </w:r>
      <w:r w:rsidRPr="00040BD2">
        <w:rPr>
          <w:rFonts w:ascii="Times New Roman" w:eastAsia="Arial" w:hAnsi="Times New Roman" w:cs="Times New Roman"/>
          <w:spacing w:val="-8"/>
          <w:w w:val="95"/>
          <w:sz w:val="26"/>
          <w:szCs w:val="26"/>
        </w:rPr>
        <w:t>о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дитель</w:t>
      </w:r>
    </w:p>
    <w:p w14:paraId="67B7292C" w14:textId="10AC0134" w:rsidR="005D345C" w:rsidRPr="00040BD2" w:rsidRDefault="005D345C" w:rsidP="005A08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40BD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F12A44A" wp14:editId="0E52D09B">
                <wp:simplePos x="0" y="0"/>
                <wp:positionH relativeFrom="page">
                  <wp:posOffset>4924425</wp:posOffset>
                </wp:positionH>
                <wp:positionV relativeFrom="paragraph">
                  <wp:posOffset>200025</wp:posOffset>
                </wp:positionV>
                <wp:extent cx="2238375" cy="71438"/>
                <wp:effectExtent l="0" t="0" r="0" b="0"/>
                <wp:wrapNone/>
                <wp:docPr id="63435328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8375" cy="71438"/>
                          <a:chOff x="9405" y="-75"/>
                          <a:chExt cx="2268" cy="2"/>
                        </a:xfrm>
                      </wpg:grpSpPr>
                      <wps:wsp>
                        <wps:cNvPr id="1150927105" name="Freeform 9"/>
                        <wps:cNvSpPr>
                          <a:spLocks/>
                        </wps:cNvSpPr>
                        <wps:spPr bwMode="auto">
                          <a:xfrm>
                            <a:off x="9405" y="-75"/>
                            <a:ext cx="2268" cy="2"/>
                          </a:xfrm>
                          <a:custGeom>
                            <a:avLst/>
                            <a:gdLst>
                              <a:gd name="T0" fmla="+- 0 9405 9405"/>
                              <a:gd name="T1" fmla="*/ T0 w 2268"/>
                              <a:gd name="T2" fmla="+- 0 11673 9405"/>
                              <a:gd name="T3" fmla="*/ T2 w 22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68">
                                <a:moveTo>
                                  <a:pt x="0" y="0"/>
                                </a:moveTo>
                                <a:lnTo>
                                  <a:pt x="2268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AB6D00" id="Group 3" o:spid="_x0000_s1026" style="position:absolute;margin-left:387.75pt;margin-top:15.75pt;width:176.25pt;height:5.65pt;z-index:-251654144;mso-position-horizontal-relative:page" coordorigin="9405,-75" coordsize="22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">
                <v:shape id="Freeform 9" o:spid="_x0000_s1027" style="position:absolute;left:9405;top:-75;width:2268;height:2;visibility:visible;mso-wrap-style:square;v-text-anchor:top" coordsize="22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" path="m,l2268,e" filled="f" strokeweight=".14042mm">
                  <v:path arrowok="t" o:connecttype="custom" o:connectlocs="0,0;2268,0" o:connectangles="0,0"/>
                </v:shape>
                <w10:wrap anchorx="page"/>
              </v:group>
            </w:pict>
          </mc:Fallback>
        </mc:AlternateContent>
      </w:r>
    </w:p>
    <w:p w14:paraId="20E8B433" w14:textId="77777777" w:rsidR="00780E84" w:rsidRPr="00040BD2" w:rsidRDefault="005D345C" w:rsidP="005A081D">
      <w:pPr>
        <w:spacing w:after="0" w:line="360" w:lineRule="auto"/>
        <w:ind w:right="101"/>
        <w:jc w:val="right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hAnsi="Times New Roman" w:cs="Times New Roman"/>
          <w:sz w:val="26"/>
          <w:szCs w:val="26"/>
        </w:rPr>
        <w:t xml:space="preserve"> </w:t>
      </w:r>
      <w:r w:rsidR="00780E84" w:rsidRPr="00040BD2">
        <w:rPr>
          <w:rFonts w:ascii="Times New Roman" w:eastAsia="Arial" w:hAnsi="Times New Roman" w:cs="Times New Roman"/>
          <w:sz w:val="26"/>
          <w:szCs w:val="26"/>
        </w:rPr>
        <w:t>старший преподаватель</w:t>
      </w:r>
    </w:p>
    <w:p w14:paraId="316A7B7E" w14:textId="77777777" w:rsidR="00780E84" w:rsidRPr="00040BD2" w:rsidRDefault="00780E84" w:rsidP="005A081D">
      <w:pPr>
        <w:spacing w:after="0" w:line="360" w:lineRule="auto"/>
        <w:ind w:right="101"/>
        <w:jc w:val="right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sz w:val="26"/>
          <w:szCs w:val="26"/>
        </w:rPr>
        <w:t>департамента больших данных и</w:t>
      </w:r>
    </w:p>
    <w:p w14:paraId="3AEE8786" w14:textId="6B5B8782" w:rsidR="00780E84" w:rsidRPr="00040BD2" w:rsidRDefault="00780E84" w:rsidP="005A081D">
      <w:pPr>
        <w:spacing w:after="0" w:line="360" w:lineRule="auto"/>
        <w:ind w:right="101"/>
        <w:jc w:val="right"/>
        <w:rPr>
          <w:rFonts w:ascii="Times New Roman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sz w:val="26"/>
          <w:szCs w:val="26"/>
        </w:rPr>
        <w:t>информационного поиска ФКН НИУ ВШЭ</w:t>
      </w:r>
      <w:r w:rsidRPr="00040BD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B35A1E" w14:textId="6CDE2EBD" w:rsidR="005D345C" w:rsidRPr="00ED3A9E" w:rsidRDefault="00040BD2" w:rsidP="005A081D">
      <w:pPr>
        <w:spacing w:after="0" w:line="360" w:lineRule="auto"/>
        <w:ind w:right="101"/>
        <w:jc w:val="right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sz w:val="26"/>
          <w:szCs w:val="26"/>
        </w:rPr>
        <w:t>Е.А.</w:t>
      </w:r>
      <w:r w:rsidR="006F0875" w:rsidRPr="00040BD2">
        <w:rPr>
          <w:rFonts w:ascii="Times New Roman" w:eastAsia="Arial" w:hAnsi="Times New Roman" w:cs="Times New Roman"/>
          <w:sz w:val="26"/>
          <w:szCs w:val="26"/>
        </w:rPr>
        <w:t xml:space="preserve"> Паточенко</w:t>
      </w:r>
    </w:p>
    <w:p w14:paraId="2ADCCECF" w14:textId="77777777" w:rsidR="0029610F" w:rsidRPr="00040BD2" w:rsidRDefault="0029610F" w:rsidP="005A081D">
      <w:pPr>
        <w:spacing w:after="0" w:line="360" w:lineRule="auto"/>
        <w:rPr>
          <w:rFonts w:ascii="Times New Roman" w:eastAsia="Arial" w:hAnsi="Times New Roman" w:cs="Times New Roman"/>
          <w:sz w:val="26"/>
          <w:szCs w:val="26"/>
        </w:rPr>
      </w:pPr>
    </w:p>
    <w:p w14:paraId="73F6A5AD" w14:textId="536AA460" w:rsidR="0029610F" w:rsidRPr="00040BD2" w:rsidRDefault="0029610F" w:rsidP="005A081D">
      <w:pPr>
        <w:spacing w:after="0" w:line="360" w:lineRule="auto"/>
        <w:ind w:right="107"/>
        <w:jc w:val="right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Сору</w:t>
      </w:r>
      <w:r w:rsidRPr="00040BD2">
        <w:rPr>
          <w:rFonts w:ascii="Times New Roman" w:eastAsia="Arial" w:hAnsi="Times New Roman" w:cs="Times New Roman"/>
          <w:spacing w:val="-6"/>
          <w:w w:val="95"/>
          <w:sz w:val="26"/>
          <w:szCs w:val="26"/>
        </w:rPr>
        <w:t>к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ов</w:t>
      </w:r>
      <w:r w:rsidRPr="00040BD2">
        <w:rPr>
          <w:rFonts w:ascii="Times New Roman" w:eastAsia="Arial" w:hAnsi="Times New Roman" w:cs="Times New Roman"/>
          <w:spacing w:val="-8"/>
          <w:w w:val="95"/>
          <w:sz w:val="26"/>
          <w:szCs w:val="26"/>
        </w:rPr>
        <w:t>о</w:t>
      </w:r>
      <w:r w:rsidRPr="00040BD2">
        <w:rPr>
          <w:rFonts w:ascii="Times New Roman" w:eastAsia="Arial" w:hAnsi="Times New Roman" w:cs="Times New Roman"/>
          <w:w w:val="95"/>
          <w:sz w:val="26"/>
          <w:szCs w:val="26"/>
        </w:rPr>
        <w:t>дитель</w:t>
      </w:r>
    </w:p>
    <w:p w14:paraId="7C444836" w14:textId="77777777" w:rsidR="0029610F" w:rsidRPr="00040BD2" w:rsidRDefault="0029610F" w:rsidP="005A081D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40BD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AE3E6E5" wp14:editId="241DCB51">
                <wp:simplePos x="0" y="0"/>
                <wp:positionH relativeFrom="page">
                  <wp:posOffset>4924425</wp:posOffset>
                </wp:positionH>
                <wp:positionV relativeFrom="paragraph">
                  <wp:posOffset>200025</wp:posOffset>
                </wp:positionV>
                <wp:extent cx="2238375" cy="71438"/>
                <wp:effectExtent l="0" t="0" r="0" b="0"/>
                <wp:wrapNone/>
                <wp:docPr id="171281568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8375" cy="71438"/>
                          <a:chOff x="9405" y="-75"/>
                          <a:chExt cx="2268" cy="2"/>
                        </a:xfrm>
                      </wpg:grpSpPr>
                      <wps:wsp>
                        <wps:cNvPr id="140818714" name="Freeform 9"/>
                        <wps:cNvSpPr>
                          <a:spLocks/>
                        </wps:cNvSpPr>
                        <wps:spPr bwMode="auto">
                          <a:xfrm>
                            <a:off x="9405" y="-75"/>
                            <a:ext cx="2268" cy="2"/>
                          </a:xfrm>
                          <a:custGeom>
                            <a:avLst/>
                            <a:gdLst>
                              <a:gd name="T0" fmla="+- 0 9405 9405"/>
                              <a:gd name="T1" fmla="*/ T0 w 2268"/>
                              <a:gd name="T2" fmla="+- 0 11673 9405"/>
                              <a:gd name="T3" fmla="*/ T2 w 22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268">
                                <a:moveTo>
                                  <a:pt x="0" y="0"/>
                                </a:moveTo>
                                <a:lnTo>
                                  <a:pt x="2268" y="0"/>
                                </a:lnTo>
                              </a:path>
                            </a:pathLst>
                          </a:cu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429B98" id="Group 3" o:spid="_x0000_s1026" style="position:absolute;margin-left:387.75pt;margin-top:15.75pt;width:176.25pt;height:5.65pt;z-index:-251652096;mso-position-horizontal-relative:page" coordorigin="9405,-75" coordsize="22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">
                <v:shape id="Freeform 9" o:spid="_x0000_s1027" style="position:absolute;left:9405;top:-75;width:2268;height:2;visibility:visible;mso-wrap-style:square;v-text-anchor:top" coordsize="22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" path="m,l2268,e" filled="f" strokeweight=".14042mm">
                  <v:path arrowok="t" o:connecttype="custom" o:connectlocs="0,0;2268,0" o:connectangles="0,0"/>
                </v:shape>
                <w10:wrap anchorx="page"/>
              </v:group>
            </w:pict>
          </mc:Fallback>
        </mc:AlternateContent>
      </w:r>
    </w:p>
    <w:p w14:paraId="0CCAB305" w14:textId="002D1E3D" w:rsidR="009D4B35" w:rsidRDefault="009D4B35" w:rsidP="005A081D">
      <w:pPr>
        <w:spacing w:after="0" w:line="360" w:lineRule="auto"/>
        <w:ind w:right="101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9D4B35">
        <w:rPr>
          <w:rFonts w:ascii="Times New Roman" w:hAnsi="Times New Roman" w:cs="Times New Roman"/>
          <w:sz w:val="26"/>
          <w:szCs w:val="26"/>
        </w:rPr>
        <w:t>Ведущий специалист по науке о данных</w:t>
      </w:r>
    </w:p>
    <w:p w14:paraId="05E9A3A6" w14:textId="1BB1BDCA" w:rsidR="0029610F" w:rsidRPr="00040BD2" w:rsidRDefault="009D4B35" w:rsidP="005A081D">
      <w:pPr>
        <w:spacing w:after="0" w:line="360" w:lineRule="auto"/>
        <w:ind w:right="101"/>
        <w:jc w:val="right"/>
        <w:rPr>
          <w:rFonts w:ascii="Times New Roman" w:hAnsi="Times New Roman" w:cs="Times New Roman"/>
          <w:sz w:val="26"/>
          <w:szCs w:val="26"/>
        </w:rPr>
      </w:pPr>
      <w:r w:rsidRPr="009D4B35">
        <w:rPr>
          <w:rFonts w:ascii="Times New Roman" w:hAnsi="Times New Roman" w:cs="Times New Roman"/>
          <w:sz w:val="26"/>
          <w:szCs w:val="26"/>
        </w:rPr>
        <w:t>ООО Ле Монлид Цифровые Технологии</w:t>
      </w:r>
      <w:r w:rsidR="0029610F" w:rsidRPr="00040BD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37CDED" w14:textId="2FF7EC26" w:rsidR="0029610F" w:rsidRPr="00040BD2" w:rsidRDefault="00040BD2" w:rsidP="005A081D">
      <w:pPr>
        <w:spacing w:after="0" w:line="360" w:lineRule="auto"/>
        <w:ind w:right="101"/>
        <w:jc w:val="right"/>
        <w:rPr>
          <w:rFonts w:ascii="Times New Roman" w:eastAsia="Arial" w:hAnsi="Times New Roman" w:cs="Times New Roman"/>
          <w:sz w:val="26"/>
          <w:szCs w:val="26"/>
        </w:rPr>
      </w:pPr>
      <w:r w:rsidRPr="00040BD2">
        <w:rPr>
          <w:rFonts w:ascii="Times New Roman" w:eastAsia="Arial" w:hAnsi="Times New Roman" w:cs="Times New Roman"/>
          <w:sz w:val="26"/>
          <w:szCs w:val="26"/>
        </w:rPr>
        <w:t>Е.В.</w:t>
      </w:r>
      <w:r w:rsidR="0029610F" w:rsidRPr="00040BD2">
        <w:rPr>
          <w:rFonts w:ascii="Times New Roman" w:eastAsia="Arial" w:hAnsi="Times New Roman" w:cs="Times New Roman"/>
          <w:sz w:val="26"/>
          <w:szCs w:val="26"/>
        </w:rPr>
        <w:t xml:space="preserve"> Гаврилова</w:t>
      </w:r>
    </w:p>
    <w:p w14:paraId="2E8DC792" w14:textId="77777777" w:rsidR="009D4B35" w:rsidRDefault="009D4B35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95"/>
          <w:sz w:val="24"/>
          <w:szCs w:val="24"/>
          <w:lang w:val="en-US"/>
        </w:rPr>
      </w:pPr>
    </w:p>
    <w:p w14:paraId="02E23B51" w14:textId="574288FA" w:rsidR="005D345C" w:rsidRPr="00CF5D25" w:rsidRDefault="00F706B0" w:rsidP="005A081D">
      <w:pPr>
        <w:spacing w:after="0" w:line="360" w:lineRule="auto"/>
        <w:jc w:val="center"/>
        <w:rPr>
          <w:rFonts w:ascii="Times New Roman" w:eastAsia="Arial" w:hAnsi="Times New Roman" w:cs="Times New Roman"/>
          <w:w w:val="95"/>
          <w:sz w:val="24"/>
          <w:szCs w:val="24"/>
        </w:rPr>
      </w:pPr>
      <w:r>
        <w:rPr>
          <w:rFonts w:ascii="Times New Roman" w:eastAsia="Arial" w:hAnsi="Times New Roman" w:cs="Times New Roman"/>
          <w:w w:val="95"/>
          <w:sz w:val="24"/>
          <w:szCs w:val="24"/>
        </w:rPr>
        <w:t xml:space="preserve">Москва </w:t>
      </w:r>
      <w:r w:rsidR="005D345C" w:rsidRPr="00CF5D25">
        <w:rPr>
          <w:rFonts w:ascii="Times New Roman" w:eastAsia="Arial" w:hAnsi="Times New Roman" w:cs="Times New Roman"/>
          <w:w w:val="95"/>
          <w:sz w:val="24"/>
          <w:szCs w:val="24"/>
        </w:rPr>
        <w:t>202</w:t>
      </w:r>
      <w:r w:rsidR="00E7715F" w:rsidRPr="00F706B0">
        <w:rPr>
          <w:rFonts w:ascii="Times New Roman" w:eastAsia="Arial" w:hAnsi="Times New Roman" w:cs="Times New Roman"/>
          <w:w w:val="95"/>
          <w:sz w:val="24"/>
          <w:szCs w:val="24"/>
        </w:rPr>
        <w:t>6</w:t>
      </w:r>
      <w:r w:rsidR="005D345C" w:rsidRPr="00CF5D25">
        <w:rPr>
          <w:rFonts w:ascii="Times New Roman" w:eastAsia="Arial" w:hAnsi="Times New Roman" w:cs="Times New Roman"/>
          <w:w w:val="95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6404275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58999A" w14:textId="60C89E8B" w:rsidR="00E20C44" w:rsidRPr="0076121D" w:rsidRDefault="00C30AFE" w:rsidP="005A081D">
          <w:pPr>
            <w:pStyle w:val="TOCHeading"/>
            <w:spacing w:before="0" w:line="360" w:lineRule="auto"/>
            <w:ind w:firstLine="706"/>
            <w:jc w:val="center"/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</w:pPr>
          <w:r w:rsidRPr="0076121D">
            <w:rPr>
              <w:rFonts w:ascii="Times New Roman" w:hAnsi="Times New Roman" w:cs="Times New Roman"/>
              <w:color w:val="auto"/>
              <w:sz w:val="24"/>
              <w:szCs w:val="24"/>
              <w:lang w:val="ru-RU"/>
            </w:rPr>
            <w:t>ОГЛАВЛЕНИЕ</w:t>
          </w:r>
        </w:p>
        <w:p w14:paraId="295A1BE3" w14:textId="3783A19E" w:rsidR="0076121D" w:rsidRPr="0076121D" w:rsidRDefault="00E20C44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 w:rsidRPr="0076121D">
            <w:rPr>
              <w:sz w:val="24"/>
              <w:szCs w:val="24"/>
            </w:rPr>
            <w:fldChar w:fldCharType="begin"/>
          </w:r>
          <w:r w:rsidRPr="0076121D">
            <w:rPr>
              <w:sz w:val="24"/>
              <w:szCs w:val="24"/>
            </w:rPr>
            <w:instrText xml:space="preserve"> TOC \o "1-3" \h \z \u </w:instrText>
          </w:r>
          <w:r w:rsidRPr="0076121D">
            <w:rPr>
              <w:sz w:val="24"/>
              <w:szCs w:val="24"/>
            </w:rPr>
            <w:fldChar w:fldCharType="separate"/>
          </w:r>
          <w:hyperlink w:anchor="_Toc228502730" w:history="1">
            <w:r w:rsidR="0076121D" w:rsidRPr="0076121D">
              <w:rPr>
                <w:rStyle w:val="Hyperlink"/>
                <w:color w:val="auto"/>
                <w:sz w:val="24"/>
                <w:szCs w:val="24"/>
              </w:rPr>
              <w:t>Аннотация</w:t>
            </w:r>
            <w:r w:rsidR="0076121D" w:rsidRPr="0076121D">
              <w:rPr>
                <w:webHidden/>
                <w:sz w:val="24"/>
                <w:szCs w:val="24"/>
              </w:rPr>
              <w:tab/>
            </w:r>
            <w:r w:rsidR="0076121D" w:rsidRPr="0076121D">
              <w:rPr>
                <w:webHidden/>
                <w:sz w:val="24"/>
                <w:szCs w:val="24"/>
              </w:rPr>
              <w:fldChar w:fldCharType="begin"/>
            </w:r>
            <w:r w:rsidR="0076121D" w:rsidRPr="0076121D">
              <w:rPr>
                <w:webHidden/>
                <w:sz w:val="24"/>
                <w:szCs w:val="24"/>
              </w:rPr>
              <w:instrText xml:space="preserve"> PAGEREF _Toc228502730 \h </w:instrText>
            </w:r>
            <w:r w:rsidR="0076121D" w:rsidRPr="0076121D">
              <w:rPr>
                <w:webHidden/>
                <w:sz w:val="24"/>
                <w:szCs w:val="24"/>
              </w:rPr>
            </w:r>
            <w:r w:rsidR="0076121D"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4</w:t>
            </w:r>
            <w:r w:rsidR="0076121D"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0EC999A" w14:textId="1C31B913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1" w:history="1">
            <w:r w:rsidRPr="0076121D">
              <w:rPr>
                <w:rStyle w:val="Hyperlink"/>
                <w:color w:val="auto"/>
                <w:sz w:val="24"/>
                <w:szCs w:val="24"/>
              </w:rPr>
              <w:t>Список ключевых слов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_Toc228502731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4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FCD5D06" w14:textId="1F7E8886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2" w:history="1">
            <w:r w:rsidRPr="0076121D">
              <w:rPr>
                <w:rStyle w:val="Hyperlink"/>
                <w:color w:val="auto"/>
                <w:sz w:val="24"/>
                <w:szCs w:val="24"/>
              </w:rPr>
              <w:t>Глава 1. Введение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_Toc228502732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5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4766BDF" w14:textId="719A129F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3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1.1. Актуальность исследования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_Toc228502733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15344C" w14:textId="4C7A51D2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4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1.2. Цель и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адачи исследования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_Toc228502734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42784" w14:textId="593C2EFE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5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1.3. Об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ъ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ект и предмет исследования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_Toc228502735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ECDFF9" w14:textId="5D681459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6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1.4. Научная новизна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_Toc228502736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593863" w14:textId="7500D64D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7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1.5. Пра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к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тическая значимость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_Toc228502737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D4FB24" w14:textId="3D36B70F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8" w:history="1">
            <w:r w:rsidRPr="0076121D">
              <w:rPr>
                <w:rStyle w:val="Hyperlink"/>
                <w:color w:val="auto"/>
                <w:spacing w:val="-10"/>
                <w:kern w:val="28"/>
                <w:sz w:val="24"/>
                <w:szCs w:val="24"/>
              </w:rPr>
              <w:t>Глава 2. Обзор литературы и теоретические основы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_Toc228502738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8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AB3715D" w14:textId="2D23B7FE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39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2.1. Проблема дообучения LLM в условиях ограниченных ресурсов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_Toc228502739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10DC19" w14:textId="62EDA127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0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2.2. Parameter-Efficient Fine-Tuning (PEFT)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_Toc228502740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D8605B" w14:textId="780C73D6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1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2.3. Метод LoRA и его развитие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_Toc228502741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F56284" w14:textId="69EED73B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2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2.4. Совместно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е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применение LoRA и квантизации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_Toc228502742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D14B87" w14:textId="152FC337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3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2.5. Геометрические и структурные расширения LoRA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_Toc228502743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4B5142" w14:textId="72780555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4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2.6. Выводы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_Toc228502744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793B4D" w14:textId="7C956B19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5" w:history="1">
            <w:r w:rsidRPr="0076121D">
              <w:rPr>
                <w:rStyle w:val="Hyperlink"/>
                <w:color w:val="auto"/>
                <w:spacing w:val="-10"/>
                <w:kern w:val="28"/>
                <w:sz w:val="24"/>
                <w:szCs w:val="24"/>
              </w:rPr>
              <w:t>Глава 3. Данные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_Toc228502745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10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EE4C926" w14:textId="63C5C8FF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6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3.1. Описание и источники данных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_Toc228502746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577EB" w14:textId="24400F05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7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3.2. Сбор, очистка и предобработка данных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_Toc228502747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D6464A" w14:textId="63655AA5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8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3.3. Формирование обучающих выборок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_Toc228502748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536F82" w14:textId="12A858CD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49" w:history="1">
            <w:r w:rsidRPr="0076121D">
              <w:rPr>
                <w:rStyle w:val="Hyperlink"/>
                <w:color w:val="auto"/>
                <w:spacing w:val="-10"/>
                <w:kern w:val="28"/>
                <w:sz w:val="24"/>
                <w:szCs w:val="24"/>
              </w:rPr>
              <w:t>Глава 4. Описание методологии экперимента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_Toc228502749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13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4E993E9" w14:textId="04C17EA6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0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4.1. Open-source библиотеки для дообучения LLM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_Toc228502750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DC28A3" w14:textId="244A372F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1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4.2. Подходы к дообучению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_Toc228502751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0FCAA2" w14:textId="32A6F948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2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4.3. Метрики для оценки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_Toc228502752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DD8563" w14:textId="460C6A44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3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4.4. Ограничения экспериментов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_Toc228502753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530D52" w14:textId="1F7BD0F8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4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4.5. Постановка NLP-задачи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_Toc228502754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32BAEA" w14:textId="37DC3D49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5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4.6. Выбор базовой языковой модели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_Toc228502755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39585B" w14:textId="6F62C81D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6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4.7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 xml:space="preserve">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Предобработка данных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_Toc228502756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FF817C" w14:textId="1B44C0DC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7" w:history="1">
            <w:r w:rsidRPr="0076121D">
              <w:rPr>
                <w:rStyle w:val="Hyperlink"/>
                <w:color w:val="auto"/>
                <w:spacing w:val="-10"/>
                <w:kern w:val="28"/>
                <w:sz w:val="24"/>
                <w:szCs w:val="24"/>
              </w:rPr>
              <w:t>Глава 5. Построение базовой модели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_Toc228502757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18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E175780" w14:textId="316D6493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8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5.1. Конфигурация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_Toc228502758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84A117" w14:textId="50F0C7EE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59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5.2. Результаты базовой конфигурации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_Toc228502759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4D628" w14:textId="77BAB4FA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0" w:history="1">
            <w:r w:rsidRPr="0076121D">
              <w:rPr>
                <w:rStyle w:val="Hyperlink"/>
                <w:color w:val="auto"/>
                <w:sz w:val="24"/>
                <w:szCs w:val="24"/>
              </w:rPr>
              <w:t xml:space="preserve">Глава 6. Дообучение языковой модели с использованием LoRA, </w:t>
            </w:r>
            <w:r w:rsidRPr="0076121D">
              <w:rPr>
                <w:rStyle w:val="Hyperlink"/>
                <w:color w:val="auto"/>
                <w:sz w:val="24"/>
                <w:szCs w:val="24"/>
                <w:lang w:val="en-US"/>
              </w:rPr>
              <w:t>QLoRA</w:t>
            </w:r>
            <w:r w:rsidRPr="0076121D">
              <w:rPr>
                <w:rStyle w:val="Hyperlink"/>
                <w:color w:val="auto"/>
                <w:sz w:val="24"/>
                <w:szCs w:val="24"/>
              </w:rPr>
              <w:t xml:space="preserve"> и </w:t>
            </w:r>
            <w:r w:rsidRPr="0076121D">
              <w:rPr>
                <w:rStyle w:val="Hyperlink"/>
                <w:color w:val="auto"/>
                <w:sz w:val="24"/>
                <w:szCs w:val="24"/>
                <w:lang w:val="en-US"/>
              </w:rPr>
              <w:t>OrthoGeoLoRA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_Toc228502760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20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0F389E77" w14:textId="1FFB162C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1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6.1. Исследуемые параметры LoRA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_Toc228502761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23FE38" w14:textId="34659CE0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2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6.2. Интеграция LoRA в архитектуру модели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_Toc228502762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DC6CA8" w14:textId="6996B85C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3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6.3. Методы квантизации - QLoRA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_Toc228502763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41395B" w14:textId="4A3C6639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4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6.4 Геометрич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е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ская модификация </w:t>
            </w:r>
            <w:r w:rsidR="00B675FC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-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OrthoGeoLoRA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_Toc228502764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2271D" w14:textId="32C822D7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5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6.5. Экспериментальная схема обучения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_Toc228502765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E328D9" w14:textId="295E7412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6" w:history="1">
            <w:r w:rsidRPr="0076121D">
              <w:rPr>
                <w:rStyle w:val="Hyperlink"/>
                <w:color w:val="auto"/>
                <w:sz w:val="24"/>
                <w:szCs w:val="24"/>
              </w:rPr>
              <w:t>Глава 7. Анализ и визуализация результатов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_Toc228502766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25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2A2F834" w14:textId="7ECCA822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7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7.1. Методология анализа и статистические методы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_Toc228502767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18D35C" w14:textId="2083A7BF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8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 Выявленные зависимости и закономерности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_Toc228502768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13C8C" w14:textId="713ED3D6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69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7.2.1. Сравнение моделей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_Toc228502769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2CB5AE" w14:textId="651CA30E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0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7.2.2. Исследование влияния ранга LoRA на качество адаптации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_Toc228502770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2A07E" w14:textId="4E7102D8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1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7.2.3. Расширение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target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modules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. Ср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а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внение: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q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+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v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, 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q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+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k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+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v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,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q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+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k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+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v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+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o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_Toc228502771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13B1CD" w14:textId="34B42ABE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2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7.2.4. QLoRA vs LoRA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_Toc228502772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98EFDF" w14:textId="53D12B1B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3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7.2.5. FP4 vs NF4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_Toc228502773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71527" w14:textId="4482977E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4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7.2.6. Baseline vs LoRA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_Toc228502774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335C87" w14:textId="0831998E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5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7.2.7. Влияние языка (RU vs EN)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_Toc228502775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7154FA" w14:textId="3794F035" w:rsidR="0076121D" w:rsidRPr="0076121D" w:rsidRDefault="0076121D">
          <w:pPr>
            <w:pStyle w:val="TOC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6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7.2.8. Метод </w:t>
            </w:r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  <w:lang w:val="en-US"/>
              </w:rPr>
              <w:t>OrthoGeoLoRA (OGLoRA)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_Toc228502776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D5BB90" w14:textId="2EE6B027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7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7.3 Количественные зависимости и закономерности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_Toc228502777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893463" w14:textId="29B8BF62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8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7.4 Общие выводы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_Toc228502778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ABB931" w14:textId="314F0AB1" w:rsidR="0076121D" w:rsidRPr="0076121D" w:rsidRDefault="0076121D">
          <w:pPr>
            <w:pStyle w:val="TOC2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79" w:history="1">
            <w:r w:rsidRPr="0076121D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7.5 Выбор оптимальных конфигураций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_Toc228502779 \h </w:instrTex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58306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Pr="0076121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C76F9" w14:textId="55B54BE8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80" w:history="1">
            <w:r w:rsidRPr="0076121D">
              <w:rPr>
                <w:rStyle w:val="Hyperlink"/>
                <w:color w:val="auto"/>
                <w:sz w:val="24"/>
                <w:szCs w:val="24"/>
              </w:rPr>
              <w:t>8. Заключение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_Toc228502780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45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3B9D170F" w14:textId="28AD9BB9" w:rsidR="0076121D" w:rsidRPr="0076121D" w:rsidRDefault="0076121D">
          <w:pPr>
            <w:pStyle w:val="TOC1"/>
            <w:rPr>
              <w:rFonts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02781" w:history="1">
            <w:r w:rsidRPr="0076121D">
              <w:rPr>
                <w:rStyle w:val="Hyperlink"/>
                <w:color w:val="auto"/>
                <w:sz w:val="24"/>
                <w:szCs w:val="24"/>
              </w:rPr>
              <w:t>Приложения</w:t>
            </w:r>
            <w:r w:rsidRPr="0076121D">
              <w:rPr>
                <w:webHidden/>
                <w:sz w:val="24"/>
                <w:szCs w:val="24"/>
              </w:rPr>
              <w:tab/>
            </w:r>
            <w:r w:rsidRPr="0076121D">
              <w:rPr>
                <w:webHidden/>
                <w:sz w:val="24"/>
                <w:szCs w:val="24"/>
              </w:rPr>
              <w:fldChar w:fldCharType="begin"/>
            </w:r>
            <w:r w:rsidRPr="0076121D">
              <w:rPr>
                <w:webHidden/>
                <w:sz w:val="24"/>
                <w:szCs w:val="24"/>
              </w:rPr>
              <w:instrText xml:space="preserve"> PAGEREF _Toc228502781 \h </w:instrText>
            </w:r>
            <w:r w:rsidRPr="0076121D">
              <w:rPr>
                <w:webHidden/>
                <w:sz w:val="24"/>
                <w:szCs w:val="24"/>
              </w:rPr>
            </w:r>
            <w:r w:rsidRPr="0076121D">
              <w:rPr>
                <w:webHidden/>
                <w:sz w:val="24"/>
                <w:szCs w:val="24"/>
              </w:rPr>
              <w:fldChar w:fldCharType="separate"/>
            </w:r>
            <w:r w:rsidR="00583064">
              <w:rPr>
                <w:webHidden/>
                <w:sz w:val="24"/>
                <w:szCs w:val="24"/>
              </w:rPr>
              <w:t>49</w:t>
            </w:r>
            <w:r w:rsidRPr="0076121D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2D098D80" w14:textId="148A63CF" w:rsidR="00E20C44" w:rsidRPr="00CF5D25" w:rsidRDefault="00E20C44" w:rsidP="005A081D">
          <w:pPr>
            <w:spacing w:after="0" w:line="360" w:lineRule="auto"/>
            <w:ind w:firstLine="706"/>
            <w:rPr>
              <w:rFonts w:ascii="Times New Roman" w:hAnsi="Times New Roman" w:cs="Times New Roman"/>
              <w:sz w:val="24"/>
              <w:szCs w:val="24"/>
            </w:rPr>
          </w:pPr>
          <w:r w:rsidRPr="0076121D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7CA9ADE2" w14:textId="44873D9A" w:rsidR="00E20C44" w:rsidRPr="00CF5D25" w:rsidRDefault="00E20C44" w:rsidP="005A081D">
      <w:pPr>
        <w:spacing w:after="0" w:line="360" w:lineRule="auto"/>
        <w:ind w:firstLine="706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74EBFB09" w14:textId="052D9488" w:rsidR="00C30AFE" w:rsidRDefault="00C30AFE" w:rsidP="005A081D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28502730"/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Аннотация</w:t>
      </w:r>
      <w:bookmarkEnd w:id="1"/>
    </w:p>
    <w:p w14:paraId="5A61DF32" w14:textId="4A7CE769" w:rsidR="00C30AFE" w:rsidRPr="00C30AFE" w:rsidRDefault="00C30AFE" w:rsidP="00C30AFE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228502731"/>
      <w:r w:rsidRPr="00C30AFE">
        <w:rPr>
          <w:rFonts w:ascii="Times New Roman" w:hAnsi="Times New Roman" w:cs="Times New Roman"/>
          <w:color w:val="auto"/>
          <w:sz w:val="32"/>
          <w:szCs w:val="32"/>
        </w:rPr>
        <w:t>Список ключевых слов</w:t>
      </w:r>
      <w:bookmarkEnd w:id="2"/>
    </w:p>
    <w:p w14:paraId="2BC406B1" w14:textId="24CD7A91" w:rsidR="000D5842" w:rsidRDefault="000D5842" w:rsidP="008C1BE9">
      <w:pPr>
        <w:spacing w:after="0" w:line="360" w:lineRule="auto"/>
        <w:ind w:firstLine="706"/>
        <w:jc w:val="both"/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CE16667" w14:textId="29FEB720" w:rsidR="00285CBD" w:rsidRPr="004C1CF9" w:rsidRDefault="00285CBD" w:rsidP="005A081D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28502732"/>
      <w:r w:rsidRPr="004C1CF9">
        <w:rPr>
          <w:rFonts w:ascii="Times New Roman" w:hAnsi="Times New Roman" w:cs="Times New Roman"/>
          <w:color w:val="auto"/>
          <w:sz w:val="32"/>
          <w:szCs w:val="32"/>
        </w:rPr>
        <w:lastRenderedPageBreak/>
        <w:t>Глава 1. Введение</w:t>
      </w:r>
      <w:bookmarkEnd w:id="3"/>
    </w:p>
    <w:p w14:paraId="576274DE" w14:textId="77777777" w:rsidR="00C73972" w:rsidRPr="004C1CF9" w:rsidRDefault="00C73972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8502733"/>
      <w:r w:rsidRPr="004C1CF9">
        <w:rPr>
          <w:rFonts w:ascii="Times New Roman" w:hAnsi="Times New Roman" w:cs="Times New Roman"/>
          <w:color w:val="auto"/>
          <w:sz w:val="28"/>
          <w:szCs w:val="28"/>
        </w:rPr>
        <w:t>1.1. Актуальность исследования</w:t>
      </w:r>
      <w:bookmarkEnd w:id="4"/>
    </w:p>
    <w:p w14:paraId="290333AF" w14:textId="77777777" w:rsidR="00744275" w:rsidRDefault="00221337" w:rsidP="007442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каждым годом большие языковые модели (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>
        <w:rPr>
          <w:rFonts w:ascii="Times New Roman" w:hAnsi="Times New Roman" w:cs="Times New Roman"/>
          <w:sz w:val="24"/>
          <w:szCs w:val="24"/>
        </w:rPr>
        <w:t xml:space="preserve">) показывают все большую эффективность в области обработки естесственного языка, включая генерацию, суммаризацию и классификацию текста. </w:t>
      </w:r>
      <w:r w:rsidR="00E86829">
        <w:rPr>
          <w:rFonts w:ascii="Times New Roman" w:hAnsi="Times New Roman" w:cs="Times New Roman"/>
          <w:sz w:val="24"/>
          <w:szCs w:val="24"/>
        </w:rPr>
        <w:t>Однако,</w:t>
      </w:r>
      <w:r w:rsidR="00E86829" w:rsidRPr="00BF3486">
        <w:rPr>
          <w:rFonts w:ascii="Times New Roman" w:hAnsi="Times New Roman" w:cs="Times New Roman"/>
          <w:sz w:val="24"/>
          <w:szCs w:val="24"/>
        </w:rPr>
        <w:t xml:space="preserve"> использование</w:t>
      </w:r>
      <w:r w:rsidR="00E86829">
        <w:rPr>
          <w:rFonts w:ascii="Times New Roman" w:hAnsi="Times New Roman" w:cs="Times New Roman"/>
          <w:sz w:val="24"/>
          <w:szCs w:val="24"/>
        </w:rPr>
        <w:t xml:space="preserve"> </w:t>
      </w:r>
      <w:r w:rsidR="00E86829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E86829" w:rsidRPr="00BF3486">
        <w:rPr>
          <w:rFonts w:ascii="Times New Roman" w:hAnsi="Times New Roman" w:cs="Times New Roman"/>
          <w:sz w:val="24"/>
          <w:szCs w:val="24"/>
        </w:rPr>
        <w:t xml:space="preserve"> </w:t>
      </w:r>
      <w:r w:rsidR="00E86829">
        <w:rPr>
          <w:rFonts w:ascii="Times New Roman" w:hAnsi="Times New Roman" w:cs="Times New Roman"/>
          <w:sz w:val="24"/>
          <w:szCs w:val="24"/>
        </w:rPr>
        <w:t xml:space="preserve">ограничено </w:t>
      </w:r>
      <w:r w:rsidR="00E86829" w:rsidRPr="00BF3486">
        <w:rPr>
          <w:rFonts w:ascii="Times New Roman" w:hAnsi="Times New Roman" w:cs="Times New Roman"/>
          <w:sz w:val="24"/>
          <w:szCs w:val="24"/>
        </w:rPr>
        <w:t xml:space="preserve">в условиях </w:t>
      </w:r>
      <w:r w:rsidR="00E86829">
        <w:rPr>
          <w:rFonts w:ascii="Times New Roman" w:hAnsi="Times New Roman" w:cs="Times New Roman"/>
          <w:sz w:val="24"/>
          <w:szCs w:val="24"/>
        </w:rPr>
        <w:t>лимитированной</w:t>
      </w:r>
      <w:r w:rsidR="00E86829" w:rsidRPr="00BF3486">
        <w:rPr>
          <w:rFonts w:ascii="Times New Roman" w:hAnsi="Times New Roman" w:cs="Times New Roman"/>
          <w:sz w:val="24"/>
          <w:szCs w:val="24"/>
        </w:rPr>
        <w:t xml:space="preserve"> инфраструктуры (одиночные GPU, локальные машины, исследовательские среды).</w:t>
      </w:r>
      <w:r w:rsidR="00E86829">
        <w:rPr>
          <w:rFonts w:ascii="Times New Roman" w:hAnsi="Times New Roman" w:cs="Times New Roman"/>
          <w:sz w:val="24"/>
          <w:szCs w:val="24"/>
        </w:rPr>
        <w:t xml:space="preserve"> </w:t>
      </w:r>
      <w:r w:rsidR="00A17814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последнее время</w:t>
      </w:r>
      <w:r w:rsidR="00E8682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B791F">
        <w:rPr>
          <w:rFonts w:ascii="Times New Roman" w:hAnsi="Times New Roman" w:cs="Times New Roman"/>
          <w:sz w:val="24"/>
          <w:szCs w:val="24"/>
        </w:rPr>
        <w:t xml:space="preserve">можно наблюдать внедрение компактных моделей (0.5-7 млрд параметров), например семества </w:t>
      </w:r>
      <w:r w:rsidR="004B791F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="00744275">
        <w:rPr>
          <w:rFonts w:ascii="Times New Roman" w:hAnsi="Times New Roman" w:cs="Times New Roman"/>
          <w:sz w:val="24"/>
          <w:szCs w:val="24"/>
        </w:rPr>
        <w:t xml:space="preserve"> </w:t>
      </w:r>
      <w:r w:rsidR="00744275" w:rsidRPr="00744275">
        <w:rPr>
          <w:rFonts w:ascii="Times New Roman" w:hAnsi="Times New Roman" w:cs="Times New Roman"/>
          <w:sz w:val="24"/>
          <w:szCs w:val="24"/>
        </w:rPr>
        <w:t>[21]</w:t>
      </w:r>
      <w:r w:rsidR="00E86829">
        <w:rPr>
          <w:rFonts w:ascii="Times New Roman" w:hAnsi="Times New Roman" w:cs="Times New Roman"/>
          <w:sz w:val="24"/>
          <w:szCs w:val="24"/>
        </w:rPr>
        <w:t>.</w:t>
      </w:r>
      <w:r w:rsidR="004B791F">
        <w:rPr>
          <w:rFonts w:ascii="Times New Roman" w:hAnsi="Times New Roman" w:cs="Times New Roman"/>
          <w:sz w:val="24"/>
          <w:szCs w:val="24"/>
        </w:rPr>
        <w:t xml:space="preserve"> </w:t>
      </w:r>
      <w:r w:rsidR="00744275">
        <w:rPr>
          <w:rFonts w:ascii="Times New Roman" w:hAnsi="Times New Roman" w:cs="Times New Roman"/>
          <w:sz w:val="24"/>
          <w:szCs w:val="24"/>
        </w:rPr>
        <w:t>Их применение более доступно</w:t>
      </w:r>
      <w:r w:rsidR="004B791F">
        <w:rPr>
          <w:rFonts w:ascii="Times New Roman" w:hAnsi="Times New Roman" w:cs="Times New Roman"/>
          <w:sz w:val="24"/>
          <w:szCs w:val="24"/>
        </w:rPr>
        <w:t xml:space="preserve">. </w:t>
      </w:r>
      <w:r w:rsidR="00BF3486" w:rsidRPr="00BF3486">
        <w:rPr>
          <w:rFonts w:ascii="Times New Roman" w:hAnsi="Times New Roman" w:cs="Times New Roman"/>
          <w:sz w:val="24"/>
          <w:szCs w:val="24"/>
        </w:rPr>
        <w:t>Однако</w:t>
      </w:r>
      <w:r w:rsidR="00744275">
        <w:rPr>
          <w:rFonts w:ascii="Times New Roman" w:hAnsi="Times New Roman" w:cs="Times New Roman"/>
          <w:sz w:val="24"/>
          <w:szCs w:val="24"/>
        </w:rPr>
        <w:t>,</w:t>
      </w:r>
      <w:r w:rsidR="004B791F">
        <w:rPr>
          <w:rFonts w:ascii="Times New Roman" w:hAnsi="Times New Roman" w:cs="Times New Roman"/>
          <w:sz w:val="24"/>
          <w:szCs w:val="24"/>
        </w:rPr>
        <w:t xml:space="preserve"> применение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даже таки</w:t>
      </w:r>
      <w:r w:rsidR="004B791F">
        <w:rPr>
          <w:rFonts w:ascii="Times New Roman" w:hAnsi="Times New Roman" w:cs="Times New Roman"/>
          <w:sz w:val="24"/>
          <w:szCs w:val="24"/>
        </w:rPr>
        <w:t>х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4B791F">
        <w:rPr>
          <w:rFonts w:ascii="Times New Roman" w:hAnsi="Times New Roman" w:cs="Times New Roman"/>
          <w:sz w:val="24"/>
          <w:szCs w:val="24"/>
        </w:rPr>
        <w:t>ей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</w:t>
      </w:r>
      <w:r w:rsidR="004B791F">
        <w:rPr>
          <w:rFonts w:ascii="Times New Roman" w:hAnsi="Times New Roman" w:cs="Times New Roman"/>
          <w:sz w:val="24"/>
          <w:szCs w:val="24"/>
        </w:rPr>
        <w:t>зависит от располагаемых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вычислительных ресурсов</w:t>
      </w:r>
      <w:r w:rsidR="00744275">
        <w:rPr>
          <w:rFonts w:ascii="Times New Roman" w:hAnsi="Times New Roman" w:cs="Times New Roman"/>
          <w:sz w:val="24"/>
          <w:szCs w:val="24"/>
        </w:rPr>
        <w:t>.</w:t>
      </w:r>
      <w:r w:rsidR="004B79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75DA02" w14:textId="6D15E063" w:rsidR="00E6794D" w:rsidRPr="00E6794D" w:rsidRDefault="00744275" w:rsidP="0074427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4B791F">
        <w:rPr>
          <w:rFonts w:ascii="Times New Roman" w:hAnsi="Times New Roman" w:cs="Times New Roman"/>
          <w:sz w:val="24"/>
          <w:szCs w:val="24"/>
        </w:rPr>
        <w:t>.к.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полное дообучение </w:t>
      </w:r>
      <w:r w:rsidR="00E86829">
        <w:rPr>
          <w:rFonts w:ascii="Times New Roman" w:hAnsi="Times New Roman" w:cs="Times New Roman"/>
          <w:sz w:val="24"/>
          <w:szCs w:val="24"/>
        </w:rPr>
        <w:t xml:space="preserve">все еще 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требует </w:t>
      </w:r>
      <w:r w:rsidR="004B791F">
        <w:rPr>
          <w:rFonts w:ascii="Times New Roman" w:hAnsi="Times New Roman" w:cs="Times New Roman"/>
          <w:sz w:val="24"/>
          <w:szCs w:val="24"/>
        </w:rPr>
        <w:t>больших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объёмов видеопамяти (VRAM), времени и вычислительных мощностей</w:t>
      </w:r>
      <w:r>
        <w:rPr>
          <w:rFonts w:ascii="Times New Roman" w:hAnsi="Times New Roman" w:cs="Times New Roman"/>
          <w:sz w:val="24"/>
          <w:szCs w:val="24"/>
        </w:rPr>
        <w:t>, в</w:t>
      </w:r>
      <w:r w:rsidR="00A17814">
        <w:rPr>
          <w:rFonts w:ascii="Times New Roman" w:hAnsi="Times New Roman" w:cs="Times New Roman"/>
          <w:sz w:val="24"/>
          <w:szCs w:val="24"/>
        </w:rPr>
        <w:t xml:space="preserve"> практике распространен</w:t>
      </w:r>
      <w:r>
        <w:rPr>
          <w:rFonts w:ascii="Times New Roman" w:hAnsi="Times New Roman" w:cs="Times New Roman"/>
          <w:sz w:val="24"/>
          <w:szCs w:val="24"/>
        </w:rPr>
        <w:t>ы</w:t>
      </w:r>
      <w:r w:rsidR="00E6794D">
        <w:rPr>
          <w:rFonts w:ascii="Times New Roman" w:hAnsi="Times New Roman" w:cs="Times New Roman"/>
          <w:sz w:val="24"/>
          <w:szCs w:val="24"/>
        </w:rPr>
        <w:t xml:space="preserve"> </w:t>
      </w:r>
      <w:r w:rsidR="00E6794D" w:rsidRPr="00BF3486">
        <w:rPr>
          <w:rFonts w:ascii="Times New Roman" w:hAnsi="Times New Roman" w:cs="Times New Roman"/>
          <w:sz w:val="24"/>
          <w:szCs w:val="24"/>
        </w:rPr>
        <w:t>параметрически эффективные методы дообучения (PEFT</w:t>
      </w:r>
      <w:r w:rsidR="004D7EF9">
        <w:rPr>
          <w:rFonts w:ascii="Times New Roman" w:hAnsi="Times New Roman" w:cs="Times New Roman"/>
          <w:sz w:val="24"/>
          <w:szCs w:val="24"/>
        </w:rPr>
        <w:t xml:space="preserve"> - </w:t>
      </w:r>
      <w:r w:rsidR="004D7EF9" w:rsidRPr="00ED38AC">
        <w:rPr>
          <w:rFonts w:ascii="Times New Roman" w:hAnsi="Times New Roman" w:cs="Times New Roman"/>
          <w:sz w:val="24"/>
          <w:szCs w:val="24"/>
        </w:rPr>
        <w:t>parameter-efficient fine-tuning</w:t>
      </w:r>
      <w:r w:rsidR="00E6794D" w:rsidRPr="00BF3486">
        <w:rPr>
          <w:rFonts w:ascii="Times New Roman" w:hAnsi="Times New Roman" w:cs="Times New Roman"/>
          <w:sz w:val="24"/>
          <w:szCs w:val="24"/>
        </w:rPr>
        <w:t>),</w:t>
      </w:r>
      <w:r w:rsidR="00E6794D">
        <w:rPr>
          <w:rFonts w:ascii="Times New Roman" w:hAnsi="Times New Roman" w:cs="Times New Roman"/>
          <w:sz w:val="24"/>
          <w:szCs w:val="24"/>
        </w:rPr>
        <w:t xml:space="preserve"> среди которых </w:t>
      </w:r>
      <w:r w:rsidR="005526DD">
        <w:rPr>
          <w:rFonts w:ascii="Times New Roman" w:hAnsi="Times New Roman" w:cs="Times New Roman"/>
          <w:sz w:val="24"/>
          <w:szCs w:val="24"/>
        </w:rPr>
        <w:t>одно из популярных</w:t>
      </w:r>
      <w:r w:rsidR="00E6794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6794D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="00E6794D" w:rsidRPr="00E6794D">
        <w:rPr>
          <w:rFonts w:ascii="Times New Roman" w:hAnsi="Times New Roman" w:cs="Times New Roman"/>
          <w:sz w:val="24"/>
          <w:szCs w:val="24"/>
        </w:rPr>
        <w:t xml:space="preserve"> </w:t>
      </w:r>
      <w:r w:rsidR="00E6794D" w:rsidRPr="00BF3486">
        <w:rPr>
          <w:rFonts w:ascii="Times New Roman" w:hAnsi="Times New Roman" w:cs="Times New Roman"/>
          <w:sz w:val="24"/>
          <w:szCs w:val="24"/>
        </w:rPr>
        <w:t>(Low-Rank Adaptation)</w:t>
      </w:r>
      <w:r w:rsidR="00E6794D" w:rsidRPr="00E6794D">
        <w:rPr>
          <w:rFonts w:ascii="Times New Roman" w:hAnsi="Times New Roman" w:cs="Times New Roman"/>
          <w:sz w:val="24"/>
          <w:szCs w:val="24"/>
        </w:rPr>
        <w:t xml:space="preserve"> </w:t>
      </w:r>
      <w:r w:rsidR="00E6794D">
        <w:rPr>
          <w:rFonts w:ascii="Times New Roman" w:hAnsi="Times New Roman" w:cs="Times New Roman"/>
          <w:sz w:val="24"/>
          <w:szCs w:val="24"/>
        </w:rPr>
        <w:t>и ее вариаци</w:t>
      </w:r>
      <w:r>
        <w:rPr>
          <w:rFonts w:ascii="Times New Roman" w:hAnsi="Times New Roman" w:cs="Times New Roman"/>
          <w:sz w:val="24"/>
          <w:szCs w:val="24"/>
        </w:rPr>
        <w:t>й, направленных на экономию ресурсов и достижение конкурентного качества, их число растет каждый год</w:t>
      </w:r>
      <w:r w:rsidR="00FE01A1">
        <w:rPr>
          <w:rFonts w:ascii="Times New Roman" w:hAnsi="Times New Roman" w:cs="Times New Roman"/>
          <w:sz w:val="24"/>
          <w:szCs w:val="24"/>
        </w:rPr>
        <w:t xml:space="preserve"> </w:t>
      </w:r>
      <w:r w:rsidR="00FE01A1" w:rsidRPr="00FE01A1">
        <w:rPr>
          <w:rFonts w:ascii="Times New Roman" w:hAnsi="Times New Roman" w:cs="Times New Roman"/>
          <w:sz w:val="24"/>
          <w:szCs w:val="24"/>
        </w:rPr>
        <w:t>[2]</w:t>
      </w:r>
      <w:r w:rsidR="00E6794D">
        <w:rPr>
          <w:rFonts w:ascii="Times New Roman" w:hAnsi="Times New Roman" w:cs="Times New Roman"/>
          <w:sz w:val="24"/>
          <w:szCs w:val="24"/>
        </w:rPr>
        <w:t>. Такие подходы позволяют снизить вычислительные затраты за счет того, что обновляют только небольшую часть</w:t>
      </w:r>
      <w:r w:rsidR="00BF6381">
        <w:rPr>
          <w:rFonts w:ascii="Times New Roman" w:hAnsi="Times New Roman" w:cs="Times New Roman"/>
          <w:sz w:val="24"/>
          <w:szCs w:val="24"/>
        </w:rPr>
        <w:t xml:space="preserve"> </w:t>
      </w:r>
      <w:r w:rsidR="00E6794D">
        <w:rPr>
          <w:rFonts w:ascii="Times New Roman" w:hAnsi="Times New Roman" w:cs="Times New Roman"/>
          <w:sz w:val="24"/>
          <w:szCs w:val="24"/>
        </w:rPr>
        <w:t>обучаемых параметров модели, но в итоге выдают конкурентное качество.</w:t>
      </w:r>
    </w:p>
    <w:p w14:paraId="1315E710" w14:textId="53718292" w:rsidR="00F63C4C" w:rsidRDefault="00A17814" w:rsidP="00A1781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Эффективность методов </w:t>
      </w:r>
      <w:r>
        <w:rPr>
          <w:rFonts w:ascii="Times New Roman" w:hAnsi="Times New Roman" w:cs="Times New Roman"/>
          <w:sz w:val="24"/>
          <w:szCs w:val="24"/>
          <w:lang w:val="en-US"/>
        </w:rPr>
        <w:t>PEFT</w:t>
      </w:r>
      <w:r>
        <w:rPr>
          <w:rFonts w:ascii="Times New Roman" w:hAnsi="Times New Roman" w:cs="Times New Roman"/>
          <w:sz w:val="24"/>
          <w:szCs w:val="24"/>
        </w:rPr>
        <w:t xml:space="preserve"> зависят от выбираемых параметров, таких как </w:t>
      </w:r>
      <w:r w:rsidRPr="00BF3486">
        <w:rPr>
          <w:rFonts w:ascii="Times New Roman" w:hAnsi="Times New Roman" w:cs="Times New Roman"/>
          <w:sz w:val="24"/>
          <w:szCs w:val="24"/>
        </w:rPr>
        <w:t>ранг адаптеров (rank)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F3486">
        <w:rPr>
          <w:rFonts w:ascii="Times New Roman" w:hAnsi="Times New Roman" w:cs="Times New Roman"/>
          <w:sz w:val="24"/>
          <w:szCs w:val="24"/>
        </w:rPr>
        <w:t>выбор модулей (target modules)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F3486">
        <w:rPr>
          <w:rFonts w:ascii="Times New Roman" w:hAnsi="Times New Roman" w:cs="Times New Roman"/>
          <w:sz w:val="24"/>
          <w:szCs w:val="24"/>
        </w:rPr>
        <w:t>тип квантизации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F3486">
        <w:rPr>
          <w:rFonts w:ascii="Times New Roman" w:hAnsi="Times New Roman" w:cs="Times New Roman"/>
          <w:sz w:val="24"/>
          <w:szCs w:val="24"/>
        </w:rPr>
        <w:t>объём</w:t>
      </w:r>
      <w:r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F93274">
        <w:rPr>
          <w:rFonts w:ascii="Times New Roman" w:hAnsi="Times New Roman" w:cs="Times New Roman"/>
          <w:sz w:val="24"/>
          <w:szCs w:val="24"/>
        </w:rPr>
        <w:t>,</w:t>
      </w:r>
      <w:r w:rsidRPr="00BF3486">
        <w:rPr>
          <w:rFonts w:ascii="Times New Roman" w:hAnsi="Times New Roman" w:cs="Times New Roman"/>
          <w:sz w:val="24"/>
          <w:szCs w:val="24"/>
        </w:rPr>
        <w:t xml:space="preserve"> язык обучающей выборки</w:t>
      </w:r>
      <w:r w:rsidR="00F93274">
        <w:rPr>
          <w:rFonts w:ascii="Times New Roman" w:hAnsi="Times New Roman" w:cs="Times New Roman"/>
          <w:sz w:val="24"/>
          <w:szCs w:val="24"/>
        </w:rPr>
        <w:t xml:space="preserve"> и т.д</w:t>
      </w:r>
      <w:r>
        <w:rPr>
          <w:rFonts w:ascii="Times New Roman" w:hAnsi="Times New Roman" w:cs="Times New Roman"/>
          <w:sz w:val="24"/>
          <w:szCs w:val="24"/>
        </w:rPr>
        <w:t>. В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существующих работах</w:t>
      </w:r>
      <w:r>
        <w:rPr>
          <w:rFonts w:ascii="Times New Roman" w:hAnsi="Times New Roman" w:cs="Times New Roman"/>
          <w:sz w:val="24"/>
          <w:szCs w:val="24"/>
        </w:rPr>
        <w:t xml:space="preserve"> часто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 данные параметры рассматриваются изолированно, либо в ограниченных сценариях</w:t>
      </w:r>
      <w:r w:rsidR="00576ED4" w:rsidRPr="00576ED4">
        <w:rPr>
          <w:rFonts w:ascii="Times New Roman" w:hAnsi="Times New Roman" w:cs="Times New Roman"/>
          <w:sz w:val="24"/>
          <w:szCs w:val="24"/>
        </w:rPr>
        <w:t xml:space="preserve"> [19]</w:t>
      </w:r>
      <w:r w:rsidR="00BF3486" w:rsidRPr="00BF3486">
        <w:rPr>
          <w:rFonts w:ascii="Times New Roman" w:hAnsi="Times New Roman" w:cs="Times New Roman"/>
          <w:sz w:val="24"/>
          <w:szCs w:val="24"/>
        </w:rPr>
        <w:t xml:space="preserve">. </w:t>
      </w:r>
      <w:r w:rsidR="00F63C4C">
        <w:rPr>
          <w:rFonts w:ascii="Times New Roman" w:hAnsi="Times New Roman" w:cs="Times New Roman"/>
          <w:sz w:val="24"/>
          <w:szCs w:val="24"/>
        </w:rPr>
        <w:t>Отмечается</w:t>
      </w:r>
      <w:r w:rsidR="00F63C4C" w:rsidRPr="00C24A82">
        <w:rPr>
          <w:rFonts w:ascii="Times New Roman" w:hAnsi="Times New Roman" w:cs="Times New Roman"/>
          <w:sz w:val="24"/>
          <w:szCs w:val="24"/>
        </w:rPr>
        <w:t xml:space="preserve"> недостаток исследований, направленных на разработку конфигураций, адаптированных под конкретные задачи и условия применения [18]</w:t>
      </w:r>
      <w:r w:rsidR="00F63C4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отсутсвие конкретных рекомендаций часто подбор параметров в пактических работах осуществляется методом проб и ошибок </w:t>
      </w:r>
      <w:r w:rsidR="00F63C4C" w:rsidRPr="00C24A82">
        <w:rPr>
          <w:rFonts w:ascii="Times New Roman" w:hAnsi="Times New Roman" w:cs="Times New Roman"/>
          <w:sz w:val="24"/>
          <w:szCs w:val="24"/>
        </w:rPr>
        <w:t xml:space="preserve">[17], </w:t>
      </w:r>
      <w:r>
        <w:rPr>
          <w:rFonts w:ascii="Times New Roman" w:hAnsi="Times New Roman" w:cs="Times New Roman"/>
          <w:sz w:val="24"/>
          <w:szCs w:val="24"/>
        </w:rPr>
        <w:t>что требует</w:t>
      </w:r>
      <w:r w:rsidR="00F63C4C" w:rsidRPr="00C24A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проведения </w:t>
      </w:r>
      <w:r w:rsidR="00FE01A1">
        <w:rPr>
          <w:rFonts w:ascii="Times New Roman" w:hAnsi="Times New Roman" w:cs="Times New Roman"/>
          <w:sz w:val="24"/>
          <w:szCs w:val="24"/>
        </w:rPr>
        <w:t>большого</w:t>
      </w:r>
      <w:r w:rsidR="00F63C4C" w:rsidRPr="00C24A82">
        <w:rPr>
          <w:rFonts w:ascii="Times New Roman" w:hAnsi="Times New Roman" w:cs="Times New Roman"/>
          <w:sz w:val="24"/>
          <w:szCs w:val="24"/>
        </w:rPr>
        <w:t xml:space="preserve"> количеств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63C4C" w:rsidRPr="00C24A82">
        <w:rPr>
          <w:rFonts w:ascii="Times New Roman" w:hAnsi="Times New Roman" w:cs="Times New Roman"/>
          <w:sz w:val="24"/>
          <w:szCs w:val="24"/>
        </w:rPr>
        <w:t xml:space="preserve"> экспериментов для нахождения оптимальных значений [18]. </w:t>
      </w:r>
    </w:p>
    <w:p w14:paraId="78FCEB1B" w14:textId="5365C598" w:rsidR="00A17814" w:rsidRPr="00C51AA6" w:rsidRDefault="00F93274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в литературе наблюдается недостаточное количество исследований, направленных на комплексный анализ влияния этих факторов в совокупности</w:t>
      </w:r>
      <w:r w:rsidR="00C51AA6">
        <w:rPr>
          <w:rFonts w:ascii="Times New Roman" w:hAnsi="Times New Roman" w:cs="Times New Roman"/>
          <w:sz w:val="24"/>
          <w:szCs w:val="24"/>
        </w:rPr>
        <w:t xml:space="preserve">, в частности, в контексте задач классификации коротких текстов в условиях ограниченных ресурсов </w:t>
      </w:r>
      <w:r w:rsidR="00C51AA6" w:rsidRPr="00C51AA6">
        <w:rPr>
          <w:rFonts w:ascii="Times New Roman" w:hAnsi="Times New Roman" w:cs="Times New Roman"/>
          <w:sz w:val="24"/>
          <w:szCs w:val="24"/>
        </w:rPr>
        <w:t>[19]</w:t>
      </w:r>
      <w:r w:rsidR="00C51AA6">
        <w:rPr>
          <w:rFonts w:ascii="Times New Roman" w:hAnsi="Times New Roman" w:cs="Times New Roman"/>
          <w:sz w:val="24"/>
          <w:szCs w:val="24"/>
        </w:rPr>
        <w:t>.</w:t>
      </w:r>
      <w:r w:rsidR="00C51AA6" w:rsidRPr="00C51AA6">
        <w:rPr>
          <w:rFonts w:ascii="Times New Roman" w:hAnsi="Times New Roman" w:cs="Times New Roman"/>
          <w:sz w:val="24"/>
          <w:szCs w:val="24"/>
        </w:rPr>
        <w:t xml:space="preserve"> </w:t>
      </w:r>
      <w:r w:rsidR="00C51AA6">
        <w:rPr>
          <w:rFonts w:ascii="Times New Roman" w:hAnsi="Times New Roman" w:cs="Times New Roman"/>
          <w:sz w:val="24"/>
          <w:szCs w:val="24"/>
        </w:rPr>
        <w:t xml:space="preserve">Так, я не обнаружила систематизированные рекомендации по выбору конфигураций для </w:t>
      </w:r>
      <w:proofErr w:type="spellStart"/>
      <w:r w:rsidR="00C51AA6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="00C51AA6">
        <w:rPr>
          <w:rFonts w:ascii="Times New Roman" w:hAnsi="Times New Roman" w:cs="Times New Roman"/>
          <w:sz w:val="24"/>
          <w:szCs w:val="24"/>
        </w:rPr>
        <w:t xml:space="preserve"> и ее модификаций, таких, чтобы обеспечивали </w:t>
      </w:r>
      <w:r w:rsidR="00C51AA6" w:rsidRPr="00BF3486">
        <w:rPr>
          <w:rFonts w:ascii="Times New Roman" w:hAnsi="Times New Roman" w:cs="Times New Roman"/>
          <w:sz w:val="24"/>
          <w:szCs w:val="24"/>
        </w:rPr>
        <w:t>оптимальный компромисс между качеством модели и затратами ресурсов (время обучения, потребление GPU-памяти)</w:t>
      </w:r>
      <w:r w:rsidR="00C51AA6">
        <w:rPr>
          <w:rFonts w:ascii="Times New Roman" w:hAnsi="Times New Roman" w:cs="Times New Roman"/>
          <w:sz w:val="24"/>
          <w:szCs w:val="24"/>
        </w:rPr>
        <w:t>. В лет</w:t>
      </w:r>
      <w:r w:rsidR="00F17E73">
        <w:rPr>
          <w:rFonts w:ascii="Times New Roman" w:hAnsi="Times New Roman" w:cs="Times New Roman"/>
          <w:sz w:val="24"/>
          <w:szCs w:val="24"/>
        </w:rPr>
        <w:t>е</w:t>
      </w:r>
      <w:r w:rsidR="00C51AA6">
        <w:rPr>
          <w:rFonts w:ascii="Times New Roman" w:hAnsi="Times New Roman" w:cs="Times New Roman"/>
          <w:sz w:val="24"/>
          <w:szCs w:val="24"/>
        </w:rPr>
        <w:t xml:space="preserve">ратуре в основном проводится сравнительный анализ методов </w:t>
      </w:r>
      <w:proofErr w:type="spellStart"/>
      <w:r w:rsidR="00C51AA6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="00C51AA6">
        <w:rPr>
          <w:rFonts w:ascii="Times New Roman" w:hAnsi="Times New Roman" w:cs="Times New Roman"/>
          <w:sz w:val="24"/>
          <w:szCs w:val="24"/>
        </w:rPr>
        <w:t xml:space="preserve"> без </w:t>
      </w:r>
      <w:r w:rsidR="00F17E73">
        <w:rPr>
          <w:rFonts w:ascii="Times New Roman" w:hAnsi="Times New Roman" w:cs="Times New Roman"/>
          <w:sz w:val="24"/>
          <w:szCs w:val="24"/>
        </w:rPr>
        <w:t xml:space="preserve">особого </w:t>
      </w:r>
      <w:r w:rsidR="00C51AA6">
        <w:rPr>
          <w:rFonts w:ascii="Times New Roman" w:hAnsi="Times New Roman" w:cs="Times New Roman"/>
          <w:sz w:val="24"/>
          <w:szCs w:val="24"/>
        </w:rPr>
        <w:t>внимания к их настройкам и вариантам ограниченности исходных данных</w:t>
      </w:r>
      <w:r w:rsidR="00C51AA6" w:rsidRPr="00576ED4">
        <w:rPr>
          <w:rFonts w:ascii="Times New Roman" w:hAnsi="Times New Roman" w:cs="Times New Roman"/>
          <w:sz w:val="24"/>
          <w:szCs w:val="24"/>
        </w:rPr>
        <w:t xml:space="preserve"> [20]</w:t>
      </w:r>
      <w:r w:rsidR="00C51AA6" w:rsidRPr="00BF3486">
        <w:rPr>
          <w:rFonts w:ascii="Times New Roman" w:hAnsi="Times New Roman" w:cs="Times New Roman"/>
          <w:sz w:val="24"/>
          <w:szCs w:val="24"/>
        </w:rPr>
        <w:t>.</w:t>
      </w:r>
    </w:p>
    <w:p w14:paraId="4B9F3875" w14:textId="407C53EB" w:rsidR="00BF3486" w:rsidRPr="00BF3486" w:rsidRDefault="00BF3486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BF3486">
        <w:rPr>
          <w:rFonts w:ascii="Times New Roman" w:hAnsi="Times New Roman" w:cs="Times New Roman"/>
          <w:sz w:val="24"/>
          <w:szCs w:val="24"/>
        </w:rPr>
        <w:t xml:space="preserve">Таким образом, актуальность данного исследования </w:t>
      </w:r>
      <w:r w:rsidR="00C51AA6">
        <w:rPr>
          <w:rFonts w:ascii="Times New Roman" w:hAnsi="Times New Roman" w:cs="Times New Roman"/>
          <w:sz w:val="24"/>
          <w:szCs w:val="24"/>
        </w:rPr>
        <w:t>можно обосновать</w:t>
      </w:r>
      <w:r w:rsidRPr="00BF3486">
        <w:rPr>
          <w:rFonts w:ascii="Times New Roman" w:hAnsi="Times New Roman" w:cs="Times New Roman"/>
          <w:sz w:val="24"/>
          <w:szCs w:val="24"/>
        </w:rPr>
        <w:t>:</w:t>
      </w:r>
    </w:p>
    <w:p w14:paraId="3645C4C2" w14:textId="1E5F2BB4" w:rsidR="00BF3486" w:rsidRDefault="00BF348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3486">
        <w:rPr>
          <w:rFonts w:ascii="Times New Roman" w:hAnsi="Times New Roman" w:cs="Times New Roman"/>
          <w:sz w:val="24"/>
          <w:szCs w:val="24"/>
        </w:rPr>
        <w:t xml:space="preserve">необходимостью </w:t>
      </w:r>
      <w:r w:rsidR="001E5E88">
        <w:rPr>
          <w:rFonts w:ascii="Times New Roman" w:hAnsi="Times New Roman" w:cs="Times New Roman"/>
          <w:sz w:val="24"/>
          <w:szCs w:val="24"/>
        </w:rPr>
        <w:t>экономии</w:t>
      </w:r>
      <w:r w:rsidRPr="00BF3486">
        <w:rPr>
          <w:rFonts w:ascii="Times New Roman" w:hAnsi="Times New Roman" w:cs="Times New Roman"/>
          <w:sz w:val="24"/>
          <w:szCs w:val="24"/>
        </w:rPr>
        <w:t xml:space="preserve"> вычислительных затрат при дообучении языковых моделей; </w:t>
      </w:r>
    </w:p>
    <w:p w14:paraId="088B222C" w14:textId="429DA324" w:rsidR="00F63C4C" w:rsidRDefault="001E5E8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отсутвием</w:t>
      </w:r>
      <w:r w:rsidR="00F63C4C" w:rsidRPr="00F63C4C">
        <w:rPr>
          <w:rFonts w:ascii="Times New Roman" w:hAnsi="Times New Roman" w:cs="Times New Roman"/>
          <w:sz w:val="24"/>
          <w:szCs w:val="24"/>
        </w:rPr>
        <w:t xml:space="preserve"> практических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3C4C" w:rsidRPr="00F63C4C">
        <w:rPr>
          <w:rFonts w:ascii="Times New Roman" w:hAnsi="Times New Roman" w:cs="Times New Roman"/>
          <w:sz w:val="24"/>
          <w:szCs w:val="24"/>
        </w:rPr>
        <w:t>рекомендаци</w:t>
      </w:r>
      <w:r w:rsidR="00F17E73">
        <w:rPr>
          <w:rFonts w:ascii="Times New Roman" w:hAnsi="Times New Roman" w:cs="Times New Roman"/>
          <w:sz w:val="24"/>
          <w:szCs w:val="24"/>
        </w:rPr>
        <w:t>й</w:t>
      </w:r>
      <w:r w:rsidR="00F63C4C" w:rsidRPr="00F63C4C">
        <w:rPr>
          <w:rFonts w:ascii="Times New Roman" w:hAnsi="Times New Roman" w:cs="Times New Roman"/>
          <w:sz w:val="24"/>
          <w:szCs w:val="24"/>
        </w:rPr>
        <w:t xml:space="preserve"> по выбору конфигураций LoRA и </w:t>
      </w:r>
      <w:r>
        <w:rPr>
          <w:rFonts w:ascii="Times New Roman" w:hAnsi="Times New Roman" w:cs="Times New Roman"/>
          <w:sz w:val="24"/>
          <w:szCs w:val="24"/>
        </w:rPr>
        <w:t>ее модификаций</w:t>
      </w:r>
      <w:r w:rsidR="00F63C4C" w:rsidRPr="00F63C4C">
        <w:rPr>
          <w:rFonts w:ascii="Times New Roman" w:hAnsi="Times New Roman" w:cs="Times New Roman"/>
          <w:sz w:val="24"/>
          <w:szCs w:val="24"/>
        </w:rPr>
        <w:t xml:space="preserve"> </w:t>
      </w:r>
      <w:r w:rsidR="00F17E73">
        <w:rPr>
          <w:rFonts w:ascii="Times New Roman" w:hAnsi="Times New Roman" w:cs="Times New Roman"/>
          <w:sz w:val="24"/>
          <w:szCs w:val="24"/>
        </w:rPr>
        <w:t xml:space="preserve">(в частности </w:t>
      </w:r>
      <w:r w:rsidR="00F63C4C" w:rsidRPr="00F63C4C">
        <w:rPr>
          <w:rFonts w:ascii="Times New Roman" w:hAnsi="Times New Roman" w:cs="Times New Roman"/>
          <w:sz w:val="24"/>
          <w:szCs w:val="24"/>
        </w:rPr>
        <w:t>для задач классификации текстов</w:t>
      </w:r>
      <w:r w:rsidR="00F17E73">
        <w:rPr>
          <w:rFonts w:ascii="Times New Roman" w:hAnsi="Times New Roman" w:cs="Times New Roman"/>
          <w:sz w:val="24"/>
          <w:szCs w:val="24"/>
        </w:rPr>
        <w:t>)</w:t>
      </w:r>
      <w:r w:rsidR="00F63C4C">
        <w:rPr>
          <w:rFonts w:ascii="Times New Roman" w:hAnsi="Times New Roman" w:cs="Times New Roman"/>
          <w:sz w:val="24"/>
          <w:szCs w:val="24"/>
        </w:rPr>
        <w:t>;</w:t>
      </w:r>
    </w:p>
    <w:p w14:paraId="60162B80" w14:textId="1AEB7B41" w:rsidR="00BF3486" w:rsidRPr="001E5E88" w:rsidRDefault="00F63C4C" w:rsidP="001E5E88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5E88">
        <w:rPr>
          <w:rFonts w:ascii="Times New Roman" w:hAnsi="Times New Roman" w:cs="Times New Roman"/>
          <w:sz w:val="24"/>
          <w:szCs w:val="24"/>
        </w:rPr>
        <w:t>отсутствием комплексного анализа влияния параметров PEFT-методов на качество и эффективность</w:t>
      </w:r>
      <w:r w:rsidR="00BF3486" w:rsidRPr="001E5E88">
        <w:rPr>
          <w:rFonts w:ascii="Times New Roman" w:hAnsi="Times New Roman" w:cs="Times New Roman"/>
          <w:sz w:val="24"/>
          <w:szCs w:val="24"/>
        </w:rPr>
        <w:t>.</w:t>
      </w:r>
    </w:p>
    <w:p w14:paraId="4BDC2475" w14:textId="77777777" w:rsidR="00CB14B4" w:rsidRPr="00CB14B4" w:rsidRDefault="00CB14B4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8502734"/>
      <w:r w:rsidRPr="00CB14B4">
        <w:rPr>
          <w:rFonts w:ascii="Times New Roman" w:hAnsi="Times New Roman" w:cs="Times New Roman"/>
          <w:color w:val="auto"/>
          <w:sz w:val="28"/>
          <w:szCs w:val="28"/>
        </w:rPr>
        <w:t>1.2. Цель и задачи исследования</w:t>
      </w:r>
      <w:bookmarkEnd w:id="5"/>
    </w:p>
    <w:p w14:paraId="7AFA9D7C" w14:textId="6883E057" w:rsidR="001A750B" w:rsidRDefault="001A750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A750B">
        <w:rPr>
          <w:rFonts w:ascii="Times New Roman" w:hAnsi="Times New Roman" w:cs="Times New Roman"/>
          <w:sz w:val="24"/>
          <w:szCs w:val="24"/>
        </w:rPr>
        <w:t>Целью работы является выявление закономерностей и определение оптимальных конфигураций методов параметрически эффективного дообучения (LoRA, QLoRA и их модификаций), обеспечивающих наилучший компромисс между точностью и вычислительными затратами (время, VRAM) при работе с языковыми моделями в условиях ограниченной инфраструктуры.</w:t>
      </w:r>
    </w:p>
    <w:p w14:paraId="3AEB2F41" w14:textId="74BAA1B9" w:rsidR="00925EAF" w:rsidRDefault="00925EAF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основной задачей стоит </w:t>
      </w:r>
      <w:r w:rsidRPr="00925EAF">
        <w:rPr>
          <w:rFonts w:ascii="Times New Roman" w:hAnsi="Times New Roman" w:cs="Times New Roman"/>
          <w:sz w:val="24"/>
          <w:szCs w:val="24"/>
        </w:rPr>
        <w:t>исследование влияния параметров методов параметрически эффективного дообучения (LoRA, QLoRA и их модификаций) на качество и вычислительную эффективность языковых моделей, а также выявление закономерностей и количественная оценка компромисса между точностью и ресурсными затратами для определения оптимальных конфигураций в условиях ограниченной инфраструктуры.</w:t>
      </w:r>
    </w:p>
    <w:p w14:paraId="6C8517ED" w14:textId="02C5EAEA" w:rsidR="006A71C6" w:rsidRDefault="001E5E8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р</w:t>
      </w:r>
      <w:r w:rsidR="006A71C6" w:rsidRPr="006A71C6">
        <w:rPr>
          <w:rFonts w:ascii="Times New Roman" w:hAnsi="Times New Roman" w:cs="Times New Roman"/>
          <w:sz w:val="24"/>
          <w:szCs w:val="24"/>
        </w:rPr>
        <w:t>ешаемая задача является многокритериальной</w:t>
      </w:r>
      <w:r>
        <w:rPr>
          <w:rFonts w:ascii="Times New Roman" w:hAnsi="Times New Roman" w:cs="Times New Roman"/>
          <w:sz w:val="24"/>
          <w:szCs w:val="24"/>
        </w:rPr>
        <w:t>, т.е.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для каждой конфигурации из </w:t>
      </w:r>
      <w:r>
        <w:rPr>
          <w:rFonts w:ascii="Times New Roman" w:hAnsi="Times New Roman" w:cs="Times New Roman"/>
          <w:sz w:val="24"/>
          <w:szCs w:val="24"/>
        </w:rPr>
        <w:t>спектра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параметров (rank, набор адаптируемых модулей, тип квантизации, объём данных) </w:t>
      </w:r>
      <w:r w:rsidR="004D4DFA">
        <w:rPr>
          <w:rFonts w:ascii="Times New Roman" w:hAnsi="Times New Roman" w:cs="Times New Roman"/>
          <w:sz w:val="24"/>
          <w:szCs w:val="24"/>
        </w:rPr>
        <w:t>необходимо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оцени</w:t>
      </w:r>
      <w:r w:rsidR="004D4DFA">
        <w:rPr>
          <w:rFonts w:ascii="Times New Roman" w:hAnsi="Times New Roman" w:cs="Times New Roman"/>
          <w:sz w:val="24"/>
          <w:szCs w:val="24"/>
        </w:rPr>
        <w:t>ть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одновременно и </w:t>
      </w:r>
      <w:r w:rsidR="006A71C6" w:rsidRPr="006A71C6">
        <w:rPr>
          <w:rFonts w:ascii="Times New Roman" w:hAnsi="Times New Roman" w:cs="Times New Roman"/>
          <w:sz w:val="24"/>
          <w:szCs w:val="24"/>
        </w:rPr>
        <w:t>показатели качества (accuracy, F1) и ресурсоёмкост</w:t>
      </w:r>
      <w:r>
        <w:rPr>
          <w:rFonts w:ascii="Times New Roman" w:hAnsi="Times New Roman" w:cs="Times New Roman"/>
          <w:sz w:val="24"/>
          <w:szCs w:val="24"/>
        </w:rPr>
        <w:t>ь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(VRAM, время обучения). При этом задача классификации текста </w:t>
      </w:r>
      <w:r w:rsidR="00744275">
        <w:rPr>
          <w:rFonts w:ascii="Times New Roman" w:hAnsi="Times New Roman" w:cs="Times New Roman"/>
          <w:sz w:val="24"/>
          <w:szCs w:val="24"/>
        </w:rPr>
        <w:t>в данной работе выступает</w:t>
      </w:r>
      <w:r>
        <w:rPr>
          <w:rFonts w:ascii="Times New Roman" w:hAnsi="Times New Roman" w:cs="Times New Roman"/>
          <w:sz w:val="24"/>
          <w:szCs w:val="24"/>
        </w:rPr>
        <w:t xml:space="preserve"> своего рода </w:t>
      </w:r>
      <w:r w:rsidRPr="006A71C6">
        <w:rPr>
          <w:rFonts w:ascii="Times New Roman" w:hAnsi="Times New Roman" w:cs="Times New Roman"/>
          <w:sz w:val="24"/>
          <w:szCs w:val="24"/>
        </w:rPr>
        <w:t>бенчмарком</w:t>
      </w:r>
      <w:r>
        <w:rPr>
          <w:rFonts w:ascii="Times New Roman" w:hAnsi="Times New Roman" w:cs="Times New Roman"/>
          <w:sz w:val="24"/>
          <w:szCs w:val="24"/>
        </w:rPr>
        <w:t>, т.е.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управляемой экспериментальной средой, </w:t>
      </w:r>
      <w:r>
        <w:rPr>
          <w:rFonts w:ascii="Times New Roman" w:hAnsi="Times New Roman" w:cs="Times New Roman"/>
          <w:sz w:val="24"/>
          <w:szCs w:val="24"/>
        </w:rPr>
        <w:t xml:space="preserve">которая </w:t>
      </w:r>
      <w:r w:rsidR="006A71C6" w:rsidRPr="006A71C6">
        <w:rPr>
          <w:rFonts w:ascii="Times New Roman" w:hAnsi="Times New Roman" w:cs="Times New Roman"/>
          <w:sz w:val="24"/>
          <w:szCs w:val="24"/>
        </w:rPr>
        <w:t>позволя</w:t>
      </w:r>
      <w:r>
        <w:rPr>
          <w:rFonts w:ascii="Times New Roman" w:hAnsi="Times New Roman" w:cs="Times New Roman"/>
          <w:sz w:val="24"/>
          <w:szCs w:val="24"/>
        </w:rPr>
        <w:t>ет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получить воспроизводимые </w:t>
      </w:r>
      <w:r>
        <w:rPr>
          <w:rFonts w:ascii="Times New Roman" w:hAnsi="Times New Roman" w:cs="Times New Roman"/>
          <w:sz w:val="24"/>
          <w:szCs w:val="24"/>
        </w:rPr>
        <w:t xml:space="preserve">экперименты 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и сопоставимые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="006A71C6" w:rsidRPr="006A71C6">
        <w:rPr>
          <w:rFonts w:ascii="Times New Roman" w:hAnsi="Times New Roman" w:cs="Times New Roman"/>
          <w:sz w:val="24"/>
          <w:szCs w:val="24"/>
        </w:rPr>
        <w:t xml:space="preserve"> по всем </w:t>
      </w:r>
      <w:r>
        <w:rPr>
          <w:rFonts w:ascii="Times New Roman" w:hAnsi="Times New Roman" w:cs="Times New Roman"/>
          <w:sz w:val="24"/>
          <w:szCs w:val="24"/>
        </w:rPr>
        <w:t>вариантам конфигураций</w:t>
      </w:r>
      <w:r w:rsidR="006A71C6" w:rsidRPr="006A71C6">
        <w:rPr>
          <w:rFonts w:ascii="Times New Roman" w:hAnsi="Times New Roman" w:cs="Times New Roman"/>
          <w:sz w:val="24"/>
          <w:szCs w:val="24"/>
        </w:rPr>
        <w:t>.</w:t>
      </w:r>
    </w:p>
    <w:p w14:paraId="3E79AA2F" w14:textId="77777777" w:rsidR="006A71C6" w:rsidRPr="006A71C6" w:rsidRDefault="006A71C6" w:rsidP="006A71C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Для реализации поставленных задач предусматривается выполнение следующих шагов:</w:t>
      </w:r>
    </w:p>
    <w:p w14:paraId="666E63D6" w14:textId="2AE56C54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Провести анализ современных PEFT-методов (LoRA, QLoRA, OrthoGeoLoRA).</w:t>
      </w:r>
    </w:p>
    <w:p w14:paraId="33F8E6EE" w14:textId="77777777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Изучить особенности применения данных методов в условиях ограниченных вычислительных ресурсов.</w:t>
      </w:r>
    </w:p>
    <w:p w14:paraId="3247A0ED" w14:textId="46EAD4AA" w:rsidR="00E93121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Подготовить экспериментальную среду и датасеты (англоязычные и русскоязычные).</w:t>
      </w:r>
      <w:r w:rsidR="00E93121" w:rsidRPr="00E931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A57285" w14:textId="39ED62C3" w:rsidR="006A71C6" w:rsidRPr="006A71C6" w:rsidRDefault="00E93121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Реализовать baseline-подход и методы дообучения (LoRA, QLoRA, OrthoGeoLoRA) для задач классификации текстов.</w:t>
      </w:r>
    </w:p>
    <w:p w14:paraId="1AF4C38A" w14:textId="4B647DFC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Провести серию экспериментов на различных предобученных моделях</w:t>
      </w:r>
      <w:r w:rsidR="00F17E73">
        <w:rPr>
          <w:rFonts w:ascii="Times New Roman" w:hAnsi="Times New Roman" w:cs="Times New Roman"/>
          <w:sz w:val="24"/>
          <w:szCs w:val="24"/>
        </w:rPr>
        <w:t xml:space="preserve"> разного размера</w:t>
      </w:r>
      <w:r w:rsidRPr="006A71C6">
        <w:rPr>
          <w:rFonts w:ascii="Times New Roman" w:hAnsi="Times New Roman" w:cs="Times New Roman"/>
          <w:sz w:val="24"/>
          <w:szCs w:val="24"/>
        </w:rPr>
        <w:t xml:space="preserve"> (Qwen2.5-1.5B и Qwen3-0.6B) с варьированием параметров:</w:t>
      </w:r>
      <w:r w:rsidR="002A258D">
        <w:rPr>
          <w:rFonts w:ascii="Times New Roman" w:hAnsi="Times New Roman" w:cs="Times New Roman"/>
          <w:sz w:val="24"/>
          <w:szCs w:val="24"/>
        </w:rPr>
        <w:t xml:space="preserve"> </w:t>
      </w:r>
      <w:r w:rsidRPr="006A71C6">
        <w:rPr>
          <w:rFonts w:ascii="Times New Roman" w:hAnsi="Times New Roman" w:cs="Times New Roman"/>
          <w:sz w:val="24"/>
          <w:szCs w:val="24"/>
        </w:rPr>
        <w:t>rank (4, 8, 16, 32)</w:t>
      </w:r>
      <w:r w:rsidR="002A258D">
        <w:rPr>
          <w:rFonts w:ascii="Times New Roman" w:hAnsi="Times New Roman" w:cs="Times New Roman"/>
          <w:sz w:val="24"/>
          <w:szCs w:val="24"/>
        </w:rPr>
        <w:t xml:space="preserve">, </w:t>
      </w:r>
      <w:r w:rsidRPr="006A71C6">
        <w:rPr>
          <w:rFonts w:ascii="Times New Roman" w:hAnsi="Times New Roman" w:cs="Times New Roman"/>
          <w:sz w:val="24"/>
          <w:szCs w:val="24"/>
        </w:rPr>
        <w:t>набора модулей (qv, qkv, qkvo)</w:t>
      </w:r>
      <w:r w:rsidR="002A258D">
        <w:rPr>
          <w:rFonts w:ascii="Times New Roman" w:hAnsi="Times New Roman" w:cs="Times New Roman"/>
          <w:sz w:val="24"/>
          <w:szCs w:val="24"/>
        </w:rPr>
        <w:t xml:space="preserve">, </w:t>
      </w:r>
      <w:r w:rsidRPr="006A71C6">
        <w:rPr>
          <w:rFonts w:ascii="Times New Roman" w:hAnsi="Times New Roman" w:cs="Times New Roman"/>
          <w:sz w:val="24"/>
          <w:szCs w:val="24"/>
        </w:rPr>
        <w:t>типа квантизации (nf4, fp4)</w:t>
      </w:r>
      <w:r w:rsidR="002A258D">
        <w:rPr>
          <w:rFonts w:ascii="Times New Roman" w:hAnsi="Times New Roman" w:cs="Times New Roman"/>
          <w:sz w:val="24"/>
          <w:szCs w:val="24"/>
        </w:rPr>
        <w:t xml:space="preserve">, </w:t>
      </w:r>
      <w:r w:rsidRPr="006A71C6">
        <w:rPr>
          <w:rFonts w:ascii="Times New Roman" w:hAnsi="Times New Roman" w:cs="Times New Roman"/>
          <w:sz w:val="24"/>
          <w:szCs w:val="24"/>
        </w:rPr>
        <w:t>объёма обучающей выборки.</w:t>
      </w:r>
    </w:p>
    <w:p w14:paraId="3AFE4F50" w14:textId="77777777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Оценить влияние параметров конфигурации на показатели качества (accuracy, F1).</w:t>
      </w:r>
    </w:p>
    <w:p w14:paraId="49358328" w14:textId="77777777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Проанализировать вычислительные затраты (время обучения, потребление GPU-памяти).</w:t>
      </w:r>
    </w:p>
    <w:p w14:paraId="113A893C" w14:textId="77777777" w:rsid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26DC">
        <w:rPr>
          <w:rFonts w:ascii="Times New Roman" w:hAnsi="Times New Roman" w:cs="Times New Roman"/>
          <w:sz w:val="24"/>
          <w:szCs w:val="24"/>
        </w:rPr>
        <w:lastRenderedPageBreak/>
        <w:t>Исследовать зависимости и выявить закономерности между параметрами модели, качеством и ресурсами.</w:t>
      </w:r>
    </w:p>
    <w:p w14:paraId="79452415" w14:textId="5AA34171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 xml:space="preserve">Количественно оценить </w:t>
      </w:r>
      <w:r>
        <w:rPr>
          <w:rFonts w:ascii="Times New Roman" w:hAnsi="Times New Roman" w:cs="Times New Roman"/>
          <w:sz w:val="24"/>
          <w:szCs w:val="24"/>
        </w:rPr>
        <w:t>балланс</w:t>
      </w:r>
      <w:r w:rsidRPr="006A71C6">
        <w:rPr>
          <w:rFonts w:ascii="Times New Roman" w:hAnsi="Times New Roman" w:cs="Times New Roman"/>
          <w:sz w:val="24"/>
          <w:szCs w:val="24"/>
        </w:rPr>
        <w:t xml:space="preserve"> между качеством и вычислительными затратами для каждого метода и конфигурации.</w:t>
      </w:r>
    </w:p>
    <w:p w14:paraId="6C8632DC" w14:textId="77777777" w:rsidR="006A71C6" w:rsidRPr="006A71C6" w:rsidRDefault="006A71C6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1C6">
        <w:rPr>
          <w:rFonts w:ascii="Times New Roman" w:hAnsi="Times New Roman" w:cs="Times New Roman"/>
          <w:sz w:val="24"/>
          <w:szCs w:val="24"/>
        </w:rPr>
        <w:t>Определить конфигурации, обеспечивающие наилучший компромисс между качеством и ресурсоёмкостью, и сформулировать практические рекомендации.</w:t>
      </w:r>
    </w:p>
    <w:p w14:paraId="37E6E8A7" w14:textId="77777777" w:rsidR="00CB14B4" w:rsidRPr="004C1CF9" w:rsidRDefault="00CB14B4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8502735"/>
      <w:r w:rsidRPr="004C1CF9">
        <w:rPr>
          <w:rFonts w:ascii="Times New Roman" w:hAnsi="Times New Roman" w:cs="Times New Roman"/>
          <w:color w:val="auto"/>
          <w:sz w:val="28"/>
          <w:szCs w:val="28"/>
        </w:rPr>
        <w:t>1.3. Объект и предмет исследования</w:t>
      </w:r>
      <w:bookmarkEnd w:id="6"/>
    </w:p>
    <w:p w14:paraId="6BA9C56A" w14:textId="27532BD7" w:rsidR="00CB14B4" w:rsidRDefault="00CB14B4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A750B">
        <w:rPr>
          <w:rFonts w:ascii="Times New Roman" w:hAnsi="Times New Roman" w:cs="Times New Roman"/>
          <w:sz w:val="24"/>
          <w:szCs w:val="24"/>
        </w:rPr>
        <w:t>Объект</w:t>
      </w:r>
      <w:r w:rsidR="008471EC" w:rsidRPr="001A750B">
        <w:rPr>
          <w:rFonts w:ascii="Times New Roman" w:hAnsi="Times New Roman" w:cs="Times New Roman"/>
          <w:sz w:val="24"/>
          <w:szCs w:val="24"/>
        </w:rPr>
        <w:t xml:space="preserve"> </w:t>
      </w:r>
      <w:r w:rsidRPr="001A750B">
        <w:rPr>
          <w:rFonts w:ascii="Times New Roman" w:hAnsi="Times New Roman" w:cs="Times New Roman"/>
          <w:sz w:val="24"/>
          <w:szCs w:val="24"/>
        </w:rPr>
        <w:t xml:space="preserve">- </w:t>
      </w:r>
      <w:r w:rsidR="008471EC" w:rsidRPr="001A750B">
        <w:rPr>
          <w:rFonts w:ascii="Times New Roman" w:hAnsi="Times New Roman" w:cs="Times New Roman"/>
          <w:sz w:val="24"/>
          <w:szCs w:val="24"/>
        </w:rPr>
        <w:t>закономерности</w:t>
      </w:r>
      <w:r w:rsidR="008471EC" w:rsidRPr="008471EC">
        <w:rPr>
          <w:rFonts w:ascii="Times New Roman" w:hAnsi="Times New Roman" w:cs="Times New Roman"/>
          <w:sz w:val="24"/>
          <w:szCs w:val="24"/>
        </w:rPr>
        <w:t xml:space="preserve"> и компромисс между качеством классификации и вычислительными ресурсами при использовании методов LoRA, QLoRA и их модификаций.</w:t>
      </w:r>
    </w:p>
    <w:p w14:paraId="30780E5C" w14:textId="0F54200C" w:rsidR="00CB14B4" w:rsidRDefault="00CB14B4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A750B">
        <w:rPr>
          <w:rFonts w:ascii="Times New Roman" w:hAnsi="Times New Roman" w:cs="Times New Roman"/>
          <w:sz w:val="24"/>
          <w:szCs w:val="24"/>
        </w:rPr>
        <w:t>Предмет</w:t>
      </w:r>
      <w:r w:rsidR="008471EC" w:rsidRPr="001A750B">
        <w:rPr>
          <w:rFonts w:ascii="Times New Roman" w:hAnsi="Times New Roman" w:cs="Times New Roman"/>
          <w:sz w:val="24"/>
          <w:szCs w:val="24"/>
        </w:rPr>
        <w:t xml:space="preserve"> </w:t>
      </w:r>
      <w:r w:rsidR="002A258D">
        <w:rPr>
          <w:rFonts w:ascii="Times New Roman" w:hAnsi="Times New Roman" w:cs="Times New Roman"/>
          <w:sz w:val="24"/>
          <w:szCs w:val="24"/>
        </w:rPr>
        <w:t>-</w:t>
      </w:r>
      <w:r w:rsidR="000A6736" w:rsidRPr="001A750B">
        <w:rPr>
          <w:rFonts w:ascii="Times New Roman" w:hAnsi="Times New Roman" w:cs="Times New Roman"/>
          <w:sz w:val="24"/>
          <w:szCs w:val="24"/>
        </w:rPr>
        <w:t xml:space="preserve"> </w:t>
      </w:r>
      <w:r w:rsidR="008471EC" w:rsidRPr="001A750B">
        <w:rPr>
          <w:rFonts w:ascii="Times New Roman" w:hAnsi="Times New Roman" w:cs="Times New Roman"/>
          <w:sz w:val="24"/>
          <w:szCs w:val="24"/>
        </w:rPr>
        <w:t>зависимости между параметрами методов параметрически эффективного дообучения (rank, н</w:t>
      </w:r>
      <w:r w:rsidR="008471EC" w:rsidRPr="008471EC">
        <w:rPr>
          <w:rFonts w:ascii="Times New Roman" w:hAnsi="Times New Roman" w:cs="Times New Roman"/>
          <w:sz w:val="24"/>
          <w:szCs w:val="24"/>
        </w:rPr>
        <w:t>абор адаптируемых модулей, тип квантизации, объём данных) и показателями качества модели и вычислительных затрат</w:t>
      </w:r>
      <w:r w:rsidRPr="00CB14B4">
        <w:rPr>
          <w:rFonts w:ascii="Times New Roman" w:hAnsi="Times New Roman" w:cs="Times New Roman"/>
          <w:sz w:val="24"/>
          <w:szCs w:val="24"/>
        </w:rPr>
        <w:t>.</w:t>
      </w:r>
    </w:p>
    <w:p w14:paraId="7624D9FB" w14:textId="77777777" w:rsidR="004C1CF9" w:rsidRPr="004C1CF9" w:rsidRDefault="004C1CF9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8502736"/>
      <w:r w:rsidRPr="004C1CF9">
        <w:rPr>
          <w:rFonts w:ascii="Times New Roman" w:hAnsi="Times New Roman" w:cs="Times New Roman"/>
          <w:color w:val="auto"/>
          <w:sz w:val="28"/>
          <w:szCs w:val="28"/>
        </w:rPr>
        <w:t>1.4. Научная новизна</w:t>
      </w:r>
      <w:bookmarkEnd w:id="7"/>
    </w:p>
    <w:p w14:paraId="47D0CF2E" w14:textId="77777777" w:rsidR="00C2472F" w:rsidRDefault="00C2472F" w:rsidP="00C2472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2472F">
        <w:rPr>
          <w:rFonts w:ascii="Times New Roman" w:hAnsi="Times New Roman" w:cs="Times New Roman"/>
          <w:sz w:val="24"/>
          <w:szCs w:val="24"/>
        </w:rPr>
        <w:t>Научная новизна работы заключается в следующем:</w:t>
      </w:r>
    </w:p>
    <w:p w14:paraId="708EFDCB" w14:textId="15108C77" w:rsidR="000B705C" w:rsidRPr="004228DC" w:rsidRDefault="00744275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работе проведен м</w:t>
      </w:r>
      <w:r w:rsidR="000B705C" w:rsidRPr="004228DC">
        <w:rPr>
          <w:rFonts w:ascii="Times New Roman" w:hAnsi="Times New Roman" w:cs="Times New Roman"/>
          <w:sz w:val="24"/>
          <w:szCs w:val="24"/>
        </w:rPr>
        <w:t>ногокритериальный анализ пространства конфигураций LoRA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B705C" w:rsidRPr="004228DC">
        <w:rPr>
          <w:rFonts w:ascii="Times New Roman" w:hAnsi="Times New Roman" w:cs="Times New Roman"/>
          <w:sz w:val="24"/>
          <w:szCs w:val="24"/>
        </w:rPr>
        <w:t>Q</w:t>
      </w:r>
      <w:r w:rsidRPr="004228DC">
        <w:rPr>
          <w:rFonts w:ascii="Times New Roman" w:hAnsi="Times New Roman" w:cs="Times New Roman"/>
          <w:sz w:val="24"/>
          <w:szCs w:val="24"/>
        </w:rPr>
        <w:t>l</w:t>
      </w:r>
      <w:r w:rsidR="000B705C" w:rsidRPr="004228DC">
        <w:rPr>
          <w:rFonts w:ascii="Times New Roman" w:hAnsi="Times New Roman" w:cs="Times New Roman"/>
          <w:sz w:val="24"/>
          <w:szCs w:val="24"/>
        </w:rPr>
        <w:t>oRA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705C" w:rsidRPr="004228DC">
        <w:rPr>
          <w:rFonts w:ascii="Times New Roman" w:hAnsi="Times New Roman" w:cs="Times New Roman"/>
          <w:sz w:val="24"/>
          <w:szCs w:val="24"/>
        </w:rPr>
        <w:t>для моделей семейства Qwen разного размера (0.6B и 1.5B)</w:t>
      </w:r>
      <w:r>
        <w:rPr>
          <w:rFonts w:ascii="Times New Roman" w:hAnsi="Times New Roman" w:cs="Times New Roman"/>
          <w:sz w:val="24"/>
          <w:szCs w:val="24"/>
        </w:rPr>
        <w:t>, а именно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проведена совместная оценка по четырём осям (rank, набор модулей, тип квантизации, объём данных) с одновременным измерением качества и ресурсоёмкости. </w:t>
      </w:r>
    </w:p>
    <w:p w14:paraId="38AB3E05" w14:textId="1D4C99C3" w:rsidR="000B705C" w:rsidRPr="004228DC" w:rsidRDefault="00744275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оказано, при каких значениях </w:t>
      </w:r>
      <w:r>
        <w:rPr>
          <w:rFonts w:ascii="Times New Roman" w:hAnsi="Times New Roman" w:cs="Times New Roman"/>
          <w:sz w:val="24"/>
          <w:szCs w:val="24"/>
        </w:rPr>
        <w:t>ранга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дальнейшее увеличение</w:t>
      </w:r>
      <w:r>
        <w:rPr>
          <w:rFonts w:ascii="Times New Roman" w:hAnsi="Times New Roman" w:cs="Times New Roman"/>
          <w:sz w:val="24"/>
          <w:szCs w:val="24"/>
        </w:rPr>
        <w:t xml:space="preserve"> качества модели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перестаёт давать значимый прирост точности при продолжающемся росте потребления VRAM</w:t>
      </w:r>
      <w:r w:rsidR="004228DC">
        <w:rPr>
          <w:rFonts w:ascii="Times New Roman" w:hAnsi="Times New Roman" w:cs="Times New Roman"/>
          <w:sz w:val="24"/>
          <w:szCs w:val="24"/>
        </w:rPr>
        <w:t xml:space="preserve">, а также </w:t>
      </w:r>
      <w:r>
        <w:rPr>
          <w:rFonts w:ascii="Times New Roman" w:hAnsi="Times New Roman" w:cs="Times New Roman"/>
          <w:sz w:val="24"/>
          <w:szCs w:val="24"/>
        </w:rPr>
        <w:t xml:space="preserve">выявлено </w:t>
      </w:r>
      <w:r w:rsidR="004228DC">
        <w:rPr>
          <w:rFonts w:ascii="Times New Roman" w:hAnsi="Times New Roman" w:cs="Times New Roman"/>
          <w:sz w:val="24"/>
          <w:szCs w:val="24"/>
        </w:rPr>
        <w:t xml:space="preserve">различное влияние </w:t>
      </w:r>
      <w:r w:rsidR="004228DC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="004228DC">
        <w:rPr>
          <w:rFonts w:ascii="Times New Roman" w:hAnsi="Times New Roman" w:cs="Times New Roman"/>
          <w:sz w:val="24"/>
          <w:szCs w:val="24"/>
        </w:rPr>
        <w:t xml:space="preserve"> при разном объеме данных</w:t>
      </w:r>
      <w:r w:rsidR="00937B11">
        <w:rPr>
          <w:rFonts w:ascii="Times New Roman" w:hAnsi="Times New Roman" w:cs="Times New Roman"/>
          <w:sz w:val="24"/>
          <w:szCs w:val="24"/>
        </w:rPr>
        <w:t xml:space="preserve"> на разных моделях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77279A" w14:textId="70CD8165" w:rsidR="000B705C" w:rsidRPr="004228DC" w:rsidRDefault="00744275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 а</w:t>
      </w:r>
      <w:r w:rsidR="000B705C" w:rsidRPr="004228DC">
        <w:rPr>
          <w:rFonts w:ascii="Times New Roman" w:hAnsi="Times New Roman" w:cs="Times New Roman"/>
          <w:sz w:val="24"/>
          <w:szCs w:val="24"/>
        </w:rPr>
        <w:t>нализ взаимодействия факторов (</w:t>
      </w:r>
      <w:r>
        <w:rPr>
          <w:rFonts w:ascii="Times New Roman" w:hAnsi="Times New Roman" w:cs="Times New Roman"/>
          <w:sz w:val="24"/>
          <w:szCs w:val="24"/>
        </w:rPr>
        <w:t>ранг и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объём обучающих данных, набор модулей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ресурсы</w:t>
      </w:r>
      <w:r>
        <w:rPr>
          <w:rFonts w:ascii="Times New Roman" w:hAnsi="Times New Roman" w:cs="Times New Roman"/>
          <w:sz w:val="24"/>
          <w:szCs w:val="24"/>
        </w:rPr>
        <w:t>,</w:t>
      </w:r>
      <w:r w:rsidR="00A74E9D">
        <w:rPr>
          <w:rFonts w:ascii="Times New Roman" w:hAnsi="Times New Roman" w:cs="Times New Roman"/>
          <w:sz w:val="24"/>
          <w:szCs w:val="24"/>
        </w:rPr>
        <w:t xml:space="preserve"> и т.д.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), позволяющий выявить </w:t>
      </w:r>
      <w:r w:rsidR="00AD66A6">
        <w:rPr>
          <w:rFonts w:ascii="Times New Roman" w:hAnsi="Times New Roman" w:cs="Times New Roman"/>
          <w:sz w:val="24"/>
          <w:szCs w:val="24"/>
        </w:rPr>
        <w:t xml:space="preserve">эффективные 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конфигурации. </w:t>
      </w:r>
    </w:p>
    <w:p w14:paraId="2236F3FF" w14:textId="1EB384EA" w:rsidR="000B705C" w:rsidRPr="004228DC" w:rsidRDefault="00AD66A6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сравнительный анализ </w:t>
      </w:r>
      <w:r>
        <w:rPr>
          <w:rFonts w:ascii="Times New Roman" w:hAnsi="Times New Roman" w:cs="Times New Roman"/>
          <w:sz w:val="24"/>
          <w:szCs w:val="24"/>
        </w:rPr>
        <w:t xml:space="preserve">включена </w:t>
      </w:r>
      <w:r w:rsidR="000B705C" w:rsidRPr="004228DC">
        <w:rPr>
          <w:rFonts w:ascii="Times New Roman" w:hAnsi="Times New Roman" w:cs="Times New Roman"/>
          <w:sz w:val="24"/>
          <w:szCs w:val="24"/>
        </w:rPr>
        <w:t>нов</w:t>
      </w:r>
      <w:r>
        <w:rPr>
          <w:rFonts w:ascii="Times New Roman" w:hAnsi="Times New Roman" w:cs="Times New Roman"/>
          <w:sz w:val="24"/>
          <w:szCs w:val="24"/>
        </w:rPr>
        <w:t>ая</w:t>
      </w:r>
      <w:r w:rsidR="000B705C" w:rsidRPr="004228DC">
        <w:rPr>
          <w:rFonts w:ascii="Times New Roman" w:hAnsi="Times New Roman" w:cs="Times New Roman"/>
          <w:sz w:val="24"/>
          <w:szCs w:val="24"/>
        </w:rPr>
        <w:t xml:space="preserve"> вариаци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="000B705C" w:rsidRPr="004228DC">
        <w:rPr>
          <w:rFonts w:ascii="Times New Roman" w:hAnsi="Times New Roman" w:cs="Times New Roman"/>
          <w:sz w:val="24"/>
          <w:szCs w:val="24"/>
        </w:rPr>
        <w:t xml:space="preserve"> - OrthoGeoLoRA [Wang et al., 2026]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F4293E" w14:textId="46FDA040" w:rsidR="000B705C" w:rsidRPr="004228DC" w:rsidRDefault="00AD66A6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Проведено и</w:t>
      </w:r>
      <w:r w:rsidR="000B705C" w:rsidRPr="004228DC">
        <w:rPr>
          <w:rFonts w:ascii="Times New Roman" w:hAnsi="Times New Roman" w:cs="Times New Roman"/>
          <w:sz w:val="24"/>
          <w:szCs w:val="24"/>
        </w:rPr>
        <w:t>сследование влияния объёма обучающих данных на эффективность PEFT для русского и английского языков в условиях одного GPU. Определен порог объёма данных, начиная с которого различия в эффективности конфигураций LoRA становятся несущественными</w:t>
      </w:r>
      <w:r w:rsidR="003E7B40">
        <w:rPr>
          <w:rFonts w:ascii="Times New Roman" w:hAnsi="Times New Roman" w:cs="Times New Roman"/>
          <w:sz w:val="24"/>
          <w:szCs w:val="24"/>
        </w:rPr>
        <w:t xml:space="preserve">, а влияние </w:t>
      </w:r>
      <w:r w:rsidR="003E7B40">
        <w:rPr>
          <w:rFonts w:ascii="Times New Roman" w:hAnsi="Times New Roman" w:cs="Times New Roman"/>
          <w:sz w:val="24"/>
          <w:szCs w:val="24"/>
          <w:lang w:val="en-US"/>
        </w:rPr>
        <w:t>PEFT</w:t>
      </w:r>
      <w:r w:rsidR="003E7B40" w:rsidRPr="003E7B40">
        <w:rPr>
          <w:rFonts w:ascii="Times New Roman" w:hAnsi="Times New Roman" w:cs="Times New Roman"/>
          <w:sz w:val="24"/>
          <w:szCs w:val="24"/>
        </w:rPr>
        <w:t xml:space="preserve"> </w:t>
      </w:r>
      <w:r w:rsidR="003E7B40">
        <w:rPr>
          <w:rFonts w:ascii="Times New Roman" w:hAnsi="Times New Roman" w:cs="Times New Roman"/>
          <w:sz w:val="24"/>
          <w:szCs w:val="24"/>
        </w:rPr>
        <w:t>меняется</w:t>
      </w:r>
      <w:r w:rsidR="000B705C" w:rsidRPr="004228DC">
        <w:rPr>
          <w:rFonts w:ascii="Times New Roman" w:hAnsi="Times New Roman" w:cs="Times New Roman"/>
          <w:sz w:val="24"/>
          <w:szCs w:val="24"/>
        </w:rPr>
        <w:t>.</w:t>
      </w:r>
    </w:p>
    <w:p w14:paraId="2BE5E0C8" w14:textId="69A53F93" w:rsidR="000B705C" w:rsidRPr="004228DC" w:rsidRDefault="000B705C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228DC">
        <w:rPr>
          <w:rFonts w:ascii="Times New Roman" w:hAnsi="Times New Roman" w:cs="Times New Roman"/>
          <w:sz w:val="24"/>
          <w:szCs w:val="24"/>
        </w:rPr>
        <w:t xml:space="preserve">Установлены различия в поведении моделей разных архитектур и масштабов (Qwen2.5 vs Qwen3), </w:t>
      </w:r>
      <w:r w:rsidR="00AD66A6">
        <w:rPr>
          <w:rFonts w:ascii="Times New Roman" w:hAnsi="Times New Roman" w:cs="Times New Roman"/>
          <w:sz w:val="24"/>
          <w:szCs w:val="24"/>
        </w:rPr>
        <w:t>которые заключаются</w:t>
      </w:r>
      <w:r w:rsidRPr="004228DC">
        <w:rPr>
          <w:rFonts w:ascii="Times New Roman" w:hAnsi="Times New Roman" w:cs="Times New Roman"/>
          <w:sz w:val="24"/>
          <w:szCs w:val="24"/>
        </w:rPr>
        <w:t xml:space="preserve"> в</w:t>
      </w:r>
      <w:r w:rsidR="00AD66A6">
        <w:rPr>
          <w:rFonts w:ascii="Times New Roman" w:hAnsi="Times New Roman" w:cs="Times New Roman"/>
          <w:sz w:val="24"/>
          <w:szCs w:val="24"/>
        </w:rPr>
        <w:t xml:space="preserve"> разной</w:t>
      </w:r>
      <w:r w:rsidRPr="004228DC">
        <w:rPr>
          <w:rFonts w:ascii="Times New Roman" w:hAnsi="Times New Roman" w:cs="Times New Roman"/>
          <w:sz w:val="24"/>
          <w:szCs w:val="24"/>
        </w:rPr>
        <w:t xml:space="preserve"> чувствительности к параметрам PEFT и </w:t>
      </w:r>
      <w:r w:rsidR="00AD66A6">
        <w:rPr>
          <w:rFonts w:ascii="Times New Roman" w:hAnsi="Times New Roman" w:cs="Times New Roman"/>
          <w:sz w:val="24"/>
          <w:szCs w:val="24"/>
        </w:rPr>
        <w:t>объему исходных данных</w:t>
      </w:r>
      <w:r w:rsidRPr="004228DC">
        <w:rPr>
          <w:rFonts w:ascii="Times New Roman" w:hAnsi="Times New Roman" w:cs="Times New Roman"/>
          <w:sz w:val="24"/>
          <w:szCs w:val="24"/>
        </w:rPr>
        <w:t>.</w:t>
      </w:r>
    </w:p>
    <w:p w14:paraId="6318957A" w14:textId="52C7DF1C" w:rsidR="002405C9" w:rsidRDefault="00AD66A6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Выявлены </w:t>
      </w:r>
      <w:r w:rsidR="000B705C" w:rsidRPr="004228DC">
        <w:rPr>
          <w:rFonts w:ascii="Times New Roman" w:hAnsi="Times New Roman" w:cs="Times New Roman"/>
          <w:sz w:val="24"/>
          <w:szCs w:val="24"/>
        </w:rPr>
        <w:t>зависимости между точностью, потреблением VRAM и временем обучения, формирующие воспроизводимый бенчмарк для оценки будущих PEFT-методов.</w:t>
      </w:r>
    </w:p>
    <w:p w14:paraId="35CA9E0D" w14:textId="44D734B2" w:rsidR="001B3BFE" w:rsidRPr="00A74E9D" w:rsidRDefault="001B3BFE">
      <w:pPr>
        <w:pStyle w:val="ListParagraph"/>
        <w:numPr>
          <w:ilvl w:val="0"/>
          <w:numId w:val="2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B3BFE">
        <w:rPr>
          <w:rFonts w:ascii="Times New Roman" w:hAnsi="Times New Roman" w:cs="Times New Roman"/>
          <w:sz w:val="24"/>
          <w:szCs w:val="24"/>
        </w:rPr>
        <w:lastRenderedPageBreak/>
        <w:t>Сформулированы практические рекомендации по выбору конфигураций PEFT в условиях ограниченных вычислительных ресурсов</w:t>
      </w:r>
      <w:r w:rsidR="008B0D55">
        <w:rPr>
          <w:rFonts w:ascii="Times New Roman" w:hAnsi="Times New Roman" w:cs="Times New Roman"/>
          <w:sz w:val="24"/>
          <w:szCs w:val="24"/>
        </w:rPr>
        <w:t>, в том числе если в распоряжении слишком малая выборка для обучения</w:t>
      </w:r>
      <w:r w:rsidRPr="001B3BFE">
        <w:rPr>
          <w:rFonts w:ascii="Times New Roman" w:hAnsi="Times New Roman" w:cs="Times New Roman"/>
          <w:sz w:val="24"/>
          <w:szCs w:val="24"/>
        </w:rPr>
        <w:t>.</w:t>
      </w:r>
    </w:p>
    <w:p w14:paraId="7C5AA82D" w14:textId="77777777" w:rsidR="004C1CF9" w:rsidRPr="004C1CF9" w:rsidRDefault="004C1CF9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8502737"/>
      <w:r w:rsidRPr="004C1CF9">
        <w:rPr>
          <w:rFonts w:ascii="Times New Roman" w:hAnsi="Times New Roman" w:cs="Times New Roman"/>
          <w:color w:val="auto"/>
          <w:sz w:val="28"/>
          <w:szCs w:val="28"/>
        </w:rPr>
        <w:t>1.5. Практическая значимость</w:t>
      </w:r>
      <w:bookmarkEnd w:id="8"/>
    </w:p>
    <w:p w14:paraId="3CF2B039" w14:textId="3A22F413" w:rsidR="004C1CF9" w:rsidRPr="004C1CF9" w:rsidRDefault="004C1CF9" w:rsidP="00B149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228894155"/>
      <w:r w:rsidRPr="004C1CF9">
        <w:rPr>
          <w:rFonts w:ascii="Times New Roman" w:hAnsi="Times New Roman" w:cs="Times New Roman"/>
          <w:sz w:val="24"/>
          <w:szCs w:val="24"/>
        </w:rPr>
        <w:t>Разработанный подход может использоваться для быстро</w:t>
      </w:r>
      <w:r w:rsidR="004D7EF9">
        <w:rPr>
          <w:rFonts w:ascii="Times New Roman" w:hAnsi="Times New Roman" w:cs="Times New Roman"/>
          <w:sz w:val="24"/>
          <w:szCs w:val="24"/>
        </w:rPr>
        <w:t xml:space="preserve">й классификации текста </w:t>
      </w:r>
      <w:r w:rsidRPr="004C1CF9">
        <w:rPr>
          <w:rFonts w:ascii="Times New Roman" w:hAnsi="Times New Roman" w:cs="Times New Roman"/>
          <w:sz w:val="24"/>
          <w:szCs w:val="24"/>
        </w:rPr>
        <w:t>на основе LLM при ограниченных вычислительных ресурсах</w:t>
      </w:r>
      <w:r w:rsidR="009610CE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="004D7EF9">
        <w:rPr>
          <w:rFonts w:ascii="Times New Roman" w:hAnsi="Times New Roman" w:cs="Times New Roman"/>
          <w:sz w:val="24"/>
          <w:szCs w:val="24"/>
        </w:rPr>
        <w:t xml:space="preserve">классификация в </w:t>
      </w:r>
      <w:r w:rsidR="009610CE">
        <w:rPr>
          <w:rFonts w:ascii="Times New Roman" w:hAnsi="Times New Roman" w:cs="Times New Roman"/>
          <w:sz w:val="24"/>
          <w:szCs w:val="24"/>
        </w:rPr>
        <w:t>новостных агрегатор</w:t>
      </w:r>
      <w:r w:rsidR="004D7EF9">
        <w:rPr>
          <w:rFonts w:ascii="Times New Roman" w:hAnsi="Times New Roman" w:cs="Times New Roman"/>
          <w:sz w:val="24"/>
          <w:szCs w:val="24"/>
        </w:rPr>
        <w:t>ах</w:t>
      </w:r>
      <w:r w:rsidR="009610CE">
        <w:rPr>
          <w:rFonts w:ascii="Times New Roman" w:hAnsi="Times New Roman" w:cs="Times New Roman"/>
          <w:sz w:val="24"/>
          <w:szCs w:val="24"/>
        </w:rPr>
        <w:t>, для задач классификации обращений в поддержку или</w:t>
      </w:r>
      <w:r w:rsidR="00B14983">
        <w:rPr>
          <w:rFonts w:ascii="Times New Roman" w:hAnsi="Times New Roman" w:cs="Times New Roman"/>
          <w:sz w:val="24"/>
          <w:szCs w:val="24"/>
        </w:rPr>
        <w:t xml:space="preserve"> в</w:t>
      </w:r>
      <w:r w:rsidR="009610CE">
        <w:rPr>
          <w:rFonts w:ascii="Times New Roman" w:hAnsi="Times New Roman" w:cs="Times New Roman"/>
          <w:sz w:val="24"/>
          <w:szCs w:val="24"/>
        </w:rPr>
        <w:t xml:space="preserve"> государственные органы и т.п.)</w:t>
      </w:r>
      <w:r w:rsidRPr="004C1CF9">
        <w:rPr>
          <w:rFonts w:ascii="Times New Roman" w:hAnsi="Times New Roman" w:cs="Times New Roman"/>
          <w:sz w:val="24"/>
          <w:szCs w:val="24"/>
        </w:rPr>
        <w:t>.</w:t>
      </w:r>
    </w:p>
    <w:p w14:paraId="455F4782" w14:textId="40F13696" w:rsidR="004C1CF9" w:rsidRPr="004C1CF9" w:rsidRDefault="004C1CF9" w:rsidP="00B149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Результаты позволяют осознанно выбирать</w:t>
      </w:r>
      <w:r w:rsidR="007732C1">
        <w:rPr>
          <w:rFonts w:ascii="Times New Roman" w:hAnsi="Times New Roman" w:cs="Times New Roman"/>
          <w:sz w:val="24"/>
          <w:szCs w:val="24"/>
        </w:rPr>
        <w:t xml:space="preserve"> модель,</w:t>
      </w:r>
      <w:r w:rsidRPr="004C1CF9">
        <w:rPr>
          <w:rFonts w:ascii="Times New Roman" w:hAnsi="Times New Roman" w:cs="Times New Roman"/>
          <w:sz w:val="24"/>
          <w:szCs w:val="24"/>
        </w:rPr>
        <w:t xml:space="preserve"> ранг, набор модулей и метод квантизации без полного перебора конфигураций</w:t>
      </w:r>
      <w:r w:rsidR="007C2C7D">
        <w:rPr>
          <w:rFonts w:ascii="Times New Roman" w:hAnsi="Times New Roman" w:cs="Times New Roman"/>
          <w:sz w:val="24"/>
          <w:szCs w:val="24"/>
        </w:rPr>
        <w:t xml:space="preserve"> на основе имеющихся данных</w:t>
      </w:r>
      <w:r w:rsidRPr="004C1CF9">
        <w:rPr>
          <w:rFonts w:ascii="Times New Roman" w:hAnsi="Times New Roman" w:cs="Times New Roman"/>
          <w:sz w:val="24"/>
          <w:szCs w:val="24"/>
        </w:rPr>
        <w:t>.</w:t>
      </w:r>
    </w:p>
    <w:p w14:paraId="73472708" w14:textId="05E9ED0C" w:rsidR="004C1CF9" w:rsidRPr="004C1CF9" w:rsidRDefault="004C1CF9" w:rsidP="00B149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Выявленные зависимости от объёма данных помогают оценить минимально достаточную выборку</w:t>
      </w:r>
      <w:r w:rsidR="007732C1">
        <w:rPr>
          <w:rFonts w:ascii="Times New Roman" w:hAnsi="Times New Roman" w:cs="Times New Roman"/>
          <w:sz w:val="24"/>
          <w:szCs w:val="24"/>
        </w:rPr>
        <w:t xml:space="preserve"> либо выбрать подход работы с уже имеющимися данными ограниченного объема</w:t>
      </w:r>
      <w:r w:rsidRPr="004C1CF9">
        <w:rPr>
          <w:rFonts w:ascii="Times New Roman" w:hAnsi="Times New Roman" w:cs="Times New Roman"/>
          <w:sz w:val="24"/>
          <w:szCs w:val="24"/>
        </w:rPr>
        <w:t>.</w:t>
      </w:r>
    </w:p>
    <w:p w14:paraId="2B90A9FE" w14:textId="64273D66" w:rsidR="009610CE" w:rsidRDefault="004C1CF9" w:rsidP="00B149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Реализованные эксперименты могут служить бенчмарком для сравнения будущих PEFT-методов, включая OrthoGeoLoRA.</w:t>
      </w:r>
    </w:p>
    <w:p w14:paraId="389803DE" w14:textId="4CF75AD1" w:rsidR="00ED38AC" w:rsidRPr="0029610F" w:rsidRDefault="00ED38AC" w:rsidP="005A081D">
      <w:pPr>
        <w:pStyle w:val="Heading1"/>
        <w:spacing w:before="240" w:after="240" w:line="360" w:lineRule="auto"/>
        <w:jc w:val="center"/>
        <w:rPr>
          <w:rFonts w:ascii="Times New Roman" w:hAnsi="Times New Roman" w:cs="Times New Roman"/>
          <w:color w:val="auto"/>
          <w:spacing w:val="-10"/>
          <w:kern w:val="28"/>
          <w:sz w:val="32"/>
          <w:szCs w:val="32"/>
        </w:rPr>
      </w:pPr>
      <w:bookmarkStart w:id="10" w:name="_Toc228502738"/>
      <w:bookmarkEnd w:id="9"/>
      <w:r w:rsidRPr="00CF5D25">
        <w:rPr>
          <w:rStyle w:val="TitleChar"/>
          <w:rFonts w:ascii="Times New Roman" w:hAnsi="Times New Roman" w:cs="Times New Roman"/>
          <w:color w:val="auto"/>
          <w:sz w:val="32"/>
          <w:szCs w:val="32"/>
        </w:rPr>
        <w:t xml:space="preserve">Глава 2. </w:t>
      </w:r>
      <w:r w:rsidR="000E7A5B" w:rsidRPr="00CF5D25">
        <w:rPr>
          <w:rFonts w:ascii="Times New Roman" w:hAnsi="Times New Roman" w:cs="Times New Roman"/>
          <w:color w:val="auto"/>
          <w:spacing w:val="-10"/>
          <w:kern w:val="28"/>
          <w:sz w:val="32"/>
          <w:szCs w:val="32"/>
        </w:rPr>
        <w:t>Обзор литературы и теоретические основы</w:t>
      </w:r>
      <w:bookmarkEnd w:id="10"/>
    </w:p>
    <w:p w14:paraId="3AD92767" w14:textId="77777777" w:rsidR="00ED38AC" w:rsidRPr="0060063E" w:rsidRDefault="00ED38AC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502739"/>
      <w:r w:rsidRPr="0060063E">
        <w:rPr>
          <w:rFonts w:ascii="Times New Roman" w:hAnsi="Times New Roman" w:cs="Times New Roman"/>
          <w:color w:val="auto"/>
          <w:sz w:val="28"/>
          <w:szCs w:val="28"/>
        </w:rPr>
        <w:t>2.1. Проблема дообучения LLM в условиях ограниченных ресурсов</w:t>
      </w:r>
      <w:bookmarkEnd w:id="11"/>
    </w:p>
    <w:p w14:paraId="37C96665" w14:textId="69476DD7" w:rsidR="00ED38AC" w:rsidRPr="00ED38AC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="004D7EF9">
        <w:rPr>
          <w:rFonts w:ascii="Times New Roman" w:hAnsi="Times New Roman" w:cs="Times New Roman"/>
          <w:sz w:val="24"/>
          <w:szCs w:val="24"/>
        </w:rPr>
        <w:t xml:space="preserve">проблемы дообучения </w:t>
      </w:r>
      <w:r w:rsidR="004D7EF9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4D7EF9" w:rsidRPr="004D7EF9">
        <w:rPr>
          <w:rFonts w:ascii="Times New Roman" w:hAnsi="Times New Roman" w:cs="Times New Roman"/>
          <w:sz w:val="24"/>
          <w:szCs w:val="24"/>
        </w:rPr>
        <w:t xml:space="preserve"> </w:t>
      </w:r>
      <w:r w:rsidR="004D7EF9">
        <w:rPr>
          <w:rFonts w:ascii="Times New Roman" w:hAnsi="Times New Roman" w:cs="Times New Roman"/>
          <w:sz w:val="24"/>
          <w:szCs w:val="24"/>
        </w:rPr>
        <w:t>в условиях ограниченных ресурсов</w:t>
      </w:r>
      <w:r w:rsidRPr="00ED38AC">
        <w:rPr>
          <w:rFonts w:ascii="Times New Roman" w:hAnsi="Times New Roman" w:cs="Times New Roman"/>
          <w:sz w:val="24"/>
          <w:szCs w:val="24"/>
        </w:rPr>
        <w:t xml:space="preserve"> </w:t>
      </w:r>
      <w:r w:rsidR="00AD66A6">
        <w:rPr>
          <w:rFonts w:ascii="Times New Roman" w:hAnsi="Times New Roman" w:cs="Times New Roman"/>
          <w:sz w:val="24"/>
          <w:szCs w:val="24"/>
        </w:rPr>
        <w:t>- это</w:t>
      </w:r>
      <w:r w:rsidRPr="00ED38AC">
        <w:rPr>
          <w:rFonts w:ascii="Times New Roman" w:hAnsi="Times New Roman" w:cs="Times New Roman"/>
          <w:sz w:val="24"/>
          <w:szCs w:val="24"/>
        </w:rPr>
        <w:t xml:space="preserve"> высокие требования к видеопамяти, длительное время обучения и значительные затраты на хранение моделей</w:t>
      </w:r>
      <w:r w:rsidR="00AD66A6">
        <w:rPr>
          <w:rFonts w:ascii="Times New Roman" w:hAnsi="Times New Roman" w:cs="Times New Roman"/>
          <w:sz w:val="24"/>
          <w:szCs w:val="24"/>
        </w:rPr>
        <w:t xml:space="preserve"> при дообучении </w:t>
      </w:r>
      <w:r w:rsidR="00AD66A6"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="00AD66A6" w:rsidRPr="00AD66A6">
        <w:rPr>
          <w:rFonts w:ascii="Times New Roman" w:hAnsi="Times New Roman" w:cs="Times New Roman"/>
          <w:sz w:val="24"/>
          <w:szCs w:val="24"/>
        </w:rPr>
        <w:t xml:space="preserve"> </w:t>
      </w:r>
      <w:r w:rsidR="00AD66A6">
        <w:rPr>
          <w:rFonts w:ascii="Times New Roman" w:hAnsi="Times New Roman" w:cs="Times New Roman"/>
          <w:sz w:val="24"/>
          <w:szCs w:val="24"/>
        </w:rPr>
        <w:t xml:space="preserve">в условиях ограниченных ресурсов </w:t>
      </w:r>
      <w:r w:rsidR="00AD66A6" w:rsidRPr="00ED38AC">
        <w:rPr>
          <w:rFonts w:ascii="Times New Roman" w:hAnsi="Times New Roman" w:cs="Times New Roman"/>
          <w:sz w:val="24"/>
          <w:szCs w:val="24"/>
        </w:rPr>
        <w:t>(например, одной GPU)</w:t>
      </w:r>
      <w:r w:rsidRPr="00ED38AC">
        <w:rPr>
          <w:rFonts w:ascii="Times New Roman" w:hAnsi="Times New Roman" w:cs="Times New Roman"/>
          <w:sz w:val="24"/>
          <w:szCs w:val="24"/>
        </w:rPr>
        <w:t>.</w:t>
      </w:r>
    </w:p>
    <w:p w14:paraId="446A1193" w14:textId="77777777" w:rsidR="00ED38AC" w:rsidRPr="00ED3A9E" w:rsidRDefault="00ED38AC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2" w:name="_Toc228502740"/>
      <w:r w:rsidRPr="00ED3A9E">
        <w:rPr>
          <w:rFonts w:ascii="Times New Roman" w:hAnsi="Times New Roman" w:cs="Times New Roman"/>
          <w:color w:val="auto"/>
          <w:sz w:val="28"/>
          <w:szCs w:val="28"/>
          <w:lang w:val="en-US"/>
        </w:rPr>
        <w:t>2.2. Parameter-Efficient Fine-Tuning (PEFT)</w:t>
      </w:r>
      <w:bookmarkEnd w:id="12"/>
    </w:p>
    <w:p w14:paraId="58301B60" w14:textId="3F036B03" w:rsidR="00ED38AC" w:rsidRPr="00461F7D" w:rsidRDefault="00AD66A6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Существующие м</w:t>
      </w:r>
      <w:r w:rsidR="00ED38AC" w:rsidRPr="00ED38AC">
        <w:rPr>
          <w:rFonts w:ascii="Times New Roman" w:hAnsi="Times New Roman" w:cs="Times New Roman"/>
          <w:sz w:val="24"/>
          <w:szCs w:val="24"/>
        </w:rPr>
        <w:t xml:space="preserve">етоды </w:t>
      </w:r>
      <w:r w:rsidR="004D7EF9">
        <w:rPr>
          <w:rFonts w:ascii="Times New Roman" w:hAnsi="Times New Roman" w:cs="Times New Roman"/>
          <w:sz w:val="24"/>
          <w:szCs w:val="24"/>
        </w:rPr>
        <w:t>дообучения</w:t>
      </w:r>
      <w:r w:rsidR="00ED38AC" w:rsidRPr="00ED38AC">
        <w:rPr>
          <w:rFonts w:ascii="Times New Roman" w:hAnsi="Times New Roman" w:cs="Times New Roman"/>
          <w:sz w:val="24"/>
          <w:szCs w:val="24"/>
        </w:rPr>
        <w:t xml:space="preserve"> (PEFT)</w:t>
      </w:r>
      <w:r>
        <w:rPr>
          <w:rFonts w:ascii="Times New Roman" w:hAnsi="Times New Roman" w:cs="Times New Roman"/>
          <w:sz w:val="24"/>
          <w:szCs w:val="24"/>
        </w:rPr>
        <w:t xml:space="preserve"> позволяют</w:t>
      </w:r>
      <w:r w:rsidR="00ED38AC" w:rsidRPr="00ED38AC">
        <w:rPr>
          <w:rFonts w:ascii="Times New Roman" w:hAnsi="Times New Roman" w:cs="Times New Roman"/>
          <w:sz w:val="24"/>
          <w:szCs w:val="24"/>
        </w:rPr>
        <w:t xml:space="preserve"> адаптировать модели за счёт обучения лишь небольшой части параметров</w:t>
      </w:r>
      <w:r w:rsidR="004D7EF9">
        <w:rPr>
          <w:rFonts w:ascii="Times New Roman" w:hAnsi="Times New Roman" w:cs="Times New Roman"/>
          <w:sz w:val="24"/>
          <w:szCs w:val="24"/>
        </w:rPr>
        <w:t>, что</w:t>
      </w:r>
      <w:r w:rsidR="00ED38AC" w:rsidRPr="00ED38AC">
        <w:rPr>
          <w:rFonts w:ascii="Times New Roman" w:hAnsi="Times New Roman" w:cs="Times New Roman"/>
          <w:sz w:val="24"/>
          <w:szCs w:val="24"/>
        </w:rPr>
        <w:t xml:space="preserve"> снижает требования к памяти и вычислениям, ускоряет обучение и упрощает воспроизводимость экспериментов.</w:t>
      </w:r>
      <w:r w:rsidR="004D7EF9">
        <w:rPr>
          <w:rFonts w:ascii="Times New Roman" w:hAnsi="Times New Roman" w:cs="Times New Roman"/>
          <w:sz w:val="24"/>
          <w:szCs w:val="24"/>
        </w:rPr>
        <w:t xml:space="preserve"> </w:t>
      </w:r>
      <w:r w:rsidR="00ED38AC" w:rsidRPr="00ED38AC">
        <w:rPr>
          <w:rFonts w:ascii="Times New Roman" w:hAnsi="Times New Roman" w:cs="Times New Roman"/>
          <w:sz w:val="24"/>
          <w:szCs w:val="24"/>
        </w:rPr>
        <w:t xml:space="preserve">Среди различных подходов PEFT наибольшее практическое распространение получили методы, основанные на низкоранговой параметризации обновлений весов, прежде всего </w:t>
      </w:r>
      <w:r w:rsidR="004D7EF9">
        <w:rPr>
          <w:rFonts w:ascii="Times New Roman" w:hAnsi="Times New Roman" w:cs="Times New Roman"/>
          <w:sz w:val="24"/>
          <w:szCs w:val="24"/>
        </w:rPr>
        <w:t xml:space="preserve">- </w:t>
      </w:r>
      <w:r w:rsidR="00ED38AC" w:rsidRPr="00ED38AC">
        <w:rPr>
          <w:rFonts w:ascii="Times New Roman" w:hAnsi="Times New Roman" w:cs="Times New Roman"/>
          <w:sz w:val="24"/>
          <w:szCs w:val="24"/>
        </w:rPr>
        <w:t>семейство LoRA</w:t>
      </w:r>
      <w:r w:rsidR="007A45FA">
        <w:rPr>
          <w:rFonts w:ascii="Times New Roman" w:hAnsi="Times New Roman" w:cs="Times New Roman"/>
          <w:sz w:val="24"/>
          <w:szCs w:val="24"/>
        </w:rPr>
        <w:t xml:space="preserve"> </w:t>
      </w:r>
      <w:r w:rsidR="007A45FA" w:rsidRPr="007A45FA">
        <w:rPr>
          <w:rFonts w:ascii="Times New Roman" w:hAnsi="Times New Roman" w:cs="Times New Roman"/>
          <w:sz w:val="24"/>
          <w:szCs w:val="24"/>
        </w:rPr>
        <w:t>[1]</w:t>
      </w:r>
      <w:r w:rsidR="00ED38AC" w:rsidRPr="00ED38AC">
        <w:rPr>
          <w:rFonts w:ascii="Times New Roman" w:hAnsi="Times New Roman" w:cs="Times New Roman"/>
          <w:sz w:val="24"/>
          <w:szCs w:val="24"/>
        </w:rPr>
        <w:t>.</w:t>
      </w:r>
    </w:p>
    <w:p w14:paraId="48972351" w14:textId="77777777" w:rsidR="00ED38AC" w:rsidRPr="0060063E" w:rsidRDefault="00ED38AC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8502741"/>
      <w:r w:rsidRPr="0060063E">
        <w:rPr>
          <w:rFonts w:ascii="Times New Roman" w:hAnsi="Times New Roman" w:cs="Times New Roman"/>
          <w:color w:val="auto"/>
          <w:sz w:val="28"/>
          <w:szCs w:val="28"/>
        </w:rPr>
        <w:t>2.3. Метод LoRA и его развитие</w:t>
      </w:r>
      <w:bookmarkEnd w:id="13"/>
    </w:p>
    <w:p w14:paraId="58B34DC5" w14:textId="66E177A6" w:rsidR="00ED38AC" w:rsidRPr="00ED38AC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>Метод Low-Rank Adaptation (LoRA) является одним из наиболее эффективных и широко используемых подходов PEFT. Его ключевая идея заключается в представлении обновлений весов в виде произведения двух матриц малого ранга</w:t>
      </w:r>
      <w:r w:rsidR="00BE1C9A">
        <w:rPr>
          <w:rFonts w:ascii="Times New Roman" w:hAnsi="Times New Roman" w:cs="Times New Roman"/>
          <w:sz w:val="24"/>
          <w:szCs w:val="24"/>
        </w:rPr>
        <w:t xml:space="preserve"> </w:t>
      </w:r>
      <w:r w:rsidR="00BE1C9A" w:rsidRPr="00ED38AC">
        <w:rPr>
          <w:rFonts w:ascii="Times New Roman" w:hAnsi="Times New Roman" w:cs="Times New Roman"/>
          <w:sz w:val="24"/>
          <w:szCs w:val="24"/>
        </w:rPr>
        <w:t>(ΔW = BAᵀ)</w:t>
      </w:r>
      <w:r w:rsidRPr="00ED38AC">
        <w:rPr>
          <w:rFonts w:ascii="Times New Roman" w:hAnsi="Times New Roman" w:cs="Times New Roman"/>
          <w:sz w:val="24"/>
          <w:szCs w:val="24"/>
        </w:rPr>
        <w:t>, при этом исходные веса модели остаются замороженными</w:t>
      </w:r>
      <w:r w:rsidR="00461F7D" w:rsidRPr="00461F7D">
        <w:rPr>
          <w:rFonts w:ascii="Times New Roman" w:hAnsi="Times New Roman" w:cs="Times New Roman"/>
          <w:sz w:val="24"/>
          <w:szCs w:val="24"/>
        </w:rPr>
        <w:t xml:space="preserve"> [2]</w:t>
      </w:r>
      <w:r w:rsidRPr="00ED38AC">
        <w:rPr>
          <w:rFonts w:ascii="Times New Roman" w:hAnsi="Times New Roman" w:cs="Times New Roman"/>
          <w:sz w:val="24"/>
          <w:szCs w:val="24"/>
        </w:rPr>
        <w:t>.</w:t>
      </w:r>
      <w:r w:rsidR="004D7EF9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>LoRA обеспечивает</w:t>
      </w:r>
      <w:r w:rsidR="00DC7601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>значительное сокращение числа обучаемых параметров</w:t>
      </w:r>
      <w:r w:rsidR="00DC7601">
        <w:rPr>
          <w:rFonts w:ascii="Times New Roman" w:hAnsi="Times New Roman" w:cs="Times New Roman"/>
          <w:sz w:val="24"/>
          <w:szCs w:val="24"/>
        </w:rPr>
        <w:t xml:space="preserve">, </w:t>
      </w:r>
      <w:r w:rsidR="004D7EF9">
        <w:rPr>
          <w:rFonts w:ascii="Times New Roman" w:hAnsi="Times New Roman" w:cs="Times New Roman"/>
          <w:sz w:val="24"/>
          <w:szCs w:val="24"/>
        </w:rPr>
        <w:t xml:space="preserve">тем самым </w:t>
      </w:r>
      <w:r w:rsidRPr="00ED38AC">
        <w:rPr>
          <w:rFonts w:ascii="Times New Roman" w:hAnsi="Times New Roman" w:cs="Times New Roman"/>
          <w:sz w:val="24"/>
          <w:szCs w:val="24"/>
        </w:rPr>
        <w:t>сниж</w:t>
      </w:r>
      <w:r w:rsidR="004D7EF9">
        <w:rPr>
          <w:rFonts w:ascii="Times New Roman" w:hAnsi="Times New Roman" w:cs="Times New Roman"/>
          <w:sz w:val="24"/>
          <w:szCs w:val="24"/>
        </w:rPr>
        <w:t>ая</w:t>
      </w:r>
      <w:r w:rsidRPr="00ED38AC">
        <w:rPr>
          <w:rFonts w:ascii="Times New Roman" w:hAnsi="Times New Roman" w:cs="Times New Roman"/>
          <w:sz w:val="24"/>
          <w:szCs w:val="24"/>
        </w:rPr>
        <w:t xml:space="preserve"> требовани</w:t>
      </w:r>
      <w:r w:rsidR="004D7EF9">
        <w:rPr>
          <w:rFonts w:ascii="Times New Roman" w:hAnsi="Times New Roman" w:cs="Times New Roman"/>
          <w:sz w:val="24"/>
          <w:szCs w:val="24"/>
        </w:rPr>
        <w:t>я</w:t>
      </w:r>
      <w:r w:rsidRPr="00ED38AC">
        <w:rPr>
          <w:rFonts w:ascii="Times New Roman" w:hAnsi="Times New Roman" w:cs="Times New Roman"/>
          <w:sz w:val="24"/>
          <w:szCs w:val="24"/>
        </w:rPr>
        <w:t xml:space="preserve"> к памяти</w:t>
      </w:r>
      <w:r w:rsidR="00DC7601">
        <w:rPr>
          <w:rFonts w:ascii="Times New Roman" w:hAnsi="Times New Roman" w:cs="Times New Roman"/>
          <w:sz w:val="24"/>
          <w:szCs w:val="24"/>
        </w:rPr>
        <w:t xml:space="preserve"> и</w:t>
      </w:r>
      <w:r w:rsidR="004D7EF9">
        <w:rPr>
          <w:rFonts w:ascii="Times New Roman" w:hAnsi="Times New Roman" w:cs="Times New Roman"/>
          <w:sz w:val="24"/>
          <w:szCs w:val="24"/>
        </w:rPr>
        <w:t xml:space="preserve"> обеспечивает</w:t>
      </w:r>
      <w:r w:rsidR="00DC7601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 xml:space="preserve">качество, сопоставимое с </w:t>
      </w:r>
      <w:r w:rsidRPr="00ED38AC">
        <w:rPr>
          <w:rFonts w:ascii="Times New Roman" w:hAnsi="Times New Roman" w:cs="Times New Roman"/>
          <w:sz w:val="24"/>
          <w:szCs w:val="24"/>
        </w:rPr>
        <w:lastRenderedPageBreak/>
        <w:t>полным дообучением. LoRA применяется к слоям внимания трансформера (например, проекциям q, k, v</w:t>
      </w:r>
      <w:r w:rsidR="00DC7601">
        <w:rPr>
          <w:rFonts w:ascii="Times New Roman" w:hAnsi="Times New Roman" w:cs="Times New Roman"/>
          <w:sz w:val="24"/>
          <w:szCs w:val="24"/>
        </w:rPr>
        <w:t>, о</w:t>
      </w:r>
      <w:r w:rsidRPr="00ED38AC">
        <w:rPr>
          <w:rFonts w:ascii="Times New Roman" w:hAnsi="Times New Roman" w:cs="Times New Roman"/>
          <w:sz w:val="24"/>
          <w:szCs w:val="24"/>
        </w:rPr>
        <w:t>), однако его эффективность зависит от выбора параметров.</w:t>
      </w:r>
    </w:p>
    <w:p w14:paraId="71BB6332" w14:textId="21B38FF3" w:rsidR="00ED38AC" w:rsidRPr="00943901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943901">
        <w:rPr>
          <w:rFonts w:ascii="Times New Roman" w:hAnsi="Times New Roman" w:cs="Times New Roman"/>
          <w:sz w:val="24"/>
          <w:szCs w:val="24"/>
        </w:rPr>
        <w:t>На базе LoRA сформировалось активное направление исследований, направленное на улучшение эффективности и адаптивности</w:t>
      </w:r>
      <w:r w:rsidR="004D7EF9">
        <w:rPr>
          <w:rFonts w:ascii="Times New Roman" w:hAnsi="Times New Roman" w:cs="Times New Roman"/>
          <w:sz w:val="24"/>
          <w:szCs w:val="24"/>
        </w:rPr>
        <w:t xml:space="preserve"> этого</w:t>
      </w:r>
      <w:r w:rsidRPr="00943901">
        <w:rPr>
          <w:rFonts w:ascii="Times New Roman" w:hAnsi="Times New Roman" w:cs="Times New Roman"/>
          <w:sz w:val="24"/>
          <w:szCs w:val="24"/>
        </w:rPr>
        <w:t xml:space="preserve"> метода</w:t>
      </w:r>
      <w:r w:rsidR="004D7EF9">
        <w:rPr>
          <w:rFonts w:ascii="Times New Roman" w:hAnsi="Times New Roman" w:cs="Times New Roman"/>
          <w:sz w:val="24"/>
          <w:szCs w:val="24"/>
        </w:rPr>
        <w:t>, среди которых</w:t>
      </w:r>
      <w:r w:rsidRPr="00943901">
        <w:rPr>
          <w:rFonts w:ascii="Times New Roman" w:hAnsi="Times New Roman" w:cs="Times New Roman"/>
          <w:sz w:val="24"/>
          <w:szCs w:val="24"/>
        </w:rPr>
        <w:t>:</w:t>
      </w:r>
    </w:p>
    <w:p w14:paraId="3CD9584B" w14:textId="59D139C4" w:rsidR="00ED38AC" w:rsidRPr="00C97E0E" w:rsidRDefault="00ED38AC" w:rsidP="00DC251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97E0E">
        <w:rPr>
          <w:rFonts w:ascii="Times New Roman" w:hAnsi="Times New Roman" w:cs="Times New Roman"/>
          <w:sz w:val="24"/>
          <w:szCs w:val="24"/>
        </w:rPr>
        <w:t>Q</w:t>
      </w:r>
      <w:r w:rsidR="00BE1C9A" w:rsidRPr="00C97E0E">
        <w:rPr>
          <w:rFonts w:ascii="Times New Roman" w:hAnsi="Times New Roman" w:cs="Times New Roman"/>
          <w:sz w:val="24"/>
          <w:szCs w:val="24"/>
        </w:rPr>
        <w:t>l</w:t>
      </w:r>
      <w:r w:rsidRPr="00C97E0E">
        <w:rPr>
          <w:rFonts w:ascii="Times New Roman" w:hAnsi="Times New Roman" w:cs="Times New Roman"/>
          <w:sz w:val="24"/>
          <w:szCs w:val="24"/>
        </w:rPr>
        <w:t>oRA</w:t>
      </w:r>
      <w:r w:rsidR="00BE1C9A">
        <w:rPr>
          <w:rFonts w:ascii="Times New Roman" w:hAnsi="Times New Roman" w:cs="Times New Roman"/>
          <w:sz w:val="24"/>
          <w:szCs w:val="24"/>
        </w:rPr>
        <w:t>,</w:t>
      </w:r>
      <w:r w:rsidR="00BE1C9A" w:rsidRPr="00BE1C9A">
        <w:rPr>
          <w:rFonts w:ascii="Times New Roman" w:hAnsi="Times New Roman" w:cs="Times New Roman"/>
          <w:sz w:val="24"/>
          <w:szCs w:val="24"/>
        </w:rPr>
        <w:t xml:space="preserve"> </w:t>
      </w:r>
      <w:r w:rsidR="00BE1C9A" w:rsidRPr="00C30AFE">
        <w:rPr>
          <w:rFonts w:ascii="Times New Roman" w:hAnsi="Times New Roman" w:cs="Times New Roman"/>
          <w:sz w:val="24"/>
          <w:szCs w:val="24"/>
        </w:rPr>
        <w:t>L4Q, CoA-LoRA</w:t>
      </w:r>
      <w:r w:rsidRPr="00C97E0E">
        <w:rPr>
          <w:rFonts w:ascii="Times New Roman" w:hAnsi="Times New Roman" w:cs="Times New Roman"/>
          <w:sz w:val="24"/>
          <w:szCs w:val="24"/>
        </w:rPr>
        <w:t xml:space="preserve"> </w:t>
      </w:r>
      <w:r w:rsidR="00B80F2E" w:rsidRPr="00C97E0E">
        <w:rPr>
          <w:rFonts w:ascii="Times New Roman" w:hAnsi="Times New Roman" w:cs="Times New Roman"/>
          <w:sz w:val="24"/>
          <w:szCs w:val="24"/>
        </w:rPr>
        <w:t>-</w:t>
      </w:r>
      <w:r w:rsidRPr="00C97E0E">
        <w:rPr>
          <w:rFonts w:ascii="Times New Roman" w:hAnsi="Times New Roman" w:cs="Times New Roman"/>
          <w:sz w:val="24"/>
          <w:szCs w:val="24"/>
        </w:rPr>
        <w:t xml:space="preserve"> LoRA </w:t>
      </w:r>
      <w:r w:rsidR="004D7EF9">
        <w:rPr>
          <w:rFonts w:ascii="Times New Roman" w:hAnsi="Times New Roman" w:cs="Times New Roman"/>
          <w:sz w:val="24"/>
          <w:szCs w:val="24"/>
        </w:rPr>
        <w:t xml:space="preserve">сочетается </w:t>
      </w:r>
      <w:r w:rsidRPr="00C97E0E">
        <w:rPr>
          <w:rFonts w:ascii="Times New Roman" w:hAnsi="Times New Roman" w:cs="Times New Roman"/>
          <w:sz w:val="24"/>
          <w:szCs w:val="24"/>
        </w:rPr>
        <w:t xml:space="preserve">с 4-битной квантизацией весов, что позволяет дообучать крупные модели </w:t>
      </w:r>
      <w:r w:rsidR="004D7EF9">
        <w:rPr>
          <w:rFonts w:ascii="Times New Roman" w:hAnsi="Times New Roman" w:cs="Times New Roman"/>
          <w:sz w:val="24"/>
          <w:szCs w:val="24"/>
        </w:rPr>
        <w:t xml:space="preserve">затрачивая меньше памяти и </w:t>
      </w:r>
      <w:r w:rsidRPr="00C97E0E">
        <w:rPr>
          <w:rFonts w:ascii="Times New Roman" w:hAnsi="Times New Roman" w:cs="Times New Roman"/>
          <w:sz w:val="24"/>
          <w:szCs w:val="24"/>
        </w:rPr>
        <w:t>сохранен</w:t>
      </w:r>
      <w:r w:rsidR="004D7EF9">
        <w:rPr>
          <w:rFonts w:ascii="Times New Roman" w:hAnsi="Times New Roman" w:cs="Times New Roman"/>
          <w:sz w:val="24"/>
          <w:szCs w:val="24"/>
        </w:rPr>
        <w:t>яя</w:t>
      </w:r>
      <w:r w:rsidRPr="00C97E0E">
        <w:rPr>
          <w:rFonts w:ascii="Times New Roman" w:hAnsi="Times New Roman" w:cs="Times New Roman"/>
          <w:sz w:val="24"/>
          <w:szCs w:val="24"/>
        </w:rPr>
        <w:t xml:space="preserve"> </w:t>
      </w:r>
      <w:r w:rsidR="004D7EF9">
        <w:rPr>
          <w:rFonts w:ascii="Times New Roman" w:hAnsi="Times New Roman" w:cs="Times New Roman"/>
          <w:sz w:val="24"/>
          <w:szCs w:val="24"/>
        </w:rPr>
        <w:t xml:space="preserve">уровень </w:t>
      </w:r>
      <w:r w:rsidRPr="00C97E0E">
        <w:rPr>
          <w:rFonts w:ascii="Times New Roman" w:hAnsi="Times New Roman" w:cs="Times New Roman"/>
          <w:sz w:val="24"/>
          <w:szCs w:val="24"/>
        </w:rPr>
        <w:t>качества</w:t>
      </w:r>
      <w:r w:rsidR="00175459" w:rsidRPr="00C97E0E">
        <w:rPr>
          <w:rFonts w:ascii="Times New Roman" w:hAnsi="Times New Roman" w:cs="Times New Roman"/>
          <w:sz w:val="24"/>
          <w:szCs w:val="24"/>
        </w:rPr>
        <w:t xml:space="preserve"> [1]</w:t>
      </w:r>
      <w:r w:rsidR="00731F06" w:rsidRPr="00C97E0E">
        <w:rPr>
          <w:rFonts w:ascii="Times New Roman" w:hAnsi="Times New Roman" w:cs="Times New Roman"/>
          <w:sz w:val="24"/>
          <w:szCs w:val="24"/>
        </w:rPr>
        <w:t>[13]</w:t>
      </w:r>
      <w:r w:rsidR="00BE1C9A" w:rsidRPr="00BE1C9A">
        <w:rPr>
          <w:rFonts w:ascii="Times New Roman" w:hAnsi="Times New Roman" w:cs="Times New Roman"/>
          <w:sz w:val="24"/>
          <w:szCs w:val="24"/>
        </w:rPr>
        <w:t>[14][15]</w:t>
      </w:r>
      <w:r w:rsidRPr="00C97E0E">
        <w:rPr>
          <w:rFonts w:ascii="Times New Roman" w:hAnsi="Times New Roman" w:cs="Times New Roman"/>
          <w:sz w:val="24"/>
          <w:szCs w:val="24"/>
        </w:rPr>
        <w:t>.</w:t>
      </w:r>
    </w:p>
    <w:p w14:paraId="791D1B12" w14:textId="3437D3DF" w:rsidR="00ED38AC" w:rsidRPr="00C97E0E" w:rsidRDefault="00ED38AC" w:rsidP="00DC251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97E0E">
        <w:rPr>
          <w:rFonts w:ascii="Times New Roman" w:hAnsi="Times New Roman" w:cs="Times New Roman"/>
          <w:sz w:val="24"/>
          <w:szCs w:val="24"/>
        </w:rPr>
        <w:t xml:space="preserve">AdaLoRA, DoRA, GLoRA </w:t>
      </w:r>
      <w:r w:rsidR="00B80F2E" w:rsidRPr="00C97E0E">
        <w:rPr>
          <w:rFonts w:ascii="Times New Roman" w:hAnsi="Times New Roman" w:cs="Times New Roman"/>
          <w:sz w:val="24"/>
          <w:szCs w:val="24"/>
        </w:rPr>
        <w:t>-</w:t>
      </w:r>
      <w:r w:rsidRPr="00C97E0E">
        <w:rPr>
          <w:rFonts w:ascii="Times New Roman" w:hAnsi="Times New Roman" w:cs="Times New Roman"/>
          <w:sz w:val="24"/>
          <w:szCs w:val="24"/>
        </w:rPr>
        <w:t xml:space="preserve"> вводят адаптивное распределение ранга и более гибкую параметризацию обновлений</w:t>
      </w:r>
      <w:r w:rsidR="00175459" w:rsidRPr="00C97E0E">
        <w:rPr>
          <w:rFonts w:ascii="Times New Roman" w:hAnsi="Times New Roman" w:cs="Times New Roman"/>
          <w:sz w:val="24"/>
          <w:szCs w:val="24"/>
        </w:rPr>
        <w:t xml:space="preserve"> [3]</w:t>
      </w:r>
      <w:r w:rsidRPr="00C97E0E">
        <w:rPr>
          <w:rFonts w:ascii="Times New Roman" w:hAnsi="Times New Roman" w:cs="Times New Roman"/>
          <w:sz w:val="24"/>
          <w:szCs w:val="24"/>
        </w:rPr>
        <w:t>.</w:t>
      </w:r>
    </w:p>
    <w:p w14:paraId="6CA47BF8" w14:textId="08EDBE29" w:rsidR="00ED38AC" w:rsidRPr="00C97E0E" w:rsidRDefault="00ED38AC" w:rsidP="00DC251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97E0E">
        <w:rPr>
          <w:rFonts w:ascii="Times New Roman" w:hAnsi="Times New Roman" w:cs="Times New Roman"/>
          <w:sz w:val="24"/>
          <w:szCs w:val="24"/>
        </w:rPr>
        <w:t xml:space="preserve">ARD-LoRA и GeLoRA </w:t>
      </w:r>
      <w:r w:rsidR="00DC2510">
        <w:rPr>
          <w:rFonts w:ascii="Times New Roman" w:hAnsi="Times New Roman" w:cs="Times New Roman"/>
          <w:sz w:val="24"/>
          <w:szCs w:val="24"/>
        </w:rPr>
        <w:t>-</w:t>
      </w:r>
      <w:r w:rsidRPr="00C97E0E">
        <w:rPr>
          <w:rFonts w:ascii="Times New Roman" w:hAnsi="Times New Roman" w:cs="Times New Roman"/>
          <w:sz w:val="24"/>
          <w:szCs w:val="24"/>
        </w:rPr>
        <w:t xml:space="preserve"> предлагают динамическое или теоретически обоснованное распределение ранга между слоями и головами внимания</w:t>
      </w:r>
      <w:r w:rsidR="00C97E0E">
        <w:rPr>
          <w:rFonts w:ascii="Times New Roman" w:hAnsi="Times New Roman" w:cs="Times New Roman"/>
          <w:sz w:val="24"/>
          <w:szCs w:val="24"/>
        </w:rPr>
        <w:t xml:space="preserve"> </w:t>
      </w:r>
      <w:r w:rsidR="00943901" w:rsidRPr="00DC2510">
        <w:t>[4][5]</w:t>
      </w:r>
      <w:r w:rsidR="00C97E0E" w:rsidRPr="00DC2510">
        <w:t>.</w:t>
      </w:r>
    </w:p>
    <w:p w14:paraId="7D34D1CD" w14:textId="1D52A596" w:rsidR="00ED38AC" w:rsidRDefault="00ED38AC" w:rsidP="00DC251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97E0E">
        <w:rPr>
          <w:rFonts w:ascii="Times New Roman" w:hAnsi="Times New Roman" w:cs="Times New Roman"/>
          <w:sz w:val="24"/>
          <w:szCs w:val="24"/>
        </w:rPr>
        <w:t xml:space="preserve">LoRA Soups </w:t>
      </w:r>
      <w:r w:rsidR="00DC2510">
        <w:rPr>
          <w:rFonts w:ascii="Times New Roman" w:hAnsi="Times New Roman" w:cs="Times New Roman"/>
          <w:sz w:val="24"/>
          <w:szCs w:val="24"/>
        </w:rPr>
        <w:t xml:space="preserve">- </w:t>
      </w:r>
      <w:r w:rsidRPr="00943901">
        <w:rPr>
          <w:rFonts w:ascii="Times New Roman" w:hAnsi="Times New Roman" w:cs="Times New Roman"/>
          <w:sz w:val="24"/>
          <w:szCs w:val="24"/>
        </w:rPr>
        <w:t>исследуют объединение нескольких LoRA-адаптеров для формирования мультизадачных моделей</w:t>
      </w:r>
      <w:r w:rsidR="00943901" w:rsidRPr="00943901">
        <w:rPr>
          <w:rFonts w:ascii="Times New Roman" w:hAnsi="Times New Roman" w:cs="Times New Roman"/>
          <w:sz w:val="24"/>
          <w:szCs w:val="24"/>
        </w:rPr>
        <w:t xml:space="preserve"> </w:t>
      </w:r>
      <w:r w:rsidR="00DC7601" w:rsidRPr="00943901">
        <w:rPr>
          <w:rFonts w:ascii="Times New Roman" w:hAnsi="Times New Roman" w:cs="Times New Roman"/>
          <w:sz w:val="24"/>
          <w:szCs w:val="24"/>
        </w:rPr>
        <w:t>и т.д.</w:t>
      </w:r>
      <w:r w:rsidR="00943901" w:rsidRPr="00943901">
        <w:rPr>
          <w:rFonts w:ascii="Times New Roman" w:hAnsi="Times New Roman" w:cs="Times New Roman"/>
          <w:sz w:val="24"/>
          <w:szCs w:val="24"/>
        </w:rPr>
        <w:t xml:space="preserve"> [6]</w:t>
      </w:r>
    </w:p>
    <w:p w14:paraId="54D79B1F" w14:textId="4EDFF1E2" w:rsidR="004D7EF9" w:rsidRPr="004D7EF9" w:rsidRDefault="004D7EF9" w:rsidP="00F7083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D7EF9">
        <w:rPr>
          <w:rFonts w:ascii="Times New Roman" w:hAnsi="Times New Roman" w:cs="Times New Roman"/>
          <w:sz w:val="24"/>
          <w:szCs w:val="24"/>
        </w:rPr>
        <w:t>OrthoGeoLoRA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4D7EF9">
        <w:rPr>
          <w:rFonts w:ascii="Times New Roman" w:hAnsi="Times New Roman" w:cs="Times New Roman"/>
          <w:sz w:val="24"/>
          <w:szCs w:val="24"/>
        </w:rPr>
        <w:t>вводит геометрические ограничения на параметры адаптеров [7]</w:t>
      </w:r>
      <w:r>
        <w:rPr>
          <w:rFonts w:ascii="Times New Roman" w:hAnsi="Times New Roman" w:cs="Times New Roman"/>
          <w:sz w:val="24"/>
          <w:szCs w:val="24"/>
        </w:rPr>
        <w:t xml:space="preserve"> и т.д</w:t>
      </w:r>
      <w:r w:rsidRPr="004D7EF9">
        <w:rPr>
          <w:rFonts w:ascii="Times New Roman" w:hAnsi="Times New Roman" w:cs="Times New Roman"/>
          <w:sz w:val="24"/>
          <w:szCs w:val="24"/>
        </w:rPr>
        <w:t>.</w:t>
      </w:r>
    </w:p>
    <w:p w14:paraId="6E619749" w14:textId="00CEE0C0" w:rsidR="00ED38AC" w:rsidRPr="00ED3A9E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943901">
        <w:rPr>
          <w:rFonts w:ascii="Times New Roman" w:hAnsi="Times New Roman" w:cs="Times New Roman"/>
          <w:sz w:val="24"/>
          <w:szCs w:val="24"/>
        </w:rPr>
        <w:t>Таким образом, LoRA стал базовой архитектурой, вокруг которой формируется широкая система методов, направленных</w:t>
      </w:r>
      <w:r w:rsidRPr="00ED38AC">
        <w:rPr>
          <w:rFonts w:ascii="Times New Roman" w:hAnsi="Times New Roman" w:cs="Times New Roman"/>
          <w:sz w:val="24"/>
          <w:szCs w:val="24"/>
        </w:rPr>
        <w:t xml:space="preserve"> на повышение эффективности использования параметров.</w:t>
      </w:r>
    </w:p>
    <w:p w14:paraId="3D04A035" w14:textId="5E2F703E" w:rsidR="00F9332A" w:rsidRPr="0060063E" w:rsidRDefault="00F9332A" w:rsidP="00F9332A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8502742"/>
      <w:r w:rsidRPr="0060063E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Pr="00ED3A9E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60063E">
        <w:rPr>
          <w:rFonts w:ascii="Times New Roman" w:hAnsi="Times New Roman" w:cs="Times New Roman"/>
          <w:color w:val="auto"/>
          <w:sz w:val="28"/>
          <w:szCs w:val="28"/>
        </w:rPr>
        <w:t>. Совместное применение LoRA и квантизации</w:t>
      </w:r>
      <w:bookmarkEnd w:id="14"/>
    </w:p>
    <w:p w14:paraId="7582D5CF" w14:textId="77777777" w:rsidR="00F9332A" w:rsidRPr="00ED38AC" w:rsidRDefault="00F9332A" w:rsidP="00F9332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>Даже при использовании LoRA основная модель остаётся ресурсоёмкой. Поэтому важным направлением является сочетание LoRA с квантизацией.</w:t>
      </w:r>
    </w:p>
    <w:p w14:paraId="6DEACC47" w14:textId="2E3E3CC0" w:rsidR="00F9332A" w:rsidRPr="00ED38AC" w:rsidRDefault="00F9332A" w:rsidP="00BE1C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>Ключевой метод</w:t>
      </w:r>
      <w:r w:rsidR="00BE1C9A">
        <w:rPr>
          <w:rFonts w:ascii="Times New Roman" w:hAnsi="Times New Roman" w:cs="Times New Roman"/>
          <w:sz w:val="24"/>
          <w:szCs w:val="24"/>
        </w:rPr>
        <w:t xml:space="preserve"> в этом направлении</w:t>
      </w:r>
      <w:r w:rsidRPr="00ED38AC">
        <w:rPr>
          <w:rFonts w:ascii="Times New Roman" w:hAnsi="Times New Roman" w:cs="Times New Roman"/>
          <w:sz w:val="24"/>
          <w:szCs w:val="24"/>
        </w:rPr>
        <w:t xml:space="preserve"> </w:t>
      </w:r>
      <w:r w:rsidR="00BE1C9A" w:rsidRPr="00BE1C9A">
        <w:rPr>
          <w:rFonts w:ascii="Times New Roman" w:hAnsi="Times New Roman" w:cs="Times New Roman"/>
          <w:sz w:val="24"/>
          <w:szCs w:val="24"/>
        </w:rPr>
        <w:t xml:space="preserve">- </w:t>
      </w:r>
      <w:r w:rsidRPr="005451C3">
        <w:rPr>
          <w:rFonts w:ascii="Times New Roman" w:hAnsi="Times New Roman" w:cs="Times New Roman"/>
          <w:sz w:val="24"/>
          <w:szCs w:val="24"/>
        </w:rPr>
        <w:t>Q</w:t>
      </w:r>
      <w:r w:rsidR="00BE1C9A" w:rsidRPr="005451C3">
        <w:rPr>
          <w:rFonts w:ascii="Times New Roman" w:hAnsi="Times New Roman" w:cs="Times New Roman"/>
          <w:sz w:val="24"/>
          <w:szCs w:val="24"/>
        </w:rPr>
        <w:t>l</w:t>
      </w:r>
      <w:r w:rsidRPr="005451C3">
        <w:rPr>
          <w:rFonts w:ascii="Times New Roman" w:hAnsi="Times New Roman" w:cs="Times New Roman"/>
          <w:sz w:val="24"/>
          <w:szCs w:val="24"/>
        </w:rPr>
        <w:t>oRA</w:t>
      </w:r>
      <w:r w:rsidR="00BE1C9A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>квантует веса модели до 4 бит (</w:t>
      </w:r>
      <w:r w:rsidR="00BE1C9A">
        <w:rPr>
          <w:rFonts w:ascii="Times New Roman" w:hAnsi="Times New Roman" w:cs="Times New Roman"/>
          <w:sz w:val="24"/>
          <w:szCs w:val="24"/>
        </w:rPr>
        <w:t xml:space="preserve">например </w:t>
      </w:r>
      <w:r w:rsidRPr="00ED38AC">
        <w:rPr>
          <w:rFonts w:ascii="Times New Roman" w:hAnsi="Times New Roman" w:cs="Times New Roman"/>
          <w:sz w:val="24"/>
          <w:szCs w:val="24"/>
        </w:rPr>
        <w:t>NF4, FP4)</w:t>
      </w:r>
      <w:r w:rsidR="00BE1C9A">
        <w:rPr>
          <w:rFonts w:ascii="Times New Roman" w:hAnsi="Times New Roman" w:cs="Times New Roman"/>
          <w:sz w:val="24"/>
          <w:szCs w:val="24"/>
        </w:rPr>
        <w:t xml:space="preserve">, </w:t>
      </w:r>
      <w:r w:rsidRPr="00ED38AC">
        <w:rPr>
          <w:rFonts w:ascii="Times New Roman" w:hAnsi="Times New Roman" w:cs="Times New Roman"/>
          <w:sz w:val="24"/>
          <w:szCs w:val="24"/>
        </w:rPr>
        <w:t>обучает только LoRA-адаптеры</w:t>
      </w:r>
      <w:r w:rsidR="00BE1C9A">
        <w:rPr>
          <w:rFonts w:ascii="Times New Roman" w:hAnsi="Times New Roman" w:cs="Times New Roman"/>
          <w:sz w:val="24"/>
          <w:szCs w:val="24"/>
        </w:rPr>
        <w:t xml:space="preserve"> и </w:t>
      </w:r>
      <w:r w:rsidRPr="00ED38AC">
        <w:rPr>
          <w:rFonts w:ascii="Times New Roman" w:hAnsi="Times New Roman" w:cs="Times New Roman"/>
          <w:sz w:val="24"/>
          <w:szCs w:val="24"/>
        </w:rPr>
        <w:t>позволяет дообучать модели на одной GPU</w:t>
      </w:r>
      <w:r w:rsidRPr="00F41256">
        <w:rPr>
          <w:rFonts w:ascii="Times New Roman" w:hAnsi="Times New Roman" w:cs="Times New Roman"/>
          <w:sz w:val="24"/>
          <w:szCs w:val="24"/>
        </w:rPr>
        <w:t xml:space="preserve"> </w:t>
      </w:r>
      <w:r w:rsidRPr="00943901">
        <w:rPr>
          <w:rFonts w:ascii="Times New Roman" w:hAnsi="Times New Roman" w:cs="Times New Roman"/>
          <w:sz w:val="24"/>
          <w:szCs w:val="24"/>
        </w:rPr>
        <w:t>[1]</w:t>
      </w:r>
      <w:r w:rsidRPr="00731F06">
        <w:rPr>
          <w:rFonts w:ascii="Times New Roman" w:hAnsi="Times New Roman" w:cs="Times New Roman"/>
          <w:sz w:val="24"/>
          <w:szCs w:val="24"/>
        </w:rPr>
        <w:t>[13]</w:t>
      </w:r>
      <w:r w:rsidRPr="00ED38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F5C86D" w14:textId="46808D88" w:rsidR="00ED38AC" w:rsidRPr="0060063E" w:rsidRDefault="00ED38AC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28502743"/>
      <w:r w:rsidRPr="0060063E"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F9332A" w:rsidRPr="00F9332A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60063E">
        <w:rPr>
          <w:rFonts w:ascii="Times New Roman" w:hAnsi="Times New Roman" w:cs="Times New Roman"/>
          <w:color w:val="auto"/>
          <w:sz w:val="28"/>
          <w:szCs w:val="28"/>
        </w:rPr>
        <w:t>. Геометрические и структурные расширения LoRA</w:t>
      </w:r>
      <w:bookmarkEnd w:id="15"/>
    </w:p>
    <w:p w14:paraId="6628C2CF" w14:textId="36D33F6E" w:rsidR="00ED38AC" w:rsidRPr="00ED38AC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 xml:space="preserve">Одним </w:t>
      </w:r>
      <w:r w:rsidR="002E2DD2">
        <w:rPr>
          <w:rFonts w:ascii="Times New Roman" w:hAnsi="Times New Roman" w:cs="Times New Roman"/>
          <w:sz w:val="24"/>
          <w:szCs w:val="24"/>
        </w:rPr>
        <w:t xml:space="preserve">из </w:t>
      </w:r>
      <w:r w:rsidRPr="00ED38AC">
        <w:rPr>
          <w:rFonts w:ascii="Times New Roman" w:hAnsi="Times New Roman" w:cs="Times New Roman"/>
          <w:sz w:val="24"/>
          <w:szCs w:val="24"/>
        </w:rPr>
        <w:t xml:space="preserve">современных направлений развития является метод </w:t>
      </w:r>
      <w:r w:rsidRPr="00DC7601">
        <w:rPr>
          <w:rFonts w:ascii="Times New Roman" w:hAnsi="Times New Roman" w:cs="Times New Roman"/>
          <w:sz w:val="24"/>
          <w:szCs w:val="24"/>
        </w:rPr>
        <w:t>OrthoGeoLoRA</w:t>
      </w:r>
      <w:r w:rsidR="00D76135">
        <w:rPr>
          <w:rFonts w:ascii="Times New Roman" w:hAnsi="Times New Roman" w:cs="Times New Roman"/>
          <w:sz w:val="24"/>
          <w:szCs w:val="24"/>
        </w:rPr>
        <w:t xml:space="preserve"> </w:t>
      </w:r>
      <w:r w:rsidR="00D76135" w:rsidRPr="00685F8F">
        <w:rPr>
          <w:rFonts w:ascii="Times New Roman" w:hAnsi="Times New Roman" w:cs="Times New Roman"/>
          <w:sz w:val="24"/>
          <w:szCs w:val="24"/>
        </w:rPr>
        <w:t>(Orthogonal Geometric Low-Rank Adaptation)</w:t>
      </w:r>
      <w:r w:rsidRPr="00ED38AC">
        <w:rPr>
          <w:rFonts w:ascii="Times New Roman" w:hAnsi="Times New Roman" w:cs="Times New Roman"/>
          <w:sz w:val="24"/>
          <w:szCs w:val="24"/>
        </w:rPr>
        <w:t>, который вводит геометрические ограничения на параметры адаптеров</w:t>
      </w:r>
      <w:r w:rsidR="00FD7FB0" w:rsidRPr="00FD7FB0">
        <w:rPr>
          <w:rFonts w:ascii="Times New Roman" w:hAnsi="Times New Roman" w:cs="Times New Roman"/>
          <w:sz w:val="24"/>
          <w:szCs w:val="24"/>
        </w:rPr>
        <w:t xml:space="preserve"> [Wang et al., 2026]</w:t>
      </w:r>
      <w:r w:rsidR="00943901" w:rsidRPr="00943901">
        <w:rPr>
          <w:rFonts w:ascii="Times New Roman" w:hAnsi="Times New Roman" w:cs="Times New Roman"/>
          <w:sz w:val="24"/>
          <w:szCs w:val="24"/>
        </w:rPr>
        <w:t xml:space="preserve"> [7].</w:t>
      </w:r>
      <w:r w:rsidR="00BE1C9A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>В отличие от стандартного LoRA (ΔW = BAᵀ),</w:t>
      </w:r>
      <w:r w:rsidR="00E67FCD">
        <w:rPr>
          <w:rFonts w:ascii="Times New Roman" w:hAnsi="Times New Roman" w:cs="Times New Roman"/>
          <w:sz w:val="24"/>
          <w:szCs w:val="24"/>
        </w:rPr>
        <w:t xml:space="preserve"> он</w:t>
      </w:r>
      <w:r w:rsidRPr="00ED38AC">
        <w:rPr>
          <w:rFonts w:ascii="Times New Roman" w:hAnsi="Times New Roman" w:cs="Times New Roman"/>
          <w:sz w:val="24"/>
          <w:szCs w:val="24"/>
        </w:rPr>
        <w:t xml:space="preserve"> использует</w:t>
      </w:r>
      <w:r w:rsidR="00E67FCD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>разложение вида:</w:t>
      </w:r>
      <w:r w:rsidR="00BE1C9A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>ΔW = BΣAᵀ, где матрицы имеют ортонормированные столбцы.</w:t>
      </w:r>
    </w:p>
    <w:p w14:paraId="3B1F421C" w14:textId="77777777" w:rsidR="00BE1C9A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38AC">
        <w:rPr>
          <w:rFonts w:ascii="Times New Roman" w:hAnsi="Times New Roman" w:cs="Times New Roman"/>
          <w:sz w:val="24"/>
          <w:szCs w:val="24"/>
        </w:rPr>
        <w:t>Преимущества подхода</w:t>
      </w:r>
      <w:r w:rsidR="00BE1C9A">
        <w:rPr>
          <w:rFonts w:ascii="Times New Roman" w:hAnsi="Times New Roman" w:cs="Times New Roman"/>
          <w:sz w:val="24"/>
          <w:szCs w:val="24"/>
        </w:rPr>
        <w:t xml:space="preserve"> состоит в </w:t>
      </w:r>
      <w:r w:rsidRPr="00ED38AC">
        <w:rPr>
          <w:rFonts w:ascii="Times New Roman" w:hAnsi="Times New Roman" w:cs="Times New Roman"/>
          <w:sz w:val="24"/>
          <w:szCs w:val="24"/>
        </w:rPr>
        <w:t>более стабильн</w:t>
      </w:r>
      <w:r w:rsidR="00BE1C9A">
        <w:rPr>
          <w:rFonts w:ascii="Times New Roman" w:hAnsi="Times New Roman" w:cs="Times New Roman"/>
          <w:sz w:val="24"/>
          <w:szCs w:val="24"/>
        </w:rPr>
        <w:t>ой</w:t>
      </w:r>
      <w:r w:rsidRPr="00ED38AC">
        <w:rPr>
          <w:rFonts w:ascii="Times New Roman" w:hAnsi="Times New Roman" w:cs="Times New Roman"/>
          <w:sz w:val="24"/>
          <w:szCs w:val="24"/>
        </w:rPr>
        <w:t xml:space="preserve"> оптимизаци</w:t>
      </w:r>
      <w:r w:rsidR="00BE1C9A">
        <w:rPr>
          <w:rFonts w:ascii="Times New Roman" w:hAnsi="Times New Roman" w:cs="Times New Roman"/>
          <w:sz w:val="24"/>
          <w:szCs w:val="24"/>
        </w:rPr>
        <w:t xml:space="preserve">и, </w:t>
      </w:r>
      <w:r w:rsidRPr="00ED38AC">
        <w:rPr>
          <w:rFonts w:ascii="Times New Roman" w:hAnsi="Times New Roman" w:cs="Times New Roman"/>
          <w:sz w:val="24"/>
          <w:szCs w:val="24"/>
        </w:rPr>
        <w:t>предотвращени</w:t>
      </w:r>
      <w:r w:rsidR="00BE1C9A">
        <w:rPr>
          <w:rFonts w:ascii="Times New Roman" w:hAnsi="Times New Roman" w:cs="Times New Roman"/>
          <w:sz w:val="24"/>
          <w:szCs w:val="24"/>
        </w:rPr>
        <w:t>и</w:t>
      </w:r>
      <w:r w:rsidRPr="00ED38AC">
        <w:rPr>
          <w:rFonts w:ascii="Times New Roman" w:hAnsi="Times New Roman" w:cs="Times New Roman"/>
          <w:sz w:val="24"/>
          <w:szCs w:val="24"/>
        </w:rPr>
        <w:t xml:space="preserve"> коллапса ранга</w:t>
      </w:r>
      <w:r w:rsidR="00BE1C9A">
        <w:rPr>
          <w:rFonts w:ascii="Times New Roman" w:hAnsi="Times New Roman" w:cs="Times New Roman"/>
          <w:sz w:val="24"/>
          <w:szCs w:val="24"/>
        </w:rPr>
        <w:t xml:space="preserve">, </w:t>
      </w:r>
      <w:r w:rsidRPr="00ED38AC">
        <w:rPr>
          <w:rFonts w:ascii="Times New Roman" w:hAnsi="Times New Roman" w:cs="Times New Roman"/>
          <w:sz w:val="24"/>
          <w:szCs w:val="24"/>
        </w:rPr>
        <w:t>более эффективно</w:t>
      </w:r>
      <w:r w:rsidR="00BE1C9A">
        <w:rPr>
          <w:rFonts w:ascii="Times New Roman" w:hAnsi="Times New Roman" w:cs="Times New Roman"/>
          <w:sz w:val="24"/>
          <w:szCs w:val="24"/>
        </w:rPr>
        <w:t>м</w:t>
      </w:r>
      <w:r w:rsidRPr="00ED38AC">
        <w:rPr>
          <w:rFonts w:ascii="Times New Roman" w:hAnsi="Times New Roman" w:cs="Times New Roman"/>
          <w:sz w:val="24"/>
          <w:szCs w:val="24"/>
        </w:rPr>
        <w:t xml:space="preserve"> использовани</w:t>
      </w:r>
      <w:r w:rsidR="00BE1C9A">
        <w:rPr>
          <w:rFonts w:ascii="Times New Roman" w:hAnsi="Times New Roman" w:cs="Times New Roman"/>
          <w:sz w:val="24"/>
          <w:szCs w:val="24"/>
        </w:rPr>
        <w:t>и</w:t>
      </w:r>
      <w:r w:rsidRPr="00ED38AC">
        <w:rPr>
          <w:rFonts w:ascii="Times New Roman" w:hAnsi="Times New Roman" w:cs="Times New Roman"/>
          <w:sz w:val="24"/>
          <w:szCs w:val="24"/>
        </w:rPr>
        <w:t xml:space="preserve"> параметров</w:t>
      </w:r>
      <w:r w:rsidR="00BE1C9A">
        <w:rPr>
          <w:rFonts w:ascii="Times New Roman" w:hAnsi="Times New Roman" w:cs="Times New Roman"/>
          <w:sz w:val="24"/>
          <w:szCs w:val="24"/>
        </w:rPr>
        <w:t xml:space="preserve">, </w:t>
      </w:r>
      <w:r w:rsidRPr="00ED38AC">
        <w:rPr>
          <w:rFonts w:ascii="Times New Roman" w:hAnsi="Times New Roman" w:cs="Times New Roman"/>
          <w:sz w:val="24"/>
          <w:szCs w:val="24"/>
        </w:rPr>
        <w:t>улучшен</w:t>
      </w:r>
      <w:r w:rsidR="00BE1C9A">
        <w:rPr>
          <w:rFonts w:ascii="Times New Roman" w:hAnsi="Times New Roman" w:cs="Times New Roman"/>
          <w:sz w:val="24"/>
          <w:szCs w:val="24"/>
        </w:rPr>
        <w:t>ном</w:t>
      </w:r>
      <w:r w:rsidRPr="00ED38AC">
        <w:rPr>
          <w:rFonts w:ascii="Times New Roman" w:hAnsi="Times New Roman" w:cs="Times New Roman"/>
          <w:sz w:val="24"/>
          <w:szCs w:val="24"/>
        </w:rPr>
        <w:t xml:space="preserve"> качеств</w:t>
      </w:r>
      <w:r w:rsidR="00BE1C9A">
        <w:rPr>
          <w:rFonts w:ascii="Times New Roman" w:hAnsi="Times New Roman" w:cs="Times New Roman"/>
          <w:sz w:val="24"/>
          <w:szCs w:val="24"/>
        </w:rPr>
        <w:t>е</w:t>
      </w:r>
      <w:r w:rsidRPr="00ED38AC">
        <w:rPr>
          <w:rFonts w:ascii="Times New Roman" w:hAnsi="Times New Roman" w:cs="Times New Roman"/>
          <w:sz w:val="24"/>
          <w:szCs w:val="24"/>
        </w:rPr>
        <w:t xml:space="preserve"> без увеличения вычислительных затрат</w:t>
      </w:r>
      <w:r w:rsidR="00BE1C9A">
        <w:rPr>
          <w:rFonts w:ascii="Times New Roman" w:hAnsi="Times New Roman" w:cs="Times New Roman"/>
          <w:sz w:val="24"/>
          <w:szCs w:val="24"/>
        </w:rPr>
        <w:t xml:space="preserve"> </w:t>
      </w:r>
      <w:r w:rsidR="00BE1C9A" w:rsidRPr="00BE1C9A">
        <w:rPr>
          <w:rFonts w:ascii="Times New Roman" w:hAnsi="Times New Roman" w:cs="Times New Roman"/>
          <w:sz w:val="24"/>
          <w:szCs w:val="24"/>
        </w:rPr>
        <w:t>[7]</w:t>
      </w:r>
      <w:r w:rsidRPr="00ED38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ED2996" w14:textId="07971314" w:rsidR="00ED38AC" w:rsidRPr="00ED38AC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>Данный подход показывает, что дальнейшее развитие LoRA связано не только с выбором ранга</w:t>
      </w:r>
      <w:r w:rsidR="00E67FCD">
        <w:rPr>
          <w:rFonts w:ascii="Times New Roman" w:hAnsi="Times New Roman" w:cs="Times New Roman"/>
          <w:sz w:val="24"/>
          <w:szCs w:val="24"/>
        </w:rPr>
        <w:t xml:space="preserve"> и квантизации</w:t>
      </w:r>
      <w:r w:rsidRPr="00ED38AC">
        <w:rPr>
          <w:rFonts w:ascii="Times New Roman" w:hAnsi="Times New Roman" w:cs="Times New Roman"/>
          <w:sz w:val="24"/>
          <w:szCs w:val="24"/>
        </w:rPr>
        <w:t>, но и с геометрией параметрического пространства.</w:t>
      </w:r>
    </w:p>
    <w:p w14:paraId="42E14A08" w14:textId="1CEFB160" w:rsidR="00ED38AC" w:rsidRPr="0060063E" w:rsidRDefault="00ED38AC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28502744"/>
      <w:r w:rsidRPr="0060063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2.6. </w:t>
      </w:r>
      <w:r w:rsidR="004E6F8B">
        <w:rPr>
          <w:rFonts w:ascii="Times New Roman" w:hAnsi="Times New Roman" w:cs="Times New Roman"/>
          <w:color w:val="auto"/>
          <w:sz w:val="28"/>
          <w:szCs w:val="28"/>
        </w:rPr>
        <w:t>Выводы</w:t>
      </w:r>
      <w:bookmarkEnd w:id="16"/>
    </w:p>
    <w:p w14:paraId="2FAE00A1" w14:textId="3A0079E3" w:rsidR="00794125" w:rsidRPr="00ED38AC" w:rsidRDefault="00ED38AC" w:rsidP="00B13BD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>Большинство современных исследований</w:t>
      </w:r>
      <w:r w:rsidR="00794125">
        <w:rPr>
          <w:rFonts w:ascii="Times New Roman" w:hAnsi="Times New Roman" w:cs="Times New Roman"/>
          <w:sz w:val="24"/>
          <w:szCs w:val="24"/>
        </w:rPr>
        <w:t xml:space="preserve"> в части формирования новых методов </w:t>
      </w:r>
      <w:proofErr w:type="spellStart"/>
      <w:r w:rsidR="00794125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ED38AC">
        <w:rPr>
          <w:rFonts w:ascii="Times New Roman" w:hAnsi="Times New Roman" w:cs="Times New Roman"/>
          <w:sz w:val="24"/>
          <w:szCs w:val="24"/>
        </w:rPr>
        <w:t xml:space="preserve"> сосредоточено на решении </w:t>
      </w:r>
      <w:r w:rsidR="00794125">
        <w:rPr>
          <w:rFonts w:ascii="Times New Roman" w:hAnsi="Times New Roman" w:cs="Times New Roman"/>
          <w:sz w:val="24"/>
          <w:szCs w:val="24"/>
        </w:rPr>
        <w:t xml:space="preserve">задач экономми ресурсов и их число продолжает расти, а интерес к поиску наиболее эффективных настроек не иссякает. </w:t>
      </w:r>
      <w:r w:rsidR="00031F5B">
        <w:rPr>
          <w:rFonts w:ascii="Times New Roman" w:hAnsi="Times New Roman" w:cs="Times New Roman"/>
          <w:sz w:val="24"/>
          <w:szCs w:val="24"/>
        </w:rPr>
        <w:t xml:space="preserve">Остается еще ряд вопросов, которые могут быть изучены, такие как </w:t>
      </w:r>
      <w:r w:rsidR="00794125" w:rsidRPr="00ED38AC">
        <w:rPr>
          <w:rFonts w:ascii="Times New Roman" w:hAnsi="Times New Roman" w:cs="Times New Roman"/>
          <w:sz w:val="24"/>
          <w:szCs w:val="24"/>
        </w:rPr>
        <w:t>выбор оптимального ранга</w:t>
      </w:r>
      <w:r w:rsidR="00031F5B">
        <w:rPr>
          <w:rFonts w:ascii="Times New Roman" w:hAnsi="Times New Roman" w:cs="Times New Roman"/>
          <w:sz w:val="24"/>
          <w:szCs w:val="24"/>
        </w:rPr>
        <w:t xml:space="preserve">, </w:t>
      </w:r>
      <w:r w:rsidR="00794125">
        <w:rPr>
          <w:rFonts w:ascii="Times New Roman" w:hAnsi="Times New Roman" w:cs="Times New Roman"/>
          <w:sz w:val="24"/>
          <w:szCs w:val="24"/>
        </w:rPr>
        <w:t>ч</w:t>
      </w:r>
      <w:r w:rsidR="00794125" w:rsidRPr="00ED38AC">
        <w:rPr>
          <w:rFonts w:ascii="Times New Roman" w:hAnsi="Times New Roman" w:cs="Times New Roman"/>
          <w:sz w:val="24"/>
          <w:szCs w:val="24"/>
        </w:rPr>
        <w:t>увствительность слоёв модели</w:t>
      </w:r>
      <w:r w:rsidR="00031F5B">
        <w:rPr>
          <w:rFonts w:ascii="Times New Roman" w:hAnsi="Times New Roman" w:cs="Times New Roman"/>
          <w:sz w:val="24"/>
          <w:szCs w:val="24"/>
        </w:rPr>
        <w:t xml:space="preserve">, неочевидная </w:t>
      </w:r>
      <w:r w:rsidR="00794125" w:rsidRPr="00ED38AC">
        <w:rPr>
          <w:rFonts w:ascii="Times New Roman" w:hAnsi="Times New Roman" w:cs="Times New Roman"/>
          <w:sz w:val="24"/>
          <w:szCs w:val="24"/>
        </w:rPr>
        <w:t xml:space="preserve">деградация качества при </w:t>
      </w:r>
      <w:r w:rsidR="00031F5B">
        <w:rPr>
          <w:rFonts w:ascii="Times New Roman" w:hAnsi="Times New Roman" w:cs="Times New Roman"/>
          <w:sz w:val="24"/>
          <w:szCs w:val="24"/>
        </w:rPr>
        <w:t>более «мощных»</w:t>
      </w:r>
      <w:r w:rsidR="00794125">
        <w:rPr>
          <w:rFonts w:ascii="Times New Roman" w:hAnsi="Times New Roman" w:cs="Times New Roman"/>
          <w:sz w:val="24"/>
          <w:szCs w:val="24"/>
        </w:rPr>
        <w:t xml:space="preserve"> параметрах</w:t>
      </w:r>
      <w:r w:rsidR="00031F5B">
        <w:rPr>
          <w:rFonts w:ascii="Times New Roman" w:hAnsi="Times New Roman" w:cs="Times New Roman"/>
          <w:sz w:val="24"/>
          <w:szCs w:val="24"/>
        </w:rPr>
        <w:t xml:space="preserve">, </w:t>
      </w:r>
      <w:r w:rsidR="00794125" w:rsidRPr="00ED38AC">
        <w:rPr>
          <w:rFonts w:ascii="Times New Roman" w:hAnsi="Times New Roman" w:cs="Times New Roman"/>
          <w:sz w:val="24"/>
          <w:szCs w:val="24"/>
        </w:rPr>
        <w:t>влияние квантизации на стабильность обучения</w:t>
      </w:r>
      <w:r w:rsidR="00B13BD5">
        <w:rPr>
          <w:rFonts w:ascii="Times New Roman" w:hAnsi="Times New Roman" w:cs="Times New Roman"/>
          <w:sz w:val="24"/>
          <w:szCs w:val="24"/>
        </w:rPr>
        <w:t xml:space="preserve">, </w:t>
      </w:r>
      <w:r w:rsidR="00794125" w:rsidRPr="00ED38AC">
        <w:rPr>
          <w:rFonts w:ascii="Times New Roman" w:hAnsi="Times New Roman" w:cs="Times New Roman"/>
          <w:sz w:val="24"/>
          <w:szCs w:val="24"/>
        </w:rPr>
        <w:t>зависимость эффективности от объёма данных</w:t>
      </w:r>
      <w:r w:rsidR="00B13BD5">
        <w:rPr>
          <w:rFonts w:ascii="Times New Roman" w:hAnsi="Times New Roman" w:cs="Times New Roman"/>
          <w:sz w:val="24"/>
          <w:szCs w:val="24"/>
        </w:rPr>
        <w:t xml:space="preserve">, </w:t>
      </w:r>
      <w:r w:rsidR="00794125">
        <w:rPr>
          <w:rFonts w:ascii="Times New Roman" w:hAnsi="Times New Roman" w:cs="Times New Roman"/>
          <w:sz w:val="24"/>
          <w:szCs w:val="24"/>
        </w:rPr>
        <w:t xml:space="preserve">отсутвие практических рекомендаций </w:t>
      </w:r>
      <w:r w:rsidR="00C73683">
        <w:rPr>
          <w:rFonts w:ascii="Times New Roman" w:hAnsi="Times New Roman" w:cs="Times New Roman"/>
          <w:sz w:val="24"/>
          <w:szCs w:val="24"/>
        </w:rPr>
        <w:t xml:space="preserve">для разных языков, </w:t>
      </w:r>
      <w:r w:rsidR="00794125">
        <w:rPr>
          <w:rFonts w:ascii="Times New Roman" w:hAnsi="Times New Roman" w:cs="Times New Roman"/>
          <w:sz w:val="24"/>
          <w:szCs w:val="24"/>
        </w:rPr>
        <w:t>в том числе для русско</w:t>
      </w:r>
      <w:r w:rsidR="00C73683">
        <w:rPr>
          <w:rFonts w:ascii="Times New Roman" w:hAnsi="Times New Roman" w:cs="Times New Roman"/>
          <w:sz w:val="24"/>
          <w:szCs w:val="24"/>
        </w:rPr>
        <w:t>го</w:t>
      </w:r>
      <w:r w:rsidR="00794125">
        <w:rPr>
          <w:rFonts w:ascii="Times New Roman" w:hAnsi="Times New Roman" w:cs="Times New Roman"/>
          <w:sz w:val="24"/>
          <w:szCs w:val="24"/>
        </w:rPr>
        <w:t>.</w:t>
      </w:r>
    </w:p>
    <w:p w14:paraId="34D7F5A9" w14:textId="27BEFAF7" w:rsidR="00DC7601" w:rsidRPr="00ED38AC" w:rsidRDefault="00C73683" w:rsidP="00C7368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Систематических сравнительных исследований, объединяющих все перечисленные факторы, в литературе не обнаружила, а именно к задаче классификации коротких текстов для разных языков в условиях ограниченных ресурсов. </w:t>
      </w:r>
      <w:r w:rsidR="00DC7601" w:rsidRPr="00DC7601">
        <w:rPr>
          <w:rFonts w:ascii="Times New Roman" w:hAnsi="Times New Roman" w:cs="Times New Roman"/>
          <w:sz w:val="24"/>
          <w:szCs w:val="24"/>
        </w:rPr>
        <w:t xml:space="preserve">Обзорные </w:t>
      </w:r>
      <w:r>
        <w:rPr>
          <w:rFonts w:ascii="Times New Roman" w:hAnsi="Times New Roman" w:cs="Times New Roman"/>
          <w:sz w:val="24"/>
          <w:szCs w:val="24"/>
        </w:rPr>
        <w:t xml:space="preserve">исследования в основном </w:t>
      </w:r>
      <w:r w:rsidR="00DC7601" w:rsidRPr="00DC7601">
        <w:rPr>
          <w:rFonts w:ascii="Times New Roman" w:hAnsi="Times New Roman" w:cs="Times New Roman"/>
          <w:sz w:val="24"/>
          <w:szCs w:val="24"/>
        </w:rPr>
        <w:t xml:space="preserve">проводятся на английских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="00DC7601" w:rsidRPr="00DC7601">
        <w:rPr>
          <w:rFonts w:ascii="Times New Roman" w:hAnsi="Times New Roman" w:cs="Times New Roman"/>
          <w:sz w:val="24"/>
          <w:szCs w:val="24"/>
        </w:rPr>
        <w:t xml:space="preserve"> и не учитывают специфику морфологически богатых языков (русский, немецкий, финский). </w:t>
      </w:r>
    </w:p>
    <w:p w14:paraId="3FC52EAD" w14:textId="7CA9F54F" w:rsidR="00ED38AC" w:rsidRPr="00ED38AC" w:rsidRDefault="00ED38A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D38AC">
        <w:rPr>
          <w:rFonts w:ascii="Times New Roman" w:hAnsi="Times New Roman" w:cs="Times New Roman"/>
          <w:sz w:val="24"/>
          <w:szCs w:val="24"/>
        </w:rPr>
        <w:t>LoRA является центральным методом parameter-efficient fine-tuning и фактически стандартом для дообучения языковых моделей в условиях ограниченных ресурсов. Вокруг него сформировалось активное исследовательское направление, включающее адаптивные, геометрические и квантизацион</w:t>
      </w:r>
      <w:r w:rsidR="00C73683">
        <w:rPr>
          <w:rFonts w:ascii="Times New Roman" w:hAnsi="Times New Roman" w:cs="Times New Roman"/>
          <w:sz w:val="24"/>
          <w:szCs w:val="24"/>
        </w:rPr>
        <w:t xml:space="preserve">ые </w:t>
      </w:r>
      <w:r w:rsidRPr="00ED38AC">
        <w:rPr>
          <w:rFonts w:ascii="Times New Roman" w:hAnsi="Times New Roman" w:cs="Times New Roman"/>
          <w:sz w:val="24"/>
          <w:szCs w:val="24"/>
        </w:rPr>
        <w:t>расширения.</w:t>
      </w:r>
      <w:r w:rsidR="00C73683">
        <w:rPr>
          <w:rFonts w:ascii="Times New Roman" w:hAnsi="Times New Roman" w:cs="Times New Roman"/>
          <w:sz w:val="24"/>
          <w:szCs w:val="24"/>
        </w:rPr>
        <w:t xml:space="preserve"> </w:t>
      </w:r>
      <w:r w:rsidRPr="00ED38AC">
        <w:rPr>
          <w:rFonts w:ascii="Times New Roman" w:hAnsi="Times New Roman" w:cs="Times New Roman"/>
          <w:sz w:val="24"/>
          <w:szCs w:val="24"/>
        </w:rPr>
        <w:t xml:space="preserve">Наиболее практичными на сегодняшний день являются комбинации LoRA и QLoRA, обеспечивающие хороший баланс между качеством и вычислительными затратами, а также </w:t>
      </w:r>
      <w:r w:rsidR="00B80F2E" w:rsidRPr="00CF5D25">
        <w:rPr>
          <w:rFonts w:ascii="Times New Roman" w:hAnsi="Times New Roman" w:cs="Times New Roman"/>
          <w:sz w:val="24"/>
          <w:szCs w:val="24"/>
        </w:rPr>
        <w:t xml:space="preserve">различные </w:t>
      </w:r>
      <w:r w:rsidRPr="00ED38AC">
        <w:rPr>
          <w:rFonts w:ascii="Times New Roman" w:hAnsi="Times New Roman" w:cs="Times New Roman"/>
          <w:sz w:val="24"/>
          <w:szCs w:val="24"/>
        </w:rPr>
        <w:t>новые методы, повышающие эффективность параметризации.</w:t>
      </w:r>
    </w:p>
    <w:p w14:paraId="0A9C75DF" w14:textId="2549F0DE" w:rsidR="00ED38AC" w:rsidRDefault="00BC2B10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 работе </w:t>
      </w:r>
      <w:r w:rsidR="00ED38AC" w:rsidRPr="00ED38AC">
        <w:rPr>
          <w:rFonts w:ascii="Times New Roman" w:hAnsi="Times New Roman" w:cs="Times New Roman"/>
          <w:sz w:val="24"/>
          <w:szCs w:val="24"/>
        </w:rPr>
        <w:t>основное внимание будет уделено экспериментальному анализу эффективности применения LoRA и его вариантов при дообучении моделей семейства Qwen для задач классификации текста</w:t>
      </w:r>
      <w:r w:rsidR="00A03933">
        <w:rPr>
          <w:rFonts w:ascii="Times New Roman" w:hAnsi="Times New Roman" w:cs="Times New Roman"/>
          <w:sz w:val="24"/>
          <w:szCs w:val="24"/>
        </w:rPr>
        <w:t xml:space="preserve"> </w:t>
      </w:r>
      <w:r w:rsidR="00A03933" w:rsidRPr="00A03933">
        <w:rPr>
          <w:rFonts w:ascii="Times New Roman" w:hAnsi="Times New Roman" w:cs="Times New Roman"/>
          <w:sz w:val="24"/>
          <w:szCs w:val="24"/>
        </w:rPr>
        <w:t>(</w:t>
      </w:r>
      <w:r w:rsidR="00A03933">
        <w:rPr>
          <w:rFonts w:ascii="Times New Roman" w:hAnsi="Times New Roman" w:cs="Times New Roman"/>
          <w:sz w:val="24"/>
          <w:szCs w:val="24"/>
          <w:lang w:val="en-US"/>
        </w:rPr>
        <w:t>EN</w:t>
      </w:r>
      <w:r w:rsidR="00A03933" w:rsidRPr="00A03933">
        <w:rPr>
          <w:rFonts w:ascii="Times New Roman" w:hAnsi="Times New Roman" w:cs="Times New Roman"/>
          <w:sz w:val="24"/>
          <w:szCs w:val="24"/>
        </w:rPr>
        <w:t xml:space="preserve">, </w:t>
      </w:r>
      <w:r w:rsidR="00A03933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A03933" w:rsidRPr="00A707B9">
        <w:rPr>
          <w:rFonts w:ascii="Times New Roman" w:hAnsi="Times New Roman" w:cs="Times New Roman"/>
          <w:sz w:val="24"/>
          <w:szCs w:val="24"/>
        </w:rPr>
        <w:t>)</w:t>
      </w:r>
      <w:r w:rsidR="00ED38AC" w:rsidRPr="00ED38AC">
        <w:rPr>
          <w:rFonts w:ascii="Times New Roman" w:hAnsi="Times New Roman" w:cs="Times New Roman"/>
          <w:sz w:val="24"/>
          <w:szCs w:val="24"/>
        </w:rPr>
        <w:t>. Будут рассмотрены различные значения ранга (4, 8, 16, 32), конфигурации адаптации (q</w:t>
      </w:r>
      <w:r w:rsidR="00F41256">
        <w:rPr>
          <w:rFonts w:ascii="Times New Roman" w:hAnsi="Times New Roman" w:cs="Times New Roman"/>
          <w:sz w:val="24"/>
          <w:szCs w:val="24"/>
        </w:rPr>
        <w:t>+</w:t>
      </w:r>
      <w:r w:rsidR="00B80F2E" w:rsidRPr="00CF5D2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D38AC" w:rsidRPr="00ED38AC">
        <w:rPr>
          <w:rFonts w:ascii="Times New Roman" w:hAnsi="Times New Roman" w:cs="Times New Roman"/>
          <w:sz w:val="24"/>
          <w:szCs w:val="24"/>
        </w:rPr>
        <w:t>, q</w:t>
      </w:r>
      <w:r w:rsidR="00F41256">
        <w:rPr>
          <w:rFonts w:ascii="Times New Roman" w:hAnsi="Times New Roman" w:cs="Times New Roman"/>
          <w:sz w:val="24"/>
          <w:szCs w:val="24"/>
        </w:rPr>
        <w:t>+</w:t>
      </w:r>
      <w:r w:rsidR="00ED38AC" w:rsidRPr="00ED38AC">
        <w:rPr>
          <w:rFonts w:ascii="Times New Roman" w:hAnsi="Times New Roman" w:cs="Times New Roman"/>
          <w:sz w:val="24"/>
          <w:szCs w:val="24"/>
        </w:rPr>
        <w:t>k</w:t>
      </w:r>
      <w:r w:rsidR="00F41256">
        <w:rPr>
          <w:rFonts w:ascii="Times New Roman" w:hAnsi="Times New Roman" w:cs="Times New Roman"/>
          <w:sz w:val="24"/>
          <w:szCs w:val="24"/>
        </w:rPr>
        <w:t>+</w:t>
      </w:r>
      <w:r w:rsidR="00ED38AC" w:rsidRPr="00ED38AC">
        <w:rPr>
          <w:rFonts w:ascii="Times New Roman" w:hAnsi="Times New Roman" w:cs="Times New Roman"/>
          <w:sz w:val="24"/>
          <w:szCs w:val="24"/>
        </w:rPr>
        <w:t>v, q</w:t>
      </w:r>
      <w:r w:rsidR="00F41256">
        <w:rPr>
          <w:rFonts w:ascii="Times New Roman" w:hAnsi="Times New Roman" w:cs="Times New Roman"/>
          <w:sz w:val="24"/>
          <w:szCs w:val="24"/>
        </w:rPr>
        <w:t>+</w:t>
      </w:r>
      <w:r w:rsidR="00ED38AC" w:rsidRPr="00ED38AC">
        <w:rPr>
          <w:rFonts w:ascii="Times New Roman" w:hAnsi="Times New Roman" w:cs="Times New Roman"/>
          <w:sz w:val="24"/>
          <w:szCs w:val="24"/>
        </w:rPr>
        <w:t>k</w:t>
      </w:r>
      <w:r w:rsidR="00F41256">
        <w:rPr>
          <w:rFonts w:ascii="Times New Roman" w:hAnsi="Times New Roman" w:cs="Times New Roman"/>
          <w:sz w:val="24"/>
          <w:szCs w:val="24"/>
        </w:rPr>
        <w:t>+</w:t>
      </w:r>
      <w:r w:rsidR="00ED38AC" w:rsidRPr="00ED38AC">
        <w:rPr>
          <w:rFonts w:ascii="Times New Roman" w:hAnsi="Times New Roman" w:cs="Times New Roman"/>
          <w:sz w:val="24"/>
          <w:szCs w:val="24"/>
        </w:rPr>
        <w:t>v</w:t>
      </w:r>
      <w:r w:rsidR="00F41256">
        <w:rPr>
          <w:rFonts w:ascii="Times New Roman" w:hAnsi="Times New Roman" w:cs="Times New Roman"/>
          <w:sz w:val="24"/>
          <w:szCs w:val="24"/>
        </w:rPr>
        <w:t>+</w:t>
      </w:r>
      <w:r w:rsidR="00ED38AC" w:rsidRPr="00ED38AC">
        <w:rPr>
          <w:rFonts w:ascii="Times New Roman" w:hAnsi="Times New Roman" w:cs="Times New Roman"/>
          <w:sz w:val="24"/>
          <w:szCs w:val="24"/>
        </w:rPr>
        <w:t>o), методы LoRA</w:t>
      </w:r>
      <w:r w:rsidR="0060063E">
        <w:rPr>
          <w:rFonts w:ascii="Times New Roman" w:hAnsi="Times New Roman" w:cs="Times New Roman"/>
          <w:sz w:val="24"/>
          <w:szCs w:val="24"/>
        </w:rPr>
        <w:t>,</w:t>
      </w:r>
      <w:r w:rsidR="00ED38AC" w:rsidRPr="00ED38AC">
        <w:rPr>
          <w:rFonts w:ascii="Times New Roman" w:hAnsi="Times New Roman" w:cs="Times New Roman"/>
          <w:sz w:val="24"/>
          <w:szCs w:val="24"/>
        </w:rPr>
        <w:t xml:space="preserve"> QLoRA (NF4, FP4)</w:t>
      </w:r>
      <w:r w:rsidR="0060063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0063E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="00ED38AC" w:rsidRPr="00ED38AC">
        <w:rPr>
          <w:rFonts w:ascii="Times New Roman" w:hAnsi="Times New Roman" w:cs="Times New Roman"/>
          <w:sz w:val="24"/>
          <w:szCs w:val="24"/>
        </w:rPr>
        <w:t>, а также влияние объёма обучающей выборки на качество</w:t>
      </w:r>
      <w:r w:rsidR="00C73683">
        <w:rPr>
          <w:rFonts w:ascii="Times New Roman" w:hAnsi="Times New Roman" w:cs="Times New Roman"/>
          <w:sz w:val="24"/>
          <w:szCs w:val="24"/>
        </w:rPr>
        <w:t xml:space="preserve"> при различных конфигурациях параметров</w:t>
      </w:r>
      <w:r w:rsidR="00ED38AC" w:rsidRPr="00ED38AC">
        <w:rPr>
          <w:rFonts w:ascii="Times New Roman" w:hAnsi="Times New Roman" w:cs="Times New Roman"/>
          <w:sz w:val="24"/>
          <w:szCs w:val="24"/>
        </w:rPr>
        <w:t>.</w:t>
      </w:r>
    </w:p>
    <w:p w14:paraId="4D82E09D" w14:textId="01AAC9D9" w:rsidR="00007B73" w:rsidRPr="00EC583A" w:rsidRDefault="00007B73" w:rsidP="00EC583A">
      <w:pPr>
        <w:pStyle w:val="Heading1"/>
        <w:spacing w:before="240" w:after="240" w:line="360" w:lineRule="auto"/>
        <w:jc w:val="center"/>
        <w:rPr>
          <w:rStyle w:val="TitleChar"/>
          <w:rFonts w:ascii="Times New Roman" w:hAnsi="Times New Roman" w:cs="Times New Roman"/>
          <w:color w:val="auto"/>
          <w:sz w:val="32"/>
          <w:szCs w:val="32"/>
        </w:rPr>
      </w:pPr>
      <w:bookmarkStart w:id="17" w:name="_Toc228502745"/>
      <w:r w:rsidRPr="00EC583A">
        <w:rPr>
          <w:rStyle w:val="TitleChar"/>
          <w:rFonts w:ascii="Times New Roman" w:hAnsi="Times New Roman" w:cs="Times New Roman"/>
          <w:color w:val="auto"/>
          <w:sz w:val="32"/>
          <w:szCs w:val="32"/>
        </w:rPr>
        <w:t>Глава 3. Данные</w:t>
      </w:r>
      <w:bookmarkEnd w:id="17"/>
    </w:p>
    <w:p w14:paraId="30EFCD04" w14:textId="7C506EF2" w:rsidR="00007B73" w:rsidRPr="00007B73" w:rsidRDefault="00007B73" w:rsidP="00007B73">
      <w:pPr>
        <w:pStyle w:val="Heading2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28502746"/>
      <w:r w:rsidRPr="00007B73">
        <w:rPr>
          <w:rFonts w:ascii="Times New Roman" w:hAnsi="Times New Roman" w:cs="Times New Roman"/>
          <w:color w:val="auto"/>
          <w:sz w:val="28"/>
          <w:szCs w:val="28"/>
        </w:rPr>
        <w:t>3.1. Описание и источники данных</w:t>
      </w:r>
      <w:bookmarkEnd w:id="18"/>
    </w:p>
    <w:p w14:paraId="7A98CE18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Работа проводилась на двух вариантах данных:</w:t>
      </w:r>
    </w:p>
    <w:p w14:paraId="53275F09" w14:textId="77777777" w:rsidR="00007B73" w:rsidRPr="00CF5D25" w:rsidRDefault="00007B73">
      <w:pPr>
        <w:pStyle w:val="ListParagraph"/>
        <w:numPr>
          <w:ilvl w:val="0"/>
          <w:numId w:val="1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Эталонный набор данных - </w:t>
      </w: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t>AG</w:t>
      </w:r>
      <w:r w:rsidRPr="00CF5D2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t>News</w:t>
      </w:r>
      <w:r w:rsidRPr="00034D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2F7A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bCs/>
          <w:sz w:val="24"/>
          <w:szCs w:val="24"/>
        </w:rPr>
        <w:t>английский язык</w:t>
      </w:r>
      <w:r w:rsidRPr="00CF5D25">
        <w:rPr>
          <w:rFonts w:ascii="Times New Roman" w:hAnsi="Times New Roman" w:cs="Times New Roman"/>
          <w:sz w:val="24"/>
          <w:szCs w:val="24"/>
        </w:rPr>
        <w:t>:</w:t>
      </w:r>
    </w:p>
    <w:p w14:paraId="2875C0E6" w14:textId="77777777" w:rsidR="00007B73" w:rsidRPr="00CF5D25" w:rsidRDefault="00007B73" w:rsidP="00007B73">
      <w:pPr>
        <w:spacing w:after="0" w:line="360" w:lineRule="auto"/>
        <w:ind w:firstLine="706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Набор данных AG по классификации новостных тем на английском языке (Версия 3, 09.09.2015)</w:t>
      </w:r>
    </w:p>
    <w:p w14:paraId="48760F38" w14:textId="77777777" w:rsidR="00007B73" w:rsidRPr="00CF5D25" w:rsidRDefault="00007B73" w:rsidP="00007B73">
      <w:pPr>
        <w:spacing w:after="0" w:line="360" w:lineRule="auto"/>
        <w:ind w:firstLine="706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ИСТОЧНИК</w:t>
      </w:r>
    </w:p>
    <w:p w14:paraId="7432C51C" w14:textId="02CE245C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lastRenderedPageBreak/>
        <w:t xml:space="preserve">AG </w:t>
      </w:r>
      <w:r w:rsidR="00BC7CF2" w:rsidRPr="00BC7CF2">
        <w:rPr>
          <w:rFonts w:ascii="Times New Roman" w:hAnsi="Times New Roman" w:cs="Times New Roman"/>
          <w:sz w:val="24"/>
          <w:szCs w:val="24"/>
        </w:rPr>
        <w:t>-</w:t>
      </w:r>
      <w:r w:rsidRPr="00CF5D25">
        <w:rPr>
          <w:rFonts w:ascii="Times New Roman" w:hAnsi="Times New Roman" w:cs="Times New Roman"/>
          <w:sz w:val="24"/>
          <w:szCs w:val="24"/>
        </w:rPr>
        <w:t xml:space="preserve"> это коллекция из новостных статей. Новостные статьи были собраны ComeToMyHead из более чем 2000 источников за более чем год работы. ComeToMyHead</w:t>
      </w:r>
      <w:r w:rsidR="00BC7CF2" w:rsidRPr="00BC7CF2">
        <w:rPr>
          <w:rFonts w:ascii="Times New Roman" w:hAnsi="Times New Roman" w:cs="Times New Roman"/>
          <w:sz w:val="24"/>
          <w:szCs w:val="24"/>
        </w:rPr>
        <w:t xml:space="preserve"> - </w:t>
      </w:r>
      <w:r w:rsidRPr="00CF5D25">
        <w:rPr>
          <w:rFonts w:ascii="Times New Roman" w:hAnsi="Times New Roman" w:cs="Times New Roman"/>
          <w:sz w:val="24"/>
          <w:szCs w:val="24"/>
        </w:rPr>
        <w:t xml:space="preserve"> это академическая поисковая система новостей, работающая с июля 2004 года. Набор данных предоставляется академическим сообществом для исследовательских целей в области интеллектуального анализа данных (кластеризация, классификация и т. д.), поиска информации (ранжирование, поиск и т. д.), XML, сжатия данных, потоковой передачи данных и любой другой некоммерческой деятельности. </w:t>
      </w:r>
    </w:p>
    <w:p w14:paraId="5AC0C758" w14:textId="1A13E5A9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sz w:val="24"/>
          <w:szCs w:val="24"/>
        </w:rPr>
        <w:t>Набор данных для классификации новостных тем, созданный AG, разработан Сян Чжаном (</w:t>
      </w:r>
      <w:hyperlink r:id="rId8" w:history="1">
        <w:r w:rsidRPr="00CF5D25">
          <w:rPr>
            <w:rFonts w:ascii="Times New Roman" w:hAnsi="Times New Roman" w:cs="Times New Roman"/>
            <w:sz w:val="24"/>
            <w:szCs w:val="24"/>
          </w:rPr>
          <w:t>xiang.zhang@nyu.edu</w:t>
        </w:r>
      </w:hyperlink>
      <w:r w:rsidRPr="00CF5D25">
        <w:rPr>
          <w:rFonts w:ascii="Times New Roman" w:hAnsi="Times New Roman" w:cs="Times New Roman"/>
          <w:sz w:val="24"/>
          <w:szCs w:val="24"/>
        </w:rPr>
        <w:t xml:space="preserve"> ). Он используется в качестве эталонного набора данных для классификации текста в следующей статье: Xiang Zhang, Junbo Zhao, Yann LeCun.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Character-level Convolutional Networks for Text Classification. Advances in Neural Information Processing Systems 28 (NIPS 2015).</w:t>
      </w:r>
    </w:p>
    <w:p w14:paraId="30AC64B2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ОПИСАНИЕ</w:t>
      </w:r>
    </w:p>
    <w:p w14:paraId="609FBF74" w14:textId="79FD705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Набор данных для классификации новостных тем формируется путем выбора 4 крупнейших классов из исходного корпуса. Каждый класс содержит 30 000 обучающих и 1900 тестовых образцов. Классы строго сбаланнсированы. Общее количество обучающих образцов составляет 120 000, а тестовых </w:t>
      </w:r>
      <w:r w:rsidR="00174965">
        <w:rPr>
          <w:rFonts w:ascii="Times New Roman" w:hAnsi="Times New Roman" w:cs="Times New Roman"/>
          <w:sz w:val="24"/>
          <w:szCs w:val="24"/>
        </w:rPr>
        <w:t>-</w:t>
      </w:r>
      <w:r w:rsidRPr="00CF5D25">
        <w:rPr>
          <w:rFonts w:ascii="Times New Roman" w:hAnsi="Times New Roman" w:cs="Times New Roman"/>
          <w:sz w:val="24"/>
          <w:szCs w:val="24"/>
        </w:rPr>
        <w:t xml:space="preserve"> 7600.</w:t>
      </w:r>
    </w:p>
    <w:p w14:paraId="419C06A1" w14:textId="0ACBA8E1" w:rsidR="00007B73" w:rsidRPr="00034DF7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Файл classes.txt содержит список классов, соответствующих каждой метке.</w:t>
      </w:r>
      <w:r w:rsidR="0017496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Файлы train.csv и test.csv содержат все обучающие выборки в виде значений, разделенных запятыми</w:t>
      </w:r>
      <w:r w:rsidR="00174965">
        <w:rPr>
          <w:rFonts w:ascii="Times New Roman" w:hAnsi="Times New Roman" w:cs="Times New Roman"/>
          <w:sz w:val="24"/>
          <w:szCs w:val="24"/>
        </w:rPr>
        <w:t xml:space="preserve"> </w:t>
      </w:r>
      <w:r w:rsidRPr="00034DF7">
        <w:rPr>
          <w:rFonts w:ascii="Times New Roman" w:hAnsi="Times New Roman" w:cs="Times New Roman"/>
          <w:sz w:val="24"/>
          <w:szCs w:val="24"/>
        </w:rPr>
        <w:t>[16]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</w:p>
    <w:p w14:paraId="19B72EEC" w14:textId="77777777" w:rsidR="00007B73" w:rsidRPr="00CF5D25" w:rsidRDefault="00007B73" w:rsidP="001749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2A39A8" wp14:editId="314E7290">
            <wp:extent cx="4667250" cy="2517050"/>
            <wp:effectExtent l="0" t="0" r="0" b="0"/>
            <wp:docPr id="20495488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900" cy="252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FE4CF" w14:textId="77777777" w:rsidR="00007B73" w:rsidRPr="00CF5D25" w:rsidRDefault="00007B73" w:rsidP="00007B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Рисунок 1. Распределение длины текста в датасете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CF5D25">
        <w:rPr>
          <w:rFonts w:ascii="Times New Roman" w:hAnsi="Times New Roman" w:cs="Times New Roman"/>
          <w:sz w:val="24"/>
          <w:szCs w:val="24"/>
        </w:rPr>
        <w:t>)</w:t>
      </w:r>
    </w:p>
    <w:p w14:paraId="6249A134" w14:textId="77777777" w:rsidR="00007B73" w:rsidRPr="00CF5D25" w:rsidRDefault="00007B73">
      <w:pPr>
        <w:pStyle w:val="ListParagraph"/>
        <w:numPr>
          <w:ilvl w:val="0"/>
          <w:numId w:val="1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Самостоятельно собранные данные </w:t>
      </w:r>
      <w:r w:rsidRPr="00CF5D25">
        <w:rPr>
          <w:rFonts w:ascii="Times New Roman" w:hAnsi="Times New Roman" w:cs="Times New Roman"/>
          <w:sz w:val="24"/>
          <w:szCs w:val="24"/>
        </w:rPr>
        <w:t xml:space="preserve">(далее –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от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parsed</w:t>
      </w:r>
      <w:r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>) – заголовки новостных статей русскоязычных сайтов.</w:t>
      </w:r>
    </w:p>
    <w:p w14:paraId="3DBA3716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ИСТОЧНИК</w:t>
      </w:r>
    </w:p>
    <w:p w14:paraId="66CBD987" w14:textId="00B8B8EF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lastRenderedPageBreak/>
        <w:t xml:space="preserve">Данные </w:t>
      </w:r>
      <w:r w:rsidRPr="00174965">
        <w:rPr>
          <w:rFonts w:ascii="Times New Roman" w:hAnsi="Times New Roman" w:cs="Times New Roman"/>
          <w:sz w:val="24"/>
          <w:szCs w:val="24"/>
        </w:rPr>
        <w:t>были собраны самостоятельно с рускоязычных новостных сайтов Санкт-Петербурга</w:t>
      </w:r>
      <w:r w:rsidR="00174965" w:rsidRPr="00174965">
        <w:rPr>
          <w:rFonts w:ascii="Times New Roman" w:hAnsi="Times New Roman" w:cs="Times New Roman"/>
          <w:sz w:val="24"/>
          <w:szCs w:val="24"/>
        </w:rPr>
        <w:t xml:space="preserve"> </w:t>
      </w:r>
      <w:r w:rsidRPr="00174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965">
        <w:rPr>
          <w:rFonts w:ascii="Times New Roman" w:hAnsi="Times New Roman" w:cs="Times New Roman"/>
          <w:sz w:val="24"/>
          <w:szCs w:val="24"/>
          <w:lang w:val="en-US"/>
        </w:rPr>
        <w:t>fontanka</w:t>
      </w:r>
      <w:proofErr w:type="spellEnd"/>
      <w:r w:rsidRPr="0017496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74965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174965">
        <w:rPr>
          <w:rFonts w:ascii="Times New Roman" w:hAnsi="Times New Roman" w:cs="Times New Roman"/>
          <w:sz w:val="24"/>
          <w:szCs w:val="24"/>
        </w:rPr>
        <w:t xml:space="preserve"> («Фонтанка»)</w:t>
      </w:r>
      <w:r w:rsidR="00174965" w:rsidRPr="00174965">
        <w:rPr>
          <w:rFonts w:ascii="Times New Roman" w:hAnsi="Times New Roman" w:cs="Times New Roman"/>
          <w:sz w:val="24"/>
          <w:szCs w:val="24"/>
        </w:rPr>
        <w:t xml:space="preserve"> и</w:t>
      </w:r>
      <w:r w:rsidRPr="00174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965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174965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174965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174965">
        <w:rPr>
          <w:rFonts w:ascii="Times New Roman" w:hAnsi="Times New Roman" w:cs="Times New Roman"/>
          <w:sz w:val="24"/>
          <w:szCs w:val="24"/>
        </w:rPr>
        <w:t xml:space="preserve"> («Деловой Петербург»)</w:t>
      </w:r>
      <w:r w:rsidR="0017496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с помощью библиотек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  Selenium</w:t>
      </w:r>
      <w:r w:rsidRPr="00CF5D2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F5D25">
        <w:rPr>
          <w:rFonts w:ascii="Times New Roman" w:hAnsi="Times New Roman" w:cs="Times New Roman"/>
          <w:sz w:val="24"/>
          <w:szCs w:val="24"/>
          <w:lang w:val="en-US"/>
        </w:rPr>
        <w:t>BeautifulSoup</w:t>
      </w:r>
      <w:proofErr w:type="spellEnd"/>
      <w:r w:rsidRPr="00CF5D25">
        <w:rPr>
          <w:rFonts w:ascii="Times New Roman" w:hAnsi="Times New Roman" w:cs="Times New Roman"/>
          <w:sz w:val="24"/>
          <w:szCs w:val="24"/>
        </w:rPr>
        <w:t>. (</w:t>
      </w:r>
      <w:r w:rsidR="00302F84" w:rsidRPr="00302F84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Pr="00CF5D25">
        <w:rPr>
          <w:rFonts w:ascii="Times New Roman" w:hAnsi="Times New Roman" w:cs="Times New Roman"/>
          <w:sz w:val="24"/>
          <w:szCs w:val="24"/>
        </w:rPr>
        <w:t>)</w:t>
      </w:r>
    </w:p>
    <w:p w14:paraId="3564FF76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ОПИСАНИЕ</w:t>
      </w:r>
    </w:p>
    <w:p w14:paraId="7EA92F86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Представляют собой набор заголовков новостных статей по четырем темам: Спорт, Недвижимость, Финансы, Авто.</w:t>
      </w:r>
    </w:p>
    <w:p w14:paraId="3B9129D5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В итоге формируется набор данных, разбитый на 4 класса (sport, realty, finances, auto). В каждом классе по 10265 образцов. Классы сбалансированные. Общее количество образцов составляет - 41060, что соответсвует </w:t>
      </w:r>
      <w:r w:rsidRPr="00CF5D25">
        <w:rPr>
          <w:rFonts w:ascii="Times New Roman" w:hAnsi="Times New Roman" w:cs="Times New Roman"/>
          <w:b/>
          <w:bCs/>
          <w:sz w:val="24"/>
          <w:szCs w:val="24"/>
        </w:rPr>
        <w:t>34,2%</w:t>
      </w:r>
      <w:r w:rsidRPr="00CF5D25">
        <w:rPr>
          <w:rFonts w:ascii="Times New Roman" w:hAnsi="Times New Roman" w:cs="Times New Roman"/>
          <w:sz w:val="24"/>
          <w:szCs w:val="24"/>
        </w:rPr>
        <w:t xml:space="preserve"> от количества образцов эталонного набора данных.</w:t>
      </w:r>
    </w:p>
    <w:p w14:paraId="4AFE977C" w14:textId="77777777" w:rsidR="00007B73" w:rsidRPr="00CF5D25" w:rsidRDefault="00007B73" w:rsidP="001749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BD47E" wp14:editId="52F7E6AC">
            <wp:extent cx="4457700" cy="2438435"/>
            <wp:effectExtent l="0" t="0" r="0" b="0"/>
            <wp:docPr id="522769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17" cy="244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5859" w14:textId="77777777" w:rsidR="00007B73" w:rsidRPr="00CF5D25" w:rsidRDefault="00007B73" w:rsidP="00007B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Рисунок 2. Распределение длины текста в датасете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CF5D25">
        <w:rPr>
          <w:rFonts w:ascii="Times New Roman" w:hAnsi="Times New Roman" w:cs="Times New Roman"/>
          <w:sz w:val="24"/>
          <w:szCs w:val="24"/>
        </w:rPr>
        <w:t>)</w:t>
      </w:r>
    </w:p>
    <w:p w14:paraId="2278222E" w14:textId="58203F44" w:rsidR="00007B73" w:rsidRPr="00007B73" w:rsidRDefault="00007B73" w:rsidP="00007B73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8502747"/>
      <w:r w:rsidRPr="00007B73">
        <w:rPr>
          <w:rFonts w:ascii="Times New Roman" w:hAnsi="Times New Roman" w:cs="Times New Roman"/>
          <w:color w:val="auto"/>
          <w:sz w:val="28"/>
          <w:szCs w:val="28"/>
        </w:rPr>
        <w:t>3.2. Сбор, очистка и предобработка данных</w:t>
      </w:r>
      <w:bookmarkEnd w:id="19"/>
    </w:p>
    <w:p w14:paraId="75C3FC00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Данные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– эталонные, не требующие дополнительной очистки или обработки.</w:t>
      </w:r>
    </w:p>
    <w:p w14:paraId="2717FDBB" w14:textId="525671C9" w:rsidR="001067D2" w:rsidRDefault="00007B73" w:rsidP="001067D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Данные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были предобработаны и очищены: удалены повторяющиеся заголовки, лишниие символы и «мусор», удалены технические наименования, наименования подрубрик и авторы статей, например «Александр Исаев. Страхование.:» , «Надежда Кузнецова. Налоги.:» или «(фото, видео)» и т.п. (</w:t>
      </w:r>
      <w:r w:rsidRPr="00CF5D25">
        <w:rPr>
          <w:rFonts w:ascii="Times New Roman" w:hAnsi="Times New Roman" w:cs="Times New Roman"/>
          <w:sz w:val="24"/>
          <w:szCs w:val="24"/>
          <w:highlight w:val="yellow"/>
        </w:rPr>
        <w:t>ссылка на ноутбук -</w:t>
      </w:r>
      <w:r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  <w:highlight w:val="yellow"/>
        </w:rPr>
        <w:t>data_preprocessing.ipynb</w:t>
      </w:r>
      <w:r w:rsidRPr="00CF5D25">
        <w:rPr>
          <w:rFonts w:ascii="Times New Roman" w:hAnsi="Times New Roman" w:cs="Times New Roman"/>
          <w:sz w:val="24"/>
          <w:szCs w:val="24"/>
        </w:rPr>
        <w:t>).</w:t>
      </w:r>
    </w:p>
    <w:p w14:paraId="221EEC80" w14:textId="4FD5393E" w:rsidR="001067D2" w:rsidRPr="00CF5D25" w:rsidRDefault="001067D2" w:rsidP="001067D2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Следует отметить, что в среднем длина заголовков русскоязычных данных короче, чем англоязычных, с этим</w:t>
      </w:r>
      <w:r w:rsidR="00B251E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том числе</w:t>
      </w:r>
      <w:r w:rsidR="00B251E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будут связаны некоторые различия в поведении метрик.</w:t>
      </w:r>
    </w:p>
    <w:p w14:paraId="06535451" w14:textId="52BFAEF4" w:rsidR="00007B73" w:rsidRPr="00007B73" w:rsidRDefault="00007B73" w:rsidP="00007B73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28502748"/>
      <w:r w:rsidRPr="00007B73">
        <w:rPr>
          <w:rFonts w:ascii="Times New Roman" w:hAnsi="Times New Roman" w:cs="Times New Roman"/>
          <w:color w:val="auto"/>
          <w:sz w:val="28"/>
          <w:szCs w:val="28"/>
        </w:rPr>
        <w:t>3.3. Формирование обучающих выборок</w:t>
      </w:r>
      <w:bookmarkEnd w:id="20"/>
    </w:p>
    <w:p w14:paraId="45D6610C" w14:textId="0B59476E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Данные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уже имеют разбивку на тренировочную и тестовую выборки в размере 30 000 и 1 900 заголовков в каждом классе соответсвенно. Общее количество обучающих образцов – 120 000, а тестовых - 7600.</w:t>
      </w:r>
    </w:p>
    <w:p w14:paraId="4C55D6FC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Для данных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с помощью функции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split</w:t>
      </w:r>
      <w:r w:rsidRPr="00CF5D25">
        <w:rPr>
          <w:rFonts w:ascii="Times New Roman" w:hAnsi="Times New Roman" w:cs="Times New Roman"/>
          <w:sz w:val="24"/>
          <w:szCs w:val="24"/>
        </w:rPr>
        <w:t xml:space="preserve"> библиотеки</w:t>
      </w:r>
      <w:r w:rsidRPr="00CF5D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F5D25">
        <w:rPr>
          <w:rFonts w:ascii="Times New Roman" w:hAnsi="Times New Roman" w:cs="Times New Roman"/>
          <w:sz w:val="24"/>
          <w:szCs w:val="24"/>
          <w:lang w:val="en-US"/>
        </w:rPr>
        <w:t>sklearn</w:t>
      </w:r>
      <w:proofErr w:type="spellEnd"/>
      <w:r w:rsidRPr="00CF5D25">
        <w:rPr>
          <w:rFonts w:ascii="Times New Roman" w:hAnsi="Times New Roman" w:cs="Times New Roman"/>
          <w:sz w:val="24"/>
          <w:szCs w:val="24"/>
        </w:rPr>
        <w:t xml:space="preserve"> в каждом классе было сформировано 8212 обучающих и 2053 тестовых образцов (деление 80/20%). </w:t>
      </w:r>
      <w:r w:rsidRPr="00CF5D25">
        <w:rPr>
          <w:rFonts w:ascii="Times New Roman" w:hAnsi="Times New Roman" w:cs="Times New Roman"/>
          <w:sz w:val="24"/>
          <w:szCs w:val="24"/>
        </w:rPr>
        <w:lastRenderedPageBreak/>
        <w:t>Обучающая выборка составляет 27% от обучающей выборки AG_News. Общее количество обучающих образцов составляет 32848, а тестовых — 8212.</w:t>
      </w:r>
    </w:p>
    <w:p w14:paraId="14256248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Размеры обучающих выборок для экспериментов:</w:t>
      </w:r>
    </w:p>
    <w:p w14:paraId="79382ABC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Эксперименты на подвыборках датасета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- </w:t>
      </w: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t>EN</w:t>
      </w:r>
      <w:r w:rsidRPr="00CF5D25">
        <w:rPr>
          <w:rFonts w:ascii="Times New Roman" w:hAnsi="Times New Roman" w:cs="Times New Roman"/>
          <w:sz w:val="24"/>
          <w:szCs w:val="24"/>
        </w:rPr>
        <w:t>:</w:t>
      </w:r>
    </w:p>
    <w:p w14:paraId="7ACC728B" w14:textId="77777777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1%  </w:t>
      </w:r>
      <w:r w:rsidRPr="00CF5D25">
        <w:rPr>
          <w:rFonts w:ascii="Times New Roman" w:hAnsi="Times New Roman" w:cs="Times New Roman"/>
          <w:sz w:val="24"/>
          <w:szCs w:val="24"/>
        </w:rPr>
        <w:tab/>
        <w:t>(1 200 заголовков, по 300 в каждой категории)</w:t>
      </w:r>
    </w:p>
    <w:p w14:paraId="10532F44" w14:textId="77777777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5%  </w:t>
      </w:r>
      <w:r w:rsidRPr="00CF5D25">
        <w:rPr>
          <w:rFonts w:ascii="Times New Roman" w:hAnsi="Times New Roman" w:cs="Times New Roman"/>
          <w:sz w:val="24"/>
          <w:szCs w:val="24"/>
        </w:rPr>
        <w:tab/>
        <w:t>(6 000 заголовков, по 1 500 в каждой категории)</w:t>
      </w:r>
    </w:p>
    <w:p w14:paraId="6249056A" w14:textId="77777777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10%  </w:t>
      </w:r>
      <w:r w:rsidRPr="00CF5D25">
        <w:rPr>
          <w:rFonts w:ascii="Times New Roman" w:hAnsi="Times New Roman" w:cs="Times New Roman"/>
          <w:sz w:val="24"/>
          <w:szCs w:val="24"/>
        </w:rPr>
        <w:tab/>
        <w:t>(12 000 заголовков, по 3 000 в каждой категории)</w:t>
      </w:r>
    </w:p>
    <w:p w14:paraId="266198D0" w14:textId="77777777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27%</w:t>
      </w:r>
      <w:r w:rsidRPr="00CF5D25">
        <w:rPr>
          <w:rFonts w:ascii="Times New Roman" w:hAnsi="Times New Roman" w:cs="Times New Roman"/>
          <w:sz w:val="24"/>
          <w:szCs w:val="24"/>
        </w:rPr>
        <w:tab/>
        <w:t>(32 000 заголовков, по 8 000 в каждой категории)</w:t>
      </w:r>
    </w:p>
    <w:p w14:paraId="09302D38" w14:textId="77777777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50%  </w:t>
      </w:r>
      <w:r w:rsidRPr="00CF5D25">
        <w:rPr>
          <w:rFonts w:ascii="Times New Roman" w:hAnsi="Times New Roman" w:cs="Times New Roman"/>
          <w:sz w:val="24"/>
          <w:szCs w:val="24"/>
        </w:rPr>
        <w:tab/>
        <w:t>(60 000 заголовков, по 15 000 в каждой категории)</w:t>
      </w:r>
    </w:p>
    <w:p w14:paraId="18438607" w14:textId="3DB2B2F0" w:rsidR="00007B73" w:rsidRPr="00CF5D25" w:rsidRDefault="00007B73" w:rsidP="00174965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100% </w:t>
      </w:r>
      <w:r w:rsidR="00174965">
        <w:rPr>
          <w:rFonts w:ascii="Times New Roman" w:hAnsi="Times New Roman" w:cs="Times New Roman"/>
          <w:sz w:val="24"/>
          <w:szCs w:val="24"/>
        </w:rPr>
        <w:tab/>
      </w:r>
      <w:r w:rsidRPr="00CF5D25">
        <w:rPr>
          <w:rFonts w:ascii="Times New Roman" w:hAnsi="Times New Roman" w:cs="Times New Roman"/>
          <w:sz w:val="24"/>
          <w:szCs w:val="24"/>
        </w:rPr>
        <w:t>(120 000 заголовков, по 30 000 в каждой категории)</w:t>
      </w:r>
    </w:p>
    <w:p w14:paraId="7179755C" w14:textId="77777777" w:rsidR="00007B73" w:rsidRPr="00CF5D25" w:rsidRDefault="00007B73" w:rsidP="00007B73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Эксперименты на подвыборках самостоятельно собранного датасета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CF5D25">
        <w:rPr>
          <w:rFonts w:ascii="Times New Roman" w:hAnsi="Times New Roman" w:cs="Times New Roman"/>
          <w:sz w:val="24"/>
          <w:szCs w:val="24"/>
        </w:rPr>
        <w:t xml:space="preserve"> - </w:t>
      </w: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t>RU</w:t>
      </w:r>
      <w:r w:rsidRPr="00CF5D25">
        <w:rPr>
          <w:rFonts w:ascii="Times New Roman" w:hAnsi="Times New Roman" w:cs="Times New Roman"/>
          <w:sz w:val="24"/>
          <w:szCs w:val="24"/>
        </w:rPr>
        <w:t>:</w:t>
      </w:r>
    </w:p>
    <w:p w14:paraId="5B983AD0" w14:textId="253FAD7E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3,6%</w:t>
      </w:r>
      <w:r w:rsidR="00174965">
        <w:rPr>
          <w:rFonts w:ascii="Times New Roman" w:hAnsi="Times New Roman" w:cs="Times New Roman"/>
          <w:sz w:val="24"/>
          <w:szCs w:val="24"/>
        </w:rPr>
        <w:tab/>
      </w:r>
      <w:r w:rsidRPr="00CF5D25">
        <w:rPr>
          <w:rFonts w:ascii="Times New Roman" w:hAnsi="Times New Roman" w:cs="Times New Roman"/>
          <w:sz w:val="24"/>
          <w:szCs w:val="24"/>
        </w:rPr>
        <w:t>(1 200 заголовков, по 300 в каждой категории)</w:t>
      </w:r>
      <w:r w:rsidRPr="00CF5D25">
        <w:rPr>
          <w:rFonts w:ascii="Times New Roman" w:hAnsi="Times New Roman" w:cs="Times New Roman"/>
          <w:sz w:val="24"/>
          <w:szCs w:val="24"/>
        </w:rPr>
        <w:tab/>
        <w:t xml:space="preserve">– 1% </w:t>
      </w:r>
      <w:r w:rsidRPr="00174965">
        <w:rPr>
          <w:rFonts w:ascii="Times New Roman" w:hAnsi="Times New Roman" w:cs="Times New Roman"/>
          <w:sz w:val="24"/>
          <w:szCs w:val="24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174965">
        <w:rPr>
          <w:rFonts w:ascii="Times New Roman" w:hAnsi="Times New Roman" w:cs="Times New Roman"/>
          <w:sz w:val="24"/>
          <w:szCs w:val="24"/>
        </w:rPr>
        <w:t>News</w:t>
      </w:r>
    </w:p>
    <w:p w14:paraId="7A152915" w14:textId="3982C8A6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18%</w:t>
      </w:r>
      <w:r w:rsidR="00174965">
        <w:rPr>
          <w:rFonts w:ascii="Times New Roman" w:hAnsi="Times New Roman" w:cs="Times New Roman"/>
          <w:sz w:val="24"/>
          <w:szCs w:val="24"/>
        </w:rPr>
        <w:tab/>
      </w:r>
      <w:r w:rsidRPr="00CF5D25">
        <w:rPr>
          <w:rFonts w:ascii="Times New Roman" w:hAnsi="Times New Roman" w:cs="Times New Roman"/>
          <w:sz w:val="24"/>
          <w:szCs w:val="24"/>
        </w:rPr>
        <w:t xml:space="preserve">(6 000 заголовков, по 1 500 в каждой категории) – 5% </w:t>
      </w:r>
      <w:r w:rsidRPr="00174965">
        <w:rPr>
          <w:rFonts w:ascii="Times New Roman" w:hAnsi="Times New Roman" w:cs="Times New Roman"/>
          <w:sz w:val="24"/>
          <w:szCs w:val="24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174965">
        <w:rPr>
          <w:rFonts w:ascii="Times New Roman" w:hAnsi="Times New Roman" w:cs="Times New Roman"/>
          <w:sz w:val="24"/>
          <w:szCs w:val="24"/>
        </w:rPr>
        <w:t>News</w:t>
      </w:r>
    </w:p>
    <w:p w14:paraId="18D5FD92" w14:textId="7B25005D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37%</w:t>
      </w:r>
      <w:r w:rsidR="00174965">
        <w:rPr>
          <w:rFonts w:ascii="Times New Roman" w:hAnsi="Times New Roman" w:cs="Times New Roman"/>
          <w:sz w:val="24"/>
          <w:szCs w:val="24"/>
        </w:rPr>
        <w:tab/>
      </w:r>
      <w:r w:rsidRPr="00CF5D25">
        <w:rPr>
          <w:rFonts w:ascii="Times New Roman" w:hAnsi="Times New Roman" w:cs="Times New Roman"/>
          <w:sz w:val="24"/>
          <w:szCs w:val="24"/>
        </w:rPr>
        <w:t>(12 000 заголовков, по 3 000 в каждой категории)</w:t>
      </w:r>
      <w:r w:rsidR="0017496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 xml:space="preserve">– 10% </w:t>
      </w:r>
      <w:r w:rsidRPr="00174965">
        <w:rPr>
          <w:rFonts w:ascii="Times New Roman" w:hAnsi="Times New Roman" w:cs="Times New Roman"/>
          <w:sz w:val="24"/>
          <w:szCs w:val="24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174965">
        <w:rPr>
          <w:rFonts w:ascii="Times New Roman" w:hAnsi="Times New Roman" w:cs="Times New Roman"/>
          <w:sz w:val="24"/>
          <w:szCs w:val="24"/>
        </w:rPr>
        <w:t>News</w:t>
      </w:r>
    </w:p>
    <w:p w14:paraId="646D9617" w14:textId="75FB1DCA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97%</w:t>
      </w:r>
      <w:r w:rsidR="00174965">
        <w:rPr>
          <w:rFonts w:ascii="Times New Roman" w:hAnsi="Times New Roman" w:cs="Times New Roman"/>
          <w:sz w:val="24"/>
          <w:szCs w:val="24"/>
        </w:rPr>
        <w:tab/>
      </w:r>
      <w:r w:rsidRPr="00CF5D25">
        <w:rPr>
          <w:rFonts w:ascii="Times New Roman" w:hAnsi="Times New Roman" w:cs="Times New Roman"/>
          <w:sz w:val="24"/>
          <w:szCs w:val="24"/>
        </w:rPr>
        <w:t xml:space="preserve">(32 000 заголовков, по 8 000 в каждой категории)– 27% </w:t>
      </w:r>
      <w:r w:rsidRPr="00174965">
        <w:rPr>
          <w:rFonts w:ascii="Times New Roman" w:hAnsi="Times New Roman" w:cs="Times New Roman"/>
          <w:sz w:val="24"/>
          <w:szCs w:val="24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174965">
        <w:rPr>
          <w:rFonts w:ascii="Times New Roman" w:hAnsi="Times New Roman" w:cs="Times New Roman"/>
          <w:sz w:val="24"/>
          <w:szCs w:val="24"/>
        </w:rPr>
        <w:t>News</w:t>
      </w:r>
    </w:p>
    <w:p w14:paraId="5B23D834" w14:textId="0B87720A" w:rsidR="00007B73" w:rsidRPr="00CF5D25" w:rsidRDefault="00007B73" w:rsidP="00174965">
      <w:pPr>
        <w:numPr>
          <w:ilvl w:val="0"/>
          <w:numId w:val="3"/>
        </w:numPr>
        <w:spacing w:after="0" w:line="360" w:lineRule="auto"/>
        <w:ind w:left="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100% </w:t>
      </w:r>
      <w:r w:rsidR="00174965">
        <w:rPr>
          <w:rFonts w:ascii="Times New Roman" w:hAnsi="Times New Roman" w:cs="Times New Roman"/>
          <w:sz w:val="24"/>
          <w:szCs w:val="24"/>
        </w:rPr>
        <w:tab/>
      </w:r>
      <w:r w:rsidRPr="00CF5D25">
        <w:rPr>
          <w:rFonts w:ascii="Times New Roman" w:hAnsi="Times New Roman" w:cs="Times New Roman"/>
          <w:sz w:val="24"/>
          <w:szCs w:val="24"/>
        </w:rPr>
        <w:t xml:space="preserve">(32 848 заголовков, по 8 212 в каждой категории) – 34%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CF5D25">
        <w:rPr>
          <w:rFonts w:ascii="Times New Roman" w:hAnsi="Times New Roman" w:cs="Times New Roman"/>
          <w:sz w:val="24"/>
          <w:szCs w:val="24"/>
        </w:rPr>
        <w:t>_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News</w:t>
      </w:r>
    </w:p>
    <w:p w14:paraId="441E4DEC" w14:textId="1BC940FE" w:rsidR="000C4238" w:rsidRPr="00ED3A9E" w:rsidRDefault="000C4238" w:rsidP="00ED3A9E">
      <w:pPr>
        <w:pStyle w:val="Heading1"/>
        <w:spacing w:before="240" w:after="240" w:line="360" w:lineRule="auto"/>
        <w:jc w:val="center"/>
        <w:rPr>
          <w:rStyle w:val="TitleChar"/>
          <w:rFonts w:ascii="Times New Roman" w:hAnsi="Times New Roman" w:cs="Times New Roman"/>
          <w:color w:val="auto"/>
          <w:sz w:val="32"/>
          <w:szCs w:val="32"/>
        </w:rPr>
      </w:pPr>
      <w:bookmarkStart w:id="21" w:name="_Toc228502749"/>
      <w:r w:rsidRPr="00ED3A9E">
        <w:rPr>
          <w:rStyle w:val="TitleChar"/>
          <w:rFonts w:ascii="Times New Roman" w:hAnsi="Times New Roman" w:cs="Times New Roman"/>
          <w:color w:val="auto"/>
          <w:sz w:val="32"/>
          <w:szCs w:val="32"/>
        </w:rPr>
        <w:t xml:space="preserve">Глава </w:t>
      </w:r>
      <w:r w:rsidR="00547A96">
        <w:rPr>
          <w:rStyle w:val="TitleChar"/>
          <w:rFonts w:ascii="Times New Roman" w:hAnsi="Times New Roman" w:cs="Times New Roman"/>
          <w:color w:val="auto"/>
          <w:sz w:val="32"/>
          <w:szCs w:val="32"/>
        </w:rPr>
        <w:t>4</w:t>
      </w:r>
      <w:r w:rsidRPr="00ED3A9E">
        <w:rPr>
          <w:rStyle w:val="TitleChar"/>
          <w:rFonts w:ascii="Times New Roman" w:hAnsi="Times New Roman" w:cs="Times New Roman"/>
          <w:color w:val="auto"/>
          <w:sz w:val="32"/>
          <w:szCs w:val="32"/>
        </w:rPr>
        <w:t xml:space="preserve">. </w:t>
      </w:r>
      <w:r w:rsidR="00FC0B8C">
        <w:rPr>
          <w:rFonts w:ascii="Times New Roman" w:hAnsi="Times New Roman" w:cs="Times New Roman"/>
          <w:color w:val="auto"/>
          <w:spacing w:val="-10"/>
          <w:kern w:val="28"/>
          <w:sz w:val="32"/>
          <w:szCs w:val="32"/>
        </w:rPr>
        <w:t>Описание методологии экперимента</w:t>
      </w:r>
      <w:bookmarkEnd w:id="21"/>
    </w:p>
    <w:p w14:paraId="22869BE9" w14:textId="2CCC7788" w:rsidR="00EC0A58" w:rsidRPr="0060063E" w:rsidRDefault="00547A96" w:rsidP="005A081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28502750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EC0A58" w:rsidRPr="0060063E">
        <w:rPr>
          <w:rFonts w:ascii="Times New Roman" w:hAnsi="Times New Roman" w:cs="Times New Roman"/>
          <w:color w:val="auto"/>
          <w:sz w:val="28"/>
          <w:szCs w:val="28"/>
        </w:rPr>
        <w:t>.1. Open-source библиотеки для дообучения LLM</w:t>
      </w:r>
      <w:bookmarkEnd w:id="22"/>
    </w:p>
    <w:p w14:paraId="2117EDDF" w14:textId="77777777" w:rsidR="00EC0A58" w:rsidRPr="00F41256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Современные исследования в области дообучения больших языковых моделей активно </w:t>
      </w:r>
      <w:r w:rsidRPr="00F41256">
        <w:rPr>
          <w:rFonts w:ascii="Times New Roman" w:hAnsi="Times New Roman" w:cs="Times New Roman"/>
          <w:sz w:val="24"/>
          <w:szCs w:val="24"/>
        </w:rPr>
        <w:t>поддерживаются развитой экосистемой open-source инструментов. Наиболее распространённые библиотеки ориентированы на упрощение интеграции методов parameter-efficient fine-tuning (PEFT), включая LoRA и его модификации.</w:t>
      </w:r>
    </w:p>
    <w:p w14:paraId="2E0D4EA4" w14:textId="77777777" w:rsidR="00EC0A58" w:rsidRPr="00F41256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41256">
        <w:rPr>
          <w:rFonts w:ascii="Times New Roman" w:hAnsi="Times New Roman" w:cs="Times New Roman"/>
          <w:sz w:val="24"/>
          <w:szCs w:val="24"/>
        </w:rPr>
        <w:t>Ключевыми инструментами являются:</w:t>
      </w:r>
    </w:p>
    <w:p w14:paraId="71865335" w14:textId="466F920D" w:rsidR="00EC0A58" w:rsidRPr="00F41256" w:rsidRDefault="00EC0A58">
      <w:pPr>
        <w:pStyle w:val="ListParagraph"/>
        <w:numPr>
          <w:ilvl w:val="0"/>
          <w:numId w:val="15"/>
        </w:numPr>
        <w:spacing w:after="0" w:line="360" w:lineRule="auto"/>
        <w:ind w:left="0" w:firstLine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41256">
        <w:rPr>
          <w:rFonts w:ascii="Times New Roman" w:hAnsi="Times New Roman" w:cs="Times New Roman"/>
          <w:sz w:val="24"/>
          <w:szCs w:val="24"/>
        </w:rPr>
        <w:t>Transformers (Hugging Face) - базовая библиотека для работы с предобученными языковыми моделями, предоставляющая унифицированный интерфейс для обучения, инференса и токенизации</w:t>
      </w:r>
      <w:r w:rsidR="00F41256" w:rsidRPr="00F41256">
        <w:rPr>
          <w:rFonts w:ascii="Times New Roman" w:hAnsi="Times New Roman" w:cs="Times New Roman"/>
          <w:sz w:val="24"/>
          <w:szCs w:val="24"/>
        </w:rPr>
        <w:t xml:space="preserve"> [8]</w:t>
      </w:r>
      <w:r w:rsidRPr="00F41256">
        <w:rPr>
          <w:rFonts w:ascii="Times New Roman" w:hAnsi="Times New Roman" w:cs="Times New Roman"/>
          <w:sz w:val="24"/>
          <w:szCs w:val="24"/>
        </w:rPr>
        <w:t>;</w:t>
      </w:r>
    </w:p>
    <w:p w14:paraId="407AB9CA" w14:textId="6CC112E7" w:rsidR="00EC0A58" w:rsidRPr="00CF5D25" w:rsidRDefault="00EC0A58">
      <w:pPr>
        <w:pStyle w:val="ListParagraph"/>
        <w:numPr>
          <w:ilvl w:val="0"/>
          <w:numId w:val="15"/>
        </w:numPr>
        <w:spacing w:after="0" w:line="360" w:lineRule="auto"/>
        <w:ind w:left="0" w:firstLine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41256">
        <w:rPr>
          <w:rFonts w:ascii="Times New Roman" w:hAnsi="Times New Roman" w:cs="Times New Roman"/>
          <w:sz w:val="24"/>
          <w:szCs w:val="24"/>
        </w:rPr>
        <w:t>PEFT (Parameter-Efficient Fine-Tuning) - специализированная библиотека, реализующая методы LoRA, QLoRA</w:t>
      </w:r>
      <w:r w:rsidRPr="00EC0A58">
        <w:rPr>
          <w:rFonts w:ascii="Times New Roman" w:hAnsi="Times New Roman" w:cs="Times New Roman"/>
          <w:sz w:val="24"/>
          <w:szCs w:val="24"/>
        </w:rPr>
        <w:t>, Prefix Tuning и другие подходы</w:t>
      </w:r>
      <w:r w:rsidR="00F41256" w:rsidRPr="00F41256">
        <w:rPr>
          <w:rFonts w:ascii="Times New Roman" w:hAnsi="Times New Roman" w:cs="Times New Roman"/>
          <w:sz w:val="24"/>
          <w:szCs w:val="24"/>
        </w:rPr>
        <w:t xml:space="preserve"> [9]</w:t>
      </w:r>
      <w:r w:rsidRPr="00EC0A58">
        <w:rPr>
          <w:rFonts w:ascii="Times New Roman" w:hAnsi="Times New Roman" w:cs="Times New Roman"/>
          <w:sz w:val="24"/>
          <w:szCs w:val="24"/>
        </w:rPr>
        <w:t>;</w:t>
      </w:r>
    </w:p>
    <w:p w14:paraId="502DA235" w14:textId="7541B8B0" w:rsidR="00EC0A58" w:rsidRPr="00CF5D25" w:rsidRDefault="00EC0A58">
      <w:pPr>
        <w:pStyle w:val="ListParagraph"/>
        <w:numPr>
          <w:ilvl w:val="0"/>
          <w:numId w:val="15"/>
        </w:numPr>
        <w:spacing w:after="0" w:line="360" w:lineRule="auto"/>
        <w:ind w:left="0" w:firstLine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BitsAndBytes </w:t>
      </w:r>
      <w:r w:rsidR="00BA218C">
        <w:rPr>
          <w:rFonts w:ascii="Times New Roman" w:hAnsi="Times New Roman" w:cs="Times New Roman"/>
          <w:sz w:val="24"/>
          <w:szCs w:val="24"/>
        </w:rPr>
        <w:t>-</w:t>
      </w:r>
      <w:r w:rsidRPr="00EC0A58">
        <w:rPr>
          <w:rFonts w:ascii="Times New Roman" w:hAnsi="Times New Roman" w:cs="Times New Roman"/>
          <w:sz w:val="24"/>
          <w:szCs w:val="24"/>
        </w:rPr>
        <w:t xml:space="preserve"> библиотека для низкобитной квантизации (4-bit, 8-bit), используемая в Q</w:t>
      </w:r>
      <w:r w:rsidR="00F41256" w:rsidRPr="00EC0A58">
        <w:rPr>
          <w:rFonts w:ascii="Times New Roman" w:hAnsi="Times New Roman" w:cs="Times New Roman"/>
          <w:sz w:val="24"/>
          <w:szCs w:val="24"/>
        </w:rPr>
        <w:t>l</w:t>
      </w:r>
      <w:r w:rsidRPr="00EC0A58">
        <w:rPr>
          <w:rFonts w:ascii="Times New Roman" w:hAnsi="Times New Roman" w:cs="Times New Roman"/>
          <w:sz w:val="24"/>
          <w:szCs w:val="24"/>
        </w:rPr>
        <w:t>oRA</w:t>
      </w:r>
      <w:r w:rsidR="00F41256" w:rsidRPr="00F41256">
        <w:rPr>
          <w:rFonts w:ascii="Times New Roman" w:hAnsi="Times New Roman" w:cs="Times New Roman"/>
          <w:sz w:val="24"/>
          <w:szCs w:val="24"/>
        </w:rPr>
        <w:t xml:space="preserve"> [</w:t>
      </w:r>
      <w:r w:rsidR="00CC33D0" w:rsidRPr="00CC33D0">
        <w:rPr>
          <w:rFonts w:ascii="Times New Roman" w:hAnsi="Times New Roman" w:cs="Times New Roman"/>
          <w:sz w:val="24"/>
          <w:szCs w:val="24"/>
        </w:rPr>
        <w:t>10</w:t>
      </w:r>
      <w:r w:rsidR="00F41256" w:rsidRPr="00F41256">
        <w:rPr>
          <w:rFonts w:ascii="Times New Roman" w:hAnsi="Times New Roman" w:cs="Times New Roman"/>
          <w:sz w:val="24"/>
          <w:szCs w:val="24"/>
        </w:rPr>
        <w:t>]</w:t>
      </w:r>
      <w:r w:rsidRPr="00EC0A5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0B5DBC4" w14:textId="07CFFF0E" w:rsidR="00EC0A58" w:rsidRPr="00EC0A58" w:rsidRDefault="00EC0A58">
      <w:pPr>
        <w:pStyle w:val="ListParagraph"/>
        <w:numPr>
          <w:ilvl w:val="0"/>
          <w:numId w:val="15"/>
        </w:numPr>
        <w:spacing w:after="0" w:line="360" w:lineRule="auto"/>
        <w:ind w:left="0" w:firstLine="27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Accelerate </w:t>
      </w:r>
      <w:r w:rsidRPr="00CF5D25">
        <w:rPr>
          <w:rFonts w:ascii="Times New Roman" w:hAnsi="Times New Roman" w:cs="Times New Roman"/>
          <w:sz w:val="24"/>
          <w:szCs w:val="24"/>
        </w:rPr>
        <w:t>-</w:t>
      </w:r>
      <w:r w:rsidRPr="00EC0A58">
        <w:rPr>
          <w:rFonts w:ascii="Times New Roman" w:hAnsi="Times New Roman" w:cs="Times New Roman"/>
          <w:sz w:val="24"/>
          <w:szCs w:val="24"/>
        </w:rPr>
        <w:t xml:space="preserve"> инструмент для оптимизации обучения и эффективного использования доступных вычислительных ресурсов</w:t>
      </w:r>
      <w:r w:rsidR="00F41256" w:rsidRPr="00F41256">
        <w:rPr>
          <w:rFonts w:ascii="Times New Roman" w:hAnsi="Times New Roman" w:cs="Times New Roman"/>
          <w:sz w:val="24"/>
          <w:szCs w:val="24"/>
        </w:rPr>
        <w:t xml:space="preserve"> [1</w:t>
      </w:r>
      <w:r w:rsidR="00CC33D0" w:rsidRPr="00CC33D0">
        <w:rPr>
          <w:rFonts w:ascii="Times New Roman" w:hAnsi="Times New Roman" w:cs="Times New Roman"/>
          <w:sz w:val="24"/>
          <w:szCs w:val="24"/>
        </w:rPr>
        <w:t>1</w:t>
      </w:r>
      <w:r w:rsidR="00F41256" w:rsidRPr="00F41256">
        <w:rPr>
          <w:rFonts w:ascii="Times New Roman" w:hAnsi="Times New Roman" w:cs="Times New Roman"/>
          <w:sz w:val="24"/>
          <w:szCs w:val="24"/>
        </w:rPr>
        <w:t>]</w:t>
      </w:r>
      <w:r w:rsidRPr="00EC0A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3DC3D1" w14:textId="6DF4E4D3" w:rsidR="00EC0A58" w:rsidRPr="00BD417B" w:rsidRDefault="00EC0A58" w:rsidP="00BD417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lastRenderedPageBreak/>
        <w:t>Данные библиотеки обеспечивают</w:t>
      </w:r>
      <w:r w:rsidR="00BD417B">
        <w:rPr>
          <w:rFonts w:ascii="Times New Roman" w:hAnsi="Times New Roman" w:cs="Times New Roman"/>
          <w:sz w:val="24"/>
          <w:szCs w:val="24"/>
        </w:rPr>
        <w:t xml:space="preserve"> </w:t>
      </w:r>
      <w:r w:rsidRPr="00BD417B">
        <w:rPr>
          <w:rFonts w:ascii="Times New Roman" w:hAnsi="Times New Roman" w:cs="Times New Roman"/>
          <w:sz w:val="24"/>
          <w:szCs w:val="24"/>
        </w:rPr>
        <w:t>быструю интеграцию LoRA в архитектуру модели</w:t>
      </w:r>
      <w:r w:rsidR="00BD417B">
        <w:rPr>
          <w:rFonts w:ascii="Times New Roman" w:hAnsi="Times New Roman" w:cs="Times New Roman"/>
          <w:sz w:val="24"/>
          <w:szCs w:val="24"/>
        </w:rPr>
        <w:t xml:space="preserve">, </w:t>
      </w:r>
      <w:r w:rsidRPr="00BD417B">
        <w:rPr>
          <w:rFonts w:ascii="Times New Roman" w:hAnsi="Times New Roman" w:cs="Times New Roman"/>
          <w:sz w:val="24"/>
          <w:szCs w:val="24"/>
        </w:rPr>
        <w:t>поддержку квантизации (NF4, FP4)</w:t>
      </w:r>
      <w:r w:rsidR="00BD417B">
        <w:rPr>
          <w:rFonts w:ascii="Times New Roman" w:hAnsi="Times New Roman" w:cs="Times New Roman"/>
          <w:sz w:val="24"/>
          <w:szCs w:val="24"/>
        </w:rPr>
        <w:t xml:space="preserve">, </w:t>
      </w:r>
      <w:r w:rsidRPr="00BD417B">
        <w:rPr>
          <w:rFonts w:ascii="Times New Roman" w:hAnsi="Times New Roman" w:cs="Times New Roman"/>
          <w:sz w:val="24"/>
          <w:szCs w:val="24"/>
        </w:rPr>
        <w:t>воспроизводимость экспериментов</w:t>
      </w:r>
      <w:r w:rsidR="00BD417B">
        <w:rPr>
          <w:rFonts w:ascii="Times New Roman" w:hAnsi="Times New Roman" w:cs="Times New Roman"/>
          <w:sz w:val="24"/>
          <w:szCs w:val="24"/>
        </w:rPr>
        <w:t xml:space="preserve">, </w:t>
      </w:r>
      <w:r w:rsidRPr="00BD417B">
        <w:rPr>
          <w:rFonts w:ascii="Times New Roman" w:hAnsi="Times New Roman" w:cs="Times New Roman"/>
          <w:sz w:val="24"/>
          <w:szCs w:val="24"/>
        </w:rPr>
        <w:t xml:space="preserve">возможность работы в условиях ограниченных ресурсов (одна GPU). </w:t>
      </w:r>
    </w:p>
    <w:p w14:paraId="11CAF95D" w14:textId="746E77BC" w:rsidR="00EC0A58" w:rsidRPr="00EC0A58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Таким образом, современный стек инструментов делает практическое применение LoRA и QLoRA доступным даже при ограниченной вычислительной инфраструктуре.</w:t>
      </w:r>
    </w:p>
    <w:p w14:paraId="32CD1929" w14:textId="4E29C23D" w:rsidR="00EC0A58" w:rsidRPr="00BD417B" w:rsidRDefault="00547A96" w:rsidP="00BD417B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28502751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EC0A58" w:rsidRPr="00BD417B">
        <w:rPr>
          <w:rFonts w:ascii="Times New Roman" w:hAnsi="Times New Roman" w:cs="Times New Roman"/>
          <w:color w:val="auto"/>
          <w:sz w:val="28"/>
          <w:szCs w:val="28"/>
        </w:rPr>
        <w:t xml:space="preserve">.2. </w:t>
      </w:r>
      <w:r w:rsidR="000A7295">
        <w:rPr>
          <w:rFonts w:ascii="Times New Roman" w:hAnsi="Times New Roman" w:cs="Times New Roman"/>
          <w:color w:val="auto"/>
          <w:sz w:val="28"/>
          <w:szCs w:val="28"/>
        </w:rPr>
        <w:t>Подходы к дообучению</w:t>
      </w:r>
      <w:bookmarkEnd w:id="23"/>
    </w:p>
    <w:p w14:paraId="1F0E1064" w14:textId="77777777" w:rsidR="004D4F57" w:rsidRPr="004D4F57" w:rsidRDefault="004D4F57" w:rsidP="004D4F5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D4F57">
        <w:rPr>
          <w:rFonts w:ascii="Times New Roman" w:hAnsi="Times New Roman" w:cs="Times New Roman"/>
          <w:sz w:val="24"/>
          <w:szCs w:val="24"/>
        </w:rPr>
        <w:t>Full Fine-Tuning характеризуется крайне высокой вычислительной стоимостью и требует значительных ресурсов видеопамяти. В условиях ограниченной инфраструктуры (одиночная GPU, локальная машина) его применение затруднено, поэтому в данной работе данный подход не рассматривается [12].</w:t>
      </w:r>
    </w:p>
    <w:p w14:paraId="79979202" w14:textId="77777777" w:rsidR="004D4F57" w:rsidRPr="004D4F57" w:rsidRDefault="004D4F57" w:rsidP="004D4F5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D4F57">
        <w:rPr>
          <w:rFonts w:ascii="Times New Roman" w:hAnsi="Times New Roman" w:cs="Times New Roman"/>
          <w:sz w:val="24"/>
          <w:szCs w:val="24"/>
        </w:rPr>
        <w:t>В качестве базовой точки отсчёта (baseline) используется модель с частичным дообучением (</w:t>
      </w:r>
      <w:r w:rsidRPr="004D4F57">
        <w:rPr>
          <w:rFonts w:ascii="Times New Roman" w:hAnsi="Times New Roman" w:cs="Times New Roman"/>
          <w:b/>
          <w:bCs/>
          <w:sz w:val="24"/>
          <w:szCs w:val="24"/>
        </w:rPr>
        <w:t>head-only</w:t>
      </w:r>
      <w:r w:rsidRPr="004D4F57">
        <w:rPr>
          <w:rFonts w:ascii="Times New Roman" w:hAnsi="Times New Roman" w:cs="Times New Roman"/>
          <w:sz w:val="24"/>
          <w:szCs w:val="24"/>
        </w:rPr>
        <w:t xml:space="preserve">), при котором обучается только классификационная голова, а остальные параметры остаются замороженными. Такой подход отличается низкими требованиями к ресурсам, высокой скоростью обучения и простотой реализации, однако, как правило, уступает по качеству более гибким методам адаптации. Реализация baseline представлена в </w:t>
      </w:r>
      <w:r w:rsidRPr="004D4F57">
        <w:rPr>
          <w:rFonts w:ascii="Times New Roman" w:hAnsi="Times New Roman" w:cs="Times New Roman"/>
          <w:sz w:val="24"/>
          <w:szCs w:val="24"/>
          <w:highlight w:val="yellow"/>
        </w:rPr>
        <w:t>Приложении</w:t>
      </w:r>
      <w:r w:rsidRPr="004D4F57">
        <w:rPr>
          <w:rFonts w:ascii="Times New Roman" w:hAnsi="Times New Roman" w:cs="Times New Roman"/>
          <w:sz w:val="24"/>
          <w:szCs w:val="24"/>
        </w:rPr>
        <w:t xml:space="preserve"> и подробно описана в главе 5.</w:t>
      </w:r>
    </w:p>
    <w:p w14:paraId="46C95415" w14:textId="3B33E70A" w:rsidR="004D4F57" w:rsidRPr="004D4F57" w:rsidRDefault="004D4F57" w:rsidP="004D4F5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D4F57">
        <w:rPr>
          <w:rFonts w:ascii="Times New Roman" w:hAnsi="Times New Roman" w:cs="Times New Roman"/>
          <w:sz w:val="24"/>
          <w:szCs w:val="24"/>
        </w:rPr>
        <w:t>Далее в работе рассматриваются методы параметрически эффективного дообучения (PEFT), поскольку целью исследования является анализ влияния параметров таких методов (в первую очередь LoRA, QLoRA и их модификаций).</w:t>
      </w:r>
    </w:p>
    <w:p w14:paraId="3238ABC5" w14:textId="107C7AC2" w:rsidR="004D4F57" w:rsidRPr="00787E98" w:rsidRDefault="004D4F57" w:rsidP="004D4F5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D4F57">
        <w:rPr>
          <w:rFonts w:ascii="Times New Roman" w:hAnsi="Times New Roman" w:cs="Times New Roman"/>
          <w:sz w:val="24"/>
          <w:szCs w:val="24"/>
        </w:rPr>
        <w:t xml:space="preserve">Ключевым представителем данного класса является метод </w:t>
      </w:r>
      <w:r w:rsidRPr="004D4F57">
        <w:rPr>
          <w:rFonts w:ascii="Times New Roman" w:hAnsi="Times New Roman" w:cs="Times New Roman"/>
          <w:b/>
          <w:bCs/>
          <w:sz w:val="24"/>
          <w:szCs w:val="24"/>
        </w:rPr>
        <w:t>LoRA</w:t>
      </w:r>
      <w:r w:rsidRPr="004D4F57">
        <w:rPr>
          <w:rFonts w:ascii="Times New Roman" w:hAnsi="Times New Roman" w:cs="Times New Roman"/>
          <w:sz w:val="24"/>
          <w:szCs w:val="24"/>
        </w:rPr>
        <w:t xml:space="preserve"> (</w:t>
      </w:r>
      <w:r w:rsidR="00D13F5B">
        <w:rPr>
          <w:rFonts w:ascii="Times New Roman" w:hAnsi="Times New Roman" w:cs="Times New Roman"/>
          <w:sz w:val="24"/>
          <w:szCs w:val="24"/>
        </w:rPr>
        <w:t xml:space="preserve">реализация метода в </w:t>
      </w:r>
      <w:r w:rsidR="00D13F5B" w:rsidRPr="00D13F5B">
        <w:rPr>
          <w:rFonts w:ascii="Times New Roman" w:hAnsi="Times New Roman" w:cs="Times New Roman"/>
          <w:sz w:val="24"/>
          <w:szCs w:val="24"/>
          <w:highlight w:val="yellow"/>
        </w:rPr>
        <w:t>приложении</w:t>
      </w:r>
      <w:r w:rsidRPr="004D4F57">
        <w:rPr>
          <w:rFonts w:ascii="Times New Roman" w:hAnsi="Times New Roman" w:cs="Times New Roman"/>
          <w:sz w:val="24"/>
          <w:szCs w:val="24"/>
        </w:rPr>
        <w:t xml:space="preserve">), основанный на обучении низкоранговых добавок к весам модели вместо полного обновления параметров. Его развитием является </w:t>
      </w:r>
      <w:r w:rsidRPr="004D4F57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D13F5B" w:rsidRPr="004D4F57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4D4F57">
        <w:rPr>
          <w:rFonts w:ascii="Times New Roman" w:hAnsi="Times New Roman" w:cs="Times New Roman"/>
          <w:b/>
          <w:bCs/>
          <w:sz w:val="24"/>
          <w:szCs w:val="24"/>
        </w:rPr>
        <w:t>oRA</w:t>
      </w:r>
      <w:r w:rsidR="00D13F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3F5B" w:rsidRPr="00D13F5B">
        <w:rPr>
          <w:rFonts w:ascii="Times New Roman" w:hAnsi="Times New Roman" w:cs="Times New Roman"/>
          <w:sz w:val="24"/>
          <w:szCs w:val="24"/>
        </w:rPr>
        <w:t xml:space="preserve">(реализация метода в </w:t>
      </w:r>
      <w:r w:rsidR="00D13F5B" w:rsidRPr="00D13F5B">
        <w:rPr>
          <w:rFonts w:ascii="Times New Roman" w:hAnsi="Times New Roman" w:cs="Times New Roman"/>
          <w:sz w:val="24"/>
          <w:szCs w:val="24"/>
          <w:highlight w:val="yellow"/>
        </w:rPr>
        <w:t>приложении</w:t>
      </w:r>
      <w:r w:rsidR="00D13F5B" w:rsidRPr="00D13F5B">
        <w:rPr>
          <w:rFonts w:ascii="Times New Roman" w:hAnsi="Times New Roman" w:cs="Times New Roman"/>
          <w:sz w:val="24"/>
          <w:szCs w:val="24"/>
        </w:rPr>
        <w:t>)</w:t>
      </w:r>
      <w:r w:rsidRPr="004D4F57">
        <w:rPr>
          <w:rFonts w:ascii="Times New Roman" w:hAnsi="Times New Roman" w:cs="Times New Roman"/>
          <w:sz w:val="24"/>
          <w:szCs w:val="24"/>
        </w:rPr>
        <w:t xml:space="preserve">, дополнительно использующий низкоразрядную (4-битную) квантизацию весов, что существенно снижает потребление видеопамяти. В работе рассматриваются форматы квантизации NF4 и FP4. Также анализируется модификация </w:t>
      </w:r>
      <w:r w:rsidRPr="004D4F57">
        <w:rPr>
          <w:rFonts w:ascii="Times New Roman" w:hAnsi="Times New Roman" w:cs="Times New Roman"/>
          <w:b/>
          <w:bCs/>
          <w:sz w:val="24"/>
          <w:szCs w:val="24"/>
        </w:rPr>
        <w:t>OrthoGeoLoRA</w:t>
      </w:r>
      <w:r w:rsidR="00C160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3F5B" w:rsidRPr="00D13F5B">
        <w:rPr>
          <w:rFonts w:ascii="Times New Roman" w:hAnsi="Times New Roman" w:cs="Times New Roman"/>
          <w:sz w:val="24"/>
          <w:szCs w:val="24"/>
        </w:rPr>
        <w:t xml:space="preserve">(реализация в </w:t>
      </w:r>
      <w:r w:rsidR="00D13F5B" w:rsidRPr="00D13F5B">
        <w:rPr>
          <w:rFonts w:ascii="Times New Roman" w:hAnsi="Times New Roman" w:cs="Times New Roman"/>
          <w:sz w:val="24"/>
          <w:szCs w:val="24"/>
          <w:highlight w:val="yellow"/>
        </w:rPr>
        <w:t>приложении</w:t>
      </w:r>
      <w:r w:rsidR="00D13F5B" w:rsidRPr="00D13F5B">
        <w:rPr>
          <w:rFonts w:ascii="Times New Roman" w:hAnsi="Times New Roman" w:cs="Times New Roman"/>
          <w:sz w:val="24"/>
          <w:szCs w:val="24"/>
        </w:rPr>
        <w:t>)</w:t>
      </w:r>
      <w:r w:rsidRPr="004D4F57">
        <w:rPr>
          <w:rFonts w:ascii="Times New Roman" w:hAnsi="Times New Roman" w:cs="Times New Roman"/>
          <w:sz w:val="24"/>
          <w:szCs w:val="24"/>
        </w:rPr>
        <w:t>, направленная на улучшение качества адаптации за счёт введения дополнительных ограничений на обучаемые матрицы</w:t>
      </w:r>
      <w:r w:rsidR="00C16002" w:rsidRPr="00C16002">
        <w:rPr>
          <w:rFonts w:ascii="Times New Roman" w:hAnsi="Times New Roman" w:cs="Times New Roman"/>
          <w:sz w:val="24"/>
          <w:szCs w:val="24"/>
        </w:rPr>
        <w:t xml:space="preserve"> [1]</w:t>
      </w:r>
      <w:r w:rsidR="00C16002" w:rsidRPr="00C16002">
        <w:rPr>
          <w:rFonts w:ascii="Times New Roman" w:hAnsi="Times New Roman" w:cs="Times New Roman"/>
          <w:sz w:val="24"/>
          <w:szCs w:val="24"/>
        </w:rPr>
        <w:t>[7]</w:t>
      </w:r>
      <w:r w:rsidR="00C16002" w:rsidRPr="00C16002">
        <w:rPr>
          <w:rFonts w:ascii="Times New Roman" w:hAnsi="Times New Roman" w:cs="Times New Roman"/>
          <w:sz w:val="24"/>
          <w:szCs w:val="24"/>
        </w:rPr>
        <w:t>[13</w:t>
      </w:r>
      <w:r w:rsidR="00C16002" w:rsidRPr="005555CE">
        <w:rPr>
          <w:rFonts w:ascii="Times New Roman" w:hAnsi="Times New Roman" w:cs="Times New Roman"/>
          <w:sz w:val="24"/>
          <w:szCs w:val="24"/>
        </w:rPr>
        <w:t>]</w:t>
      </w:r>
      <w:r w:rsidRPr="004D4F57">
        <w:rPr>
          <w:rFonts w:ascii="Times New Roman" w:hAnsi="Times New Roman" w:cs="Times New Roman"/>
          <w:sz w:val="24"/>
          <w:szCs w:val="24"/>
        </w:rPr>
        <w:t>.</w:t>
      </w:r>
      <w:r w:rsidR="00FF3F0A" w:rsidRPr="00FF3F0A">
        <w:rPr>
          <w:rFonts w:ascii="Times New Roman" w:hAnsi="Times New Roman" w:cs="Times New Roman"/>
          <w:sz w:val="24"/>
          <w:szCs w:val="24"/>
        </w:rPr>
        <w:t xml:space="preserve"> </w:t>
      </w:r>
      <w:r w:rsidRPr="004D4F57">
        <w:rPr>
          <w:rFonts w:ascii="Times New Roman" w:hAnsi="Times New Roman" w:cs="Times New Roman"/>
          <w:sz w:val="24"/>
          <w:szCs w:val="24"/>
        </w:rPr>
        <w:t>Подробное описание рассматриваемых методов приведены в главе 6.</w:t>
      </w:r>
    </w:p>
    <w:p w14:paraId="5B1E9368" w14:textId="6537DF5C" w:rsidR="00FF3F0A" w:rsidRPr="004D4F57" w:rsidRDefault="00FF3F0A" w:rsidP="00FF3F0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Каждый эксперимент повторялся </w:t>
      </w:r>
      <w:r w:rsidR="00787E98">
        <w:rPr>
          <w:rFonts w:ascii="Times New Roman" w:hAnsi="Times New Roman" w:cs="Times New Roman"/>
          <w:sz w:val="24"/>
          <w:szCs w:val="24"/>
        </w:rPr>
        <w:t>3</w:t>
      </w:r>
      <w:r w:rsidRPr="00CF5D25">
        <w:rPr>
          <w:rFonts w:ascii="Times New Roman" w:hAnsi="Times New Roman" w:cs="Times New Roman"/>
          <w:sz w:val="24"/>
          <w:szCs w:val="24"/>
        </w:rPr>
        <w:t xml:space="preserve"> раз</w:t>
      </w:r>
      <w:r w:rsidR="00787E98">
        <w:rPr>
          <w:rFonts w:ascii="Times New Roman" w:hAnsi="Times New Roman" w:cs="Times New Roman"/>
          <w:sz w:val="24"/>
          <w:szCs w:val="24"/>
        </w:rPr>
        <w:t>а</w:t>
      </w:r>
      <w:r w:rsidRPr="00CF5D25">
        <w:rPr>
          <w:rFonts w:ascii="Times New Roman" w:hAnsi="Times New Roman" w:cs="Times New Roman"/>
          <w:sz w:val="24"/>
          <w:szCs w:val="24"/>
        </w:rPr>
        <w:t>. Для анализа использовались усреднённые значения метрик с исключением выбросов, определяемых на основе стандартного отклонения (</w:t>
      </w:r>
      <w:r w:rsidRPr="00CF5D25">
        <w:rPr>
          <w:rFonts w:ascii="Times New Roman" w:hAnsi="Times New Roman" w:cs="Times New Roman"/>
          <w:sz w:val="24"/>
          <w:szCs w:val="24"/>
          <w:highlight w:val="yellow"/>
        </w:rPr>
        <w:t>приложение №</w:t>
      </w:r>
      <w:r w:rsidRPr="00CF5D25"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  <w:highlight w:val="yellow"/>
        </w:rPr>
        <w:t>наименование ноутбука</w:t>
      </w:r>
      <w:r w:rsidRPr="00CF5D25">
        <w:rPr>
          <w:rFonts w:ascii="Times New Roman" w:hAnsi="Times New Roman" w:cs="Times New Roman"/>
          <w:sz w:val="24"/>
          <w:szCs w:val="24"/>
        </w:rPr>
        <w:t>).</w:t>
      </w:r>
    </w:p>
    <w:p w14:paraId="4322606F" w14:textId="77777777" w:rsidR="004D4F57" w:rsidRPr="004D4F57" w:rsidRDefault="004D4F57" w:rsidP="004D4F5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D4F57">
        <w:rPr>
          <w:rFonts w:ascii="Times New Roman" w:hAnsi="Times New Roman" w:cs="Times New Roman"/>
          <w:sz w:val="24"/>
          <w:szCs w:val="24"/>
        </w:rPr>
        <w:t>LoRA и его расширения фактически стали стандартом дообучения LLM в условиях ограниченных ресурсов, а большинство современных исследований направлены на развитие и улучшение данной парадигмы. В рамках работы проводится сравнительный анализ подходов: head-only, LoRA, QLoRA (NF4, FP4) и OrthoGeoLoRA.</w:t>
      </w:r>
    </w:p>
    <w:p w14:paraId="2F64FBAF" w14:textId="28F7B032" w:rsidR="00EC0A58" w:rsidRPr="00CA704D" w:rsidRDefault="00547A96" w:rsidP="00CA704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28502752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</w:t>
      </w:r>
      <w:r w:rsidR="00EC0A58" w:rsidRPr="00CA704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07B73">
        <w:rPr>
          <w:rFonts w:ascii="Times New Roman" w:hAnsi="Times New Roman" w:cs="Times New Roman"/>
          <w:color w:val="auto"/>
          <w:sz w:val="28"/>
          <w:szCs w:val="28"/>
        </w:rPr>
        <w:t>3</w:t>
      </w:r>
      <w:r w:rsidR="00EC0A58" w:rsidRPr="00CA704D">
        <w:rPr>
          <w:rFonts w:ascii="Times New Roman" w:hAnsi="Times New Roman" w:cs="Times New Roman"/>
          <w:color w:val="auto"/>
          <w:sz w:val="28"/>
          <w:szCs w:val="28"/>
        </w:rPr>
        <w:t xml:space="preserve">. Метрики </w:t>
      </w:r>
      <w:r w:rsidR="00BD5258">
        <w:rPr>
          <w:rFonts w:ascii="Times New Roman" w:hAnsi="Times New Roman" w:cs="Times New Roman"/>
          <w:color w:val="auto"/>
          <w:sz w:val="28"/>
          <w:szCs w:val="28"/>
        </w:rPr>
        <w:t xml:space="preserve">для </w:t>
      </w:r>
      <w:r w:rsidR="00EC0A58" w:rsidRPr="00CA704D">
        <w:rPr>
          <w:rFonts w:ascii="Times New Roman" w:hAnsi="Times New Roman" w:cs="Times New Roman"/>
          <w:color w:val="auto"/>
          <w:sz w:val="28"/>
          <w:szCs w:val="28"/>
        </w:rPr>
        <w:t>оценки</w:t>
      </w:r>
      <w:bookmarkEnd w:id="24"/>
    </w:p>
    <w:p w14:paraId="501842DD" w14:textId="77777777" w:rsidR="00EC0A58" w:rsidRPr="00EC0A58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Для комплексного анализа эффективности методов используются как качественные, так и ресурсные метрики.</w:t>
      </w:r>
    </w:p>
    <w:p w14:paraId="4DC9ED67" w14:textId="77777777" w:rsidR="00EC0A58" w:rsidRPr="00EC0A58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Метрики качества:</w:t>
      </w:r>
    </w:p>
    <w:p w14:paraId="56A56F71" w14:textId="2C76C763" w:rsidR="00EC0A58" w:rsidRPr="00EC0A58" w:rsidRDefault="00EC0A58" w:rsidP="00BB12FF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Accuracy </w:t>
      </w:r>
      <w:r w:rsidR="001D3DC2" w:rsidRPr="00CF5D25">
        <w:rPr>
          <w:rFonts w:ascii="Times New Roman" w:hAnsi="Times New Roman" w:cs="Times New Roman"/>
          <w:sz w:val="24"/>
          <w:szCs w:val="24"/>
        </w:rPr>
        <w:t>-</w:t>
      </w:r>
      <w:r w:rsidRPr="00EC0A58">
        <w:rPr>
          <w:rFonts w:ascii="Times New Roman" w:hAnsi="Times New Roman" w:cs="Times New Roman"/>
          <w:sz w:val="24"/>
          <w:szCs w:val="24"/>
        </w:rPr>
        <w:t xml:space="preserve"> основная метрика классификации</w:t>
      </w:r>
      <w:r w:rsidR="00365F00" w:rsidRPr="00365F00">
        <w:rPr>
          <w:rFonts w:ascii="Times New Roman" w:hAnsi="Times New Roman" w:cs="Times New Roman"/>
          <w:sz w:val="24"/>
          <w:szCs w:val="24"/>
        </w:rPr>
        <w:t>, поскольку задача классификации новостных заголовков предполагает выбор одного корректного класса, а accuracy напрямую отражает долю правильно классифицированных примеров. Эта метрика легко интерпретируема и позволяет сравнивать различные конфигурации моделей.</w:t>
      </w:r>
      <w:r w:rsidRPr="00EC0A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B138E4" w14:textId="61322531" w:rsidR="00EC0A58" w:rsidRPr="00EC0A58" w:rsidRDefault="00EC0A58" w:rsidP="00BB12FF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F1-score (weighted) </w:t>
      </w:r>
      <w:r w:rsidR="001D3DC2" w:rsidRPr="00CF5D25">
        <w:rPr>
          <w:rFonts w:ascii="Times New Roman" w:hAnsi="Times New Roman" w:cs="Times New Roman"/>
          <w:sz w:val="24"/>
          <w:szCs w:val="24"/>
        </w:rPr>
        <w:t>-</w:t>
      </w:r>
      <w:r w:rsidRPr="00EC0A58">
        <w:rPr>
          <w:rFonts w:ascii="Times New Roman" w:hAnsi="Times New Roman" w:cs="Times New Roman"/>
          <w:sz w:val="24"/>
          <w:szCs w:val="24"/>
        </w:rPr>
        <w:t xml:space="preserve"> учитывает баланс классов; </w:t>
      </w:r>
    </w:p>
    <w:p w14:paraId="60E03973" w14:textId="29B05BD4" w:rsidR="00EC0A58" w:rsidRPr="00EC0A58" w:rsidRDefault="00EC0A58" w:rsidP="00BB12FF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Loss (cross-entropy) </w:t>
      </w:r>
      <w:r w:rsidR="001D3DC2" w:rsidRPr="00CF5D25">
        <w:rPr>
          <w:rFonts w:ascii="Times New Roman" w:hAnsi="Times New Roman" w:cs="Times New Roman"/>
          <w:sz w:val="24"/>
          <w:szCs w:val="24"/>
        </w:rPr>
        <w:t>-</w:t>
      </w:r>
      <w:r w:rsidRPr="00EC0A58">
        <w:rPr>
          <w:rFonts w:ascii="Times New Roman" w:hAnsi="Times New Roman" w:cs="Times New Roman"/>
          <w:sz w:val="24"/>
          <w:szCs w:val="24"/>
        </w:rPr>
        <w:t xml:space="preserve"> характеризует процесс обучения. </w:t>
      </w:r>
      <w:r w:rsidR="00365F00" w:rsidRPr="00365F00">
        <w:rPr>
          <w:rFonts w:ascii="Times New Roman" w:hAnsi="Times New Roman" w:cs="Times New Roman"/>
          <w:sz w:val="24"/>
          <w:szCs w:val="24"/>
        </w:rPr>
        <w:t>В отличие от accuracy и F1, которые оценивают итоговое качество, функция потерь отражает степень уверенности модели в предсказаниях и позволяет выявлять проблемы обучения, такие как переобучение или численная нестабильность (например, возникновение NaN).</w:t>
      </w:r>
    </w:p>
    <w:p w14:paraId="1508DA94" w14:textId="77777777" w:rsidR="00EC0A58" w:rsidRPr="00EC0A58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Ресурсные метрики:</w:t>
      </w:r>
    </w:p>
    <w:p w14:paraId="0FB62587" w14:textId="37A4E1CA" w:rsidR="00EC0A58" w:rsidRPr="00EC0A58" w:rsidRDefault="00EC0A58" w:rsidP="00BB12FF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время обучения</w:t>
      </w:r>
      <w:r w:rsidR="00365F00">
        <w:rPr>
          <w:rFonts w:ascii="Times New Roman" w:hAnsi="Times New Roman" w:cs="Times New Roman"/>
          <w:sz w:val="24"/>
          <w:szCs w:val="24"/>
        </w:rPr>
        <w:t>. В</w:t>
      </w:r>
      <w:r w:rsidR="00365F00" w:rsidRPr="00365F00">
        <w:rPr>
          <w:rFonts w:ascii="Times New Roman" w:hAnsi="Times New Roman" w:cs="Times New Roman"/>
          <w:sz w:val="24"/>
          <w:szCs w:val="24"/>
        </w:rPr>
        <w:t>ыбрано как ключевой показатель вычислительной стоимости. Эта метрика позволяет оценить практическую применимость различных конфигураций.</w:t>
      </w:r>
      <w:r w:rsidRPr="00EC0A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5D5BE0" w14:textId="6A3773F4" w:rsidR="00EC0A58" w:rsidRPr="00EC0A58" w:rsidRDefault="00EC0A58" w:rsidP="00BB12FF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потребление GPU-памяти. </w:t>
      </w:r>
      <w:r w:rsidR="00365F00">
        <w:rPr>
          <w:rFonts w:ascii="Times New Roman" w:hAnsi="Times New Roman" w:cs="Times New Roman"/>
          <w:sz w:val="24"/>
          <w:szCs w:val="24"/>
        </w:rPr>
        <w:t>Я</w:t>
      </w:r>
      <w:r w:rsidR="00365F00" w:rsidRPr="00365F00">
        <w:rPr>
          <w:rFonts w:ascii="Times New Roman" w:hAnsi="Times New Roman" w:cs="Times New Roman"/>
          <w:sz w:val="24"/>
          <w:szCs w:val="24"/>
        </w:rPr>
        <w:t>вляется критически важным показателем при использовании PEFT-методов, так как одной из их ключевых задач является снижение требований к видеопамяти. Сравнение методов по этому параметру позволяет оценить их пригодность для использования на ограниченном оборудовании.</w:t>
      </w:r>
    </w:p>
    <w:p w14:paraId="4C9A7D49" w14:textId="77777777" w:rsidR="00EC0A58" w:rsidRPr="00EC0A58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Такой набор метрик позволяет оценить не только точность модели, но и её практическую применимость в условиях ограниченных ресурсов.</w:t>
      </w:r>
    </w:p>
    <w:p w14:paraId="72A91292" w14:textId="4CEA4B8B" w:rsidR="00EC0A58" w:rsidRPr="00CA704D" w:rsidRDefault="00547A96" w:rsidP="00CA704D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28502753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EC0A58" w:rsidRPr="00CA704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07B73"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EC0A58" w:rsidRPr="00CA704D">
        <w:rPr>
          <w:rFonts w:ascii="Times New Roman" w:hAnsi="Times New Roman" w:cs="Times New Roman"/>
          <w:color w:val="auto"/>
          <w:sz w:val="28"/>
          <w:szCs w:val="28"/>
        </w:rPr>
        <w:t>. Ограничения экспериментов</w:t>
      </w:r>
      <w:bookmarkEnd w:id="25"/>
    </w:p>
    <w:p w14:paraId="5B3A6EFD" w14:textId="77777777" w:rsidR="00EC0A58" w:rsidRPr="00EC0A58" w:rsidRDefault="00EC0A5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Проводимое исследование имеет ряд ограничений:</w:t>
      </w:r>
    </w:p>
    <w:p w14:paraId="6BC0B4CD" w14:textId="58737242" w:rsidR="00EC0A58" w:rsidRPr="00CF5D25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использование одной GPU и ограниченной видеопамяти</w:t>
      </w:r>
      <w:r w:rsidR="005B01AD" w:rsidRPr="00CF5D25">
        <w:rPr>
          <w:rFonts w:ascii="Times New Roman" w:hAnsi="Times New Roman" w:cs="Times New Roman"/>
          <w:sz w:val="24"/>
          <w:szCs w:val="24"/>
        </w:rPr>
        <w:t>. Все эксперименты проводились в контролируемых условиях на локальной вычислительной системе (GPU: AMD Radeon RX 9070 XT, RAM: 32 GB) с минимизацией фоновой нагрузки, что обеспечивало сопоставимость полученных результатов</w:t>
      </w:r>
      <w:r w:rsidRPr="00CF5D25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AE514F5" w14:textId="77777777" w:rsidR="00EC0A58" w:rsidRPr="00EC0A58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фиксированное число эпох (1), что ограничивает сходимость моделей; </w:t>
      </w:r>
    </w:p>
    <w:p w14:paraId="2161D7D8" w14:textId="77777777" w:rsidR="00EC0A58" w:rsidRPr="00EC0A58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ограниченный набор моделей (Qwen2.5-1.5B и Qwen3-0.6B); </w:t>
      </w:r>
    </w:p>
    <w:p w14:paraId="41A22EF8" w14:textId="77777777" w:rsidR="00EC0A58" w:rsidRPr="00EC0A58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исследование проводится на задаче классификации (без генеративных задач); </w:t>
      </w:r>
    </w:p>
    <w:p w14:paraId="05F0AE19" w14:textId="2D3ADDD9" w:rsidR="00EC0A58" w:rsidRPr="00EC0A58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 xml:space="preserve">ограниченный набор </w:t>
      </w:r>
      <w:r w:rsidR="009545BD">
        <w:rPr>
          <w:rFonts w:ascii="Times New Roman" w:hAnsi="Times New Roman" w:cs="Times New Roman"/>
          <w:sz w:val="24"/>
          <w:szCs w:val="24"/>
        </w:rPr>
        <w:t>данных</w:t>
      </w:r>
      <w:r w:rsidRPr="00EC0A58">
        <w:rPr>
          <w:rFonts w:ascii="Times New Roman" w:hAnsi="Times New Roman" w:cs="Times New Roman"/>
          <w:sz w:val="24"/>
          <w:szCs w:val="24"/>
        </w:rPr>
        <w:t xml:space="preserve"> (2 языка</w:t>
      </w:r>
      <w:r w:rsidR="00FC0B8C">
        <w:rPr>
          <w:rFonts w:ascii="Times New Roman" w:hAnsi="Times New Roman" w:cs="Times New Roman"/>
          <w:sz w:val="24"/>
          <w:szCs w:val="24"/>
        </w:rPr>
        <w:t xml:space="preserve"> (</w:t>
      </w:r>
      <w:r w:rsidR="00FC0B8C">
        <w:rPr>
          <w:rFonts w:ascii="Times New Roman" w:hAnsi="Times New Roman" w:cs="Times New Roman"/>
          <w:sz w:val="24"/>
          <w:szCs w:val="24"/>
          <w:lang w:val="en-US"/>
        </w:rPr>
        <w:t>EN</w:t>
      </w:r>
      <w:r w:rsidR="00FC0B8C" w:rsidRPr="00FC0B8C">
        <w:rPr>
          <w:rFonts w:ascii="Times New Roman" w:hAnsi="Times New Roman" w:cs="Times New Roman"/>
          <w:sz w:val="24"/>
          <w:szCs w:val="24"/>
        </w:rPr>
        <w:t xml:space="preserve">, </w:t>
      </w:r>
      <w:r w:rsidR="00FC0B8C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FC0B8C" w:rsidRPr="00FC0B8C">
        <w:rPr>
          <w:rFonts w:ascii="Times New Roman" w:hAnsi="Times New Roman" w:cs="Times New Roman"/>
          <w:sz w:val="24"/>
          <w:szCs w:val="24"/>
        </w:rPr>
        <w:t>)</w:t>
      </w:r>
      <w:r w:rsidR="00FC0B8C">
        <w:rPr>
          <w:rFonts w:ascii="Times New Roman" w:hAnsi="Times New Roman" w:cs="Times New Roman"/>
          <w:sz w:val="24"/>
          <w:szCs w:val="24"/>
        </w:rPr>
        <w:t xml:space="preserve"> из определенной сферы</w:t>
      </w:r>
      <w:r w:rsidRPr="00EC0A58">
        <w:rPr>
          <w:rFonts w:ascii="Times New Roman" w:hAnsi="Times New Roman" w:cs="Times New Roman"/>
          <w:sz w:val="24"/>
          <w:szCs w:val="24"/>
        </w:rPr>
        <w:t>)</w:t>
      </w:r>
      <w:r w:rsidR="005B01AD" w:rsidRPr="00CF5D25">
        <w:rPr>
          <w:rFonts w:ascii="Times New Roman" w:hAnsi="Times New Roman" w:cs="Times New Roman"/>
          <w:sz w:val="24"/>
          <w:szCs w:val="24"/>
        </w:rPr>
        <w:t xml:space="preserve"> ограниченного объема</w:t>
      </w:r>
      <w:r w:rsidRPr="00EC0A58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D53ABED" w14:textId="77777777" w:rsidR="00EC0A58" w:rsidRPr="00EC0A58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lastRenderedPageBreak/>
        <w:t xml:space="preserve">фиксированные гиперпараметры (dropout, scaling). </w:t>
      </w:r>
    </w:p>
    <w:p w14:paraId="0DF7A1CE" w14:textId="77777777" w:rsidR="00EC0A58" w:rsidRPr="00EC0A58" w:rsidRDefault="00EC0A58" w:rsidP="005A081D">
      <w:pPr>
        <w:spacing w:after="0" w:line="360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Также следует учитывать, что:</w:t>
      </w:r>
    </w:p>
    <w:p w14:paraId="5AC93763" w14:textId="5908BC59" w:rsidR="00EC0A58" w:rsidRDefault="00EC0A58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C0A58">
        <w:rPr>
          <w:rFonts w:ascii="Times New Roman" w:hAnsi="Times New Roman" w:cs="Times New Roman"/>
          <w:sz w:val="24"/>
          <w:szCs w:val="24"/>
        </w:rPr>
        <w:t>результаты могут зависеть от случайной инициализации (seed)</w:t>
      </w:r>
      <w:r w:rsidR="005B01AD" w:rsidRPr="00CF5D25">
        <w:rPr>
          <w:rFonts w:ascii="Times New Roman" w:hAnsi="Times New Roman" w:cs="Times New Roman"/>
          <w:sz w:val="24"/>
          <w:szCs w:val="24"/>
        </w:rPr>
        <w:t xml:space="preserve">, поэтому во всех экспериментах </w:t>
      </w:r>
      <w:r w:rsidR="005B01AD" w:rsidRPr="00FC0B8C">
        <w:rPr>
          <w:rFonts w:ascii="Times New Roman" w:hAnsi="Times New Roman" w:cs="Times New Roman"/>
          <w:sz w:val="24"/>
          <w:szCs w:val="24"/>
        </w:rPr>
        <w:t>seed</w:t>
      </w:r>
      <w:r w:rsidR="005B01AD" w:rsidRPr="00CF5D25">
        <w:rPr>
          <w:rFonts w:ascii="Times New Roman" w:hAnsi="Times New Roman" w:cs="Times New Roman"/>
          <w:sz w:val="24"/>
          <w:szCs w:val="24"/>
        </w:rPr>
        <w:t xml:space="preserve"> фиксирован и равен 42</w:t>
      </w:r>
      <w:r w:rsidR="00D91803">
        <w:rPr>
          <w:rFonts w:ascii="Times New Roman" w:hAnsi="Times New Roman" w:cs="Times New Roman"/>
          <w:sz w:val="24"/>
          <w:szCs w:val="24"/>
        </w:rPr>
        <w:t>;</w:t>
      </w:r>
    </w:p>
    <w:p w14:paraId="76080E06" w14:textId="4A7EDF34" w:rsidR="00D91803" w:rsidRPr="00CF5D25" w:rsidRDefault="00D91803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D91803">
        <w:rPr>
          <w:rFonts w:ascii="Times New Roman" w:hAnsi="Times New Roman" w:cs="Times New Roman"/>
          <w:sz w:val="24"/>
          <w:szCs w:val="24"/>
        </w:rPr>
        <w:t>условия проведения экспериментов, фиксированные гиперпараметры и используемые конфигурации обеспечивают воспроизводимость полученных результатов при повторении вычислений в аналогичной программно-аппаратной среде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A72F425" w14:textId="7EABC421" w:rsidR="00CA704D" w:rsidRPr="00CA704D" w:rsidRDefault="00007972">
      <w:pPr>
        <w:pStyle w:val="ListParagraph"/>
        <w:numPr>
          <w:ilvl w:val="0"/>
          <w:numId w:val="16"/>
        </w:numPr>
        <w:spacing w:after="0" w:line="360" w:lineRule="auto"/>
        <w:ind w:left="0" w:firstLine="36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704D" w:rsidRPr="00CA704D">
        <w:rPr>
          <w:rFonts w:ascii="Times New Roman" w:hAnsi="Times New Roman" w:cs="Times New Roman"/>
          <w:sz w:val="24"/>
          <w:szCs w:val="24"/>
        </w:rPr>
        <w:t xml:space="preserve"> связи с ограниченным объёмом доступных данных для русскоязычного датасета, в целях обеспечения чистоты экспериментов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CA704D">
        <w:rPr>
          <w:rFonts w:ascii="Times New Roman" w:hAnsi="Times New Roman" w:cs="Times New Roman"/>
          <w:sz w:val="24"/>
          <w:szCs w:val="24"/>
        </w:rPr>
        <w:t xml:space="preserve">ля сопоставительного анализа влияния языка данных эксперименты проводились на датасете, составленном из двух выборок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A704D">
        <w:rPr>
          <w:rFonts w:ascii="Times New Roman" w:hAnsi="Times New Roman" w:cs="Times New Roman"/>
          <w:sz w:val="24"/>
          <w:szCs w:val="24"/>
        </w:rPr>
        <w:t xml:space="preserve"> AG_news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CA704D">
        <w:rPr>
          <w:rFonts w:ascii="Times New Roman" w:hAnsi="Times New Roman" w:cs="Times New Roman"/>
          <w:sz w:val="24"/>
          <w:szCs w:val="24"/>
        </w:rPr>
        <w:t>) и PD_news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CA704D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A704D">
        <w:rPr>
          <w:rFonts w:ascii="Times New Roman" w:hAnsi="Times New Roman" w:cs="Times New Roman"/>
          <w:sz w:val="24"/>
          <w:szCs w:val="24"/>
        </w:rPr>
        <w:t xml:space="preserve"> в эквивалентном диапазоне, а именно по 300, 1500, 3000 и 8000 образцов на каждый класс</w:t>
      </w:r>
      <w:r w:rsidR="00FC0B8C">
        <w:rPr>
          <w:rFonts w:ascii="Times New Roman" w:hAnsi="Times New Roman" w:cs="Times New Roman"/>
          <w:sz w:val="24"/>
          <w:szCs w:val="24"/>
        </w:rPr>
        <w:t xml:space="preserve"> обучающей выборки</w:t>
      </w:r>
      <w:r w:rsidRPr="00CA704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экспериментов </w:t>
      </w:r>
      <w:r w:rsidR="00CA704D" w:rsidRPr="00CA704D">
        <w:rPr>
          <w:rFonts w:ascii="Times New Roman" w:hAnsi="Times New Roman" w:cs="Times New Roman"/>
          <w:sz w:val="24"/>
          <w:szCs w:val="24"/>
        </w:rPr>
        <w:t>по оценке влияния квантизации, типов адаптеров, рангов и архитектур моделей был использован эталонный англоязычный датасет AG_news. Для него были сформированы выборки объёмом 300, 1500, 3000, 8000, 15000 и 30000 примеров на каждый класс</w:t>
      </w:r>
      <w:r w:rsidR="00CA704D">
        <w:rPr>
          <w:rFonts w:ascii="Times New Roman" w:hAnsi="Times New Roman" w:cs="Times New Roman"/>
          <w:sz w:val="24"/>
          <w:szCs w:val="24"/>
        </w:rPr>
        <w:t xml:space="preserve"> обучающей выборки</w:t>
      </w:r>
      <w:r w:rsidR="00CA704D" w:rsidRPr="00CA704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10A614" w14:textId="4BA58993" w:rsidR="00BA7A98" w:rsidRPr="00BD5258" w:rsidRDefault="00547A96" w:rsidP="00BD5258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8502754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BA7A98" w:rsidRPr="00BD5258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07B73"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BA7A98" w:rsidRPr="00BD5258">
        <w:rPr>
          <w:rFonts w:ascii="Times New Roman" w:hAnsi="Times New Roman" w:cs="Times New Roman"/>
          <w:color w:val="auto"/>
          <w:sz w:val="28"/>
          <w:szCs w:val="28"/>
        </w:rPr>
        <w:t>. Постановка NLP-задачи</w:t>
      </w:r>
      <w:bookmarkEnd w:id="26"/>
    </w:p>
    <w:p w14:paraId="778A2C6B" w14:textId="304E1FE5" w:rsidR="00F53599" w:rsidRPr="00CF5D25" w:rsidRDefault="00F53599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В рамках данной работы рассматривается классификации текстов как частный случай задач обработки естественного языка (Natural Language Processing, NLP). Основное внимание уделяется исследованию эффективности методов дообучения языковых моделей с использованием адаптеров типа LoRA в условиях ограниченных вычислительных ресурсов.</w:t>
      </w:r>
    </w:p>
    <w:p w14:paraId="50F8BCA3" w14:textId="77777777" w:rsidR="004B0AAE" w:rsidRPr="00CF5D25" w:rsidRDefault="00F53599" w:rsidP="00FF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2716AF" wp14:editId="3B406056">
            <wp:simplePos x="0" y="0"/>
            <wp:positionH relativeFrom="column">
              <wp:posOffset>1425575</wp:posOffset>
            </wp:positionH>
            <wp:positionV relativeFrom="paragraph">
              <wp:posOffset>211760</wp:posOffset>
            </wp:positionV>
            <wp:extent cx="1362075" cy="264795"/>
            <wp:effectExtent l="0" t="0" r="9525" b="1905"/>
            <wp:wrapTight wrapText="bothSides">
              <wp:wrapPolygon edited="0">
                <wp:start x="0" y="0"/>
                <wp:lineTo x="0" y="20201"/>
                <wp:lineTo x="21449" y="20201"/>
                <wp:lineTo x="21449" y="0"/>
                <wp:lineTo x="0" y="0"/>
              </wp:wrapPolygon>
            </wp:wrapTight>
            <wp:docPr id="12968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4891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6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5D25">
        <w:rPr>
          <w:rFonts w:ascii="Times New Roman" w:hAnsi="Times New Roman" w:cs="Times New Roman"/>
          <w:b/>
          <w:bCs/>
          <w:sz w:val="24"/>
          <w:szCs w:val="24"/>
        </w:rPr>
        <w:t>Формализация</w:t>
      </w:r>
      <w:r w:rsidR="004B0AAE"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CF5D25">
        <w:rPr>
          <w:rFonts w:ascii="Times New Roman" w:hAnsi="Times New Roman" w:cs="Times New Roman"/>
          <w:sz w:val="24"/>
          <w:szCs w:val="24"/>
        </w:rPr>
        <w:t>:</w:t>
      </w:r>
    </w:p>
    <w:p w14:paraId="3E9A5632" w14:textId="77777777" w:rsidR="00EF3E3C" w:rsidRPr="00CF5D25" w:rsidRDefault="00F53599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Пусть задана обучающая выборка: </w:t>
      </w:r>
    </w:p>
    <w:p w14:paraId="58EE75E6" w14:textId="08C666F0" w:rsidR="00F53599" w:rsidRDefault="00F53599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где (</w:t>
      </w:r>
      <w:r w:rsidRPr="00CF5D25">
        <w:rPr>
          <w:rFonts w:ascii="Times New Roman" w:hAnsi="Times New Roman" w:cs="Times New Roman"/>
          <w:i/>
          <w:iCs/>
          <w:sz w:val="24"/>
          <w:szCs w:val="24"/>
        </w:rPr>
        <w:t>xi</w:t>
      </w:r>
      <w:r w:rsidRPr="00CF5D25">
        <w:rPr>
          <w:rFonts w:ascii="Times New Roman" w:hAnsi="Times New Roman" w:cs="Times New Roman"/>
          <w:sz w:val="24"/>
          <w:szCs w:val="24"/>
        </w:rPr>
        <w:t>) — текстовый документ, а (</w:t>
      </w:r>
      <w:r w:rsidRPr="00CF5D25">
        <w:rPr>
          <w:rFonts w:ascii="Times New Roman" w:hAnsi="Times New Roman" w:cs="Times New Roman"/>
          <w:i/>
          <w:iCs/>
          <w:sz w:val="24"/>
          <w:szCs w:val="24"/>
        </w:rPr>
        <w:t>yi</w:t>
      </w:r>
      <w:r w:rsidRPr="00CF5D25">
        <w:rPr>
          <w:rFonts w:ascii="Times New Roman" w:hAnsi="Times New Roman" w:cs="Times New Roman"/>
          <w:sz w:val="24"/>
          <w:szCs w:val="24"/>
        </w:rPr>
        <w:t>) — соответствующая метка класса.</w:t>
      </w:r>
      <w:r w:rsidR="000C47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631BA" w14:textId="0E8C5114" w:rsidR="00193DB7" w:rsidRPr="00193DB7" w:rsidRDefault="00193DB7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193DB7">
        <w:rPr>
          <w:rFonts w:ascii="Times New Roman" w:hAnsi="Times New Roman" w:cs="Times New Roman"/>
          <w:color w:val="EE0000"/>
          <w:sz w:val="24"/>
          <w:szCs w:val="24"/>
          <w:highlight w:val="yellow"/>
        </w:rPr>
        <w:t>дописать</w:t>
      </w:r>
    </w:p>
    <w:p w14:paraId="3DAFAAB2" w14:textId="77777777" w:rsidR="00F53599" w:rsidRPr="00CF5D25" w:rsidRDefault="00F53599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Рассматриваемая задача характеризуется следующими особенностями:</w:t>
      </w:r>
    </w:p>
    <w:p w14:paraId="1734546B" w14:textId="77777777" w:rsidR="00F53599" w:rsidRPr="00CF5D25" w:rsidRDefault="00F53599">
      <w:pPr>
        <w:pStyle w:val="ListParagraph"/>
        <w:numPr>
          <w:ilvl w:val="0"/>
          <w:numId w:val="18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использование моделей различного масштаба (1.5B и 0.6B параметров);</w:t>
      </w:r>
    </w:p>
    <w:p w14:paraId="2EB8DA22" w14:textId="76B48E6D" w:rsidR="00B80164" w:rsidRPr="00CF5D25" w:rsidRDefault="00645275">
      <w:pPr>
        <w:pStyle w:val="ListParagraph"/>
        <w:numPr>
          <w:ilvl w:val="0"/>
          <w:numId w:val="18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на разных языках</w:t>
      </w:r>
      <w:r w:rsidR="00F53599" w:rsidRPr="00CF5D25">
        <w:rPr>
          <w:rFonts w:ascii="Times New Roman" w:hAnsi="Times New Roman" w:cs="Times New Roman"/>
          <w:sz w:val="24"/>
          <w:szCs w:val="24"/>
        </w:rPr>
        <w:t xml:space="preserve"> (английский и русский языки);</w:t>
      </w:r>
    </w:p>
    <w:p w14:paraId="42637BC6" w14:textId="2062B9F9" w:rsidR="00F53599" w:rsidRPr="00CF5D25" w:rsidRDefault="00F53599">
      <w:pPr>
        <w:pStyle w:val="ListParagraph"/>
        <w:numPr>
          <w:ilvl w:val="0"/>
          <w:numId w:val="18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ограниченные ресурсы (ограничения по памяти</w:t>
      </w:r>
      <w:r w:rsidR="00DB3801" w:rsidRPr="00CF5D25">
        <w:rPr>
          <w:rFonts w:ascii="Times New Roman" w:hAnsi="Times New Roman" w:cs="Times New Roman"/>
          <w:sz w:val="24"/>
          <w:szCs w:val="24"/>
        </w:rPr>
        <w:t>,</w:t>
      </w:r>
      <w:r w:rsidRPr="00CF5D25">
        <w:rPr>
          <w:rFonts w:ascii="Times New Roman" w:hAnsi="Times New Roman" w:cs="Times New Roman"/>
          <w:sz w:val="24"/>
          <w:szCs w:val="24"/>
        </w:rPr>
        <w:t xml:space="preserve"> времени обучения</w:t>
      </w:r>
      <w:r w:rsidR="00DB3801" w:rsidRPr="00CF5D25">
        <w:rPr>
          <w:rFonts w:ascii="Times New Roman" w:hAnsi="Times New Roman" w:cs="Times New Roman"/>
          <w:sz w:val="24"/>
          <w:szCs w:val="24"/>
        </w:rPr>
        <w:t xml:space="preserve"> и</w:t>
      </w:r>
      <w:r w:rsidR="00F22100"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="00645275">
        <w:rPr>
          <w:rFonts w:ascii="Times New Roman" w:hAnsi="Times New Roman" w:cs="Times New Roman"/>
          <w:sz w:val="24"/>
          <w:szCs w:val="24"/>
        </w:rPr>
        <w:t xml:space="preserve">ограниченный </w:t>
      </w:r>
      <w:r w:rsidR="00F22100" w:rsidRPr="00CF5D25">
        <w:rPr>
          <w:rFonts w:ascii="Times New Roman" w:hAnsi="Times New Roman" w:cs="Times New Roman"/>
          <w:sz w:val="24"/>
          <w:szCs w:val="24"/>
        </w:rPr>
        <w:t xml:space="preserve">объем </w:t>
      </w:r>
      <w:r w:rsidR="00645275">
        <w:rPr>
          <w:rFonts w:ascii="Times New Roman" w:hAnsi="Times New Roman" w:cs="Times New Roman"/>
          <w:sz w:val="24"/>
          <w:szCs w:val="24"/>
        </w:rPr>
        <w:t xml:space="preserve">обучающей </w:t>
      </w:r>
      <w:r w:rsidR="00F22100" w:rsidRPr="00CF5D25">
        <w:rPr>
          <w:rFonts w:ascii="Times New Roman" w:hAnsi="Times New Roman" w:cs="Times New Roman"/>
          <w:sz w:val="24"/>
          <w:szCs w:val="24"/>
        </w:rPr>
        <w:t>выборки</w:t>
      </w:r>
      <w:r w:rsidRPr="00CF5D25">
        <w:rPr>
          <w:rFonts w:ascii="Times New Roman" w:hAnsi="Times New Roman" w:cs="Times New Roman"/>
          <w:sz w:val="24"/>
          <w:szCs w:val="24"/>
        </w:rPr>
        <w:t>);</w:t>
      </w:r>
    </w:p>
    <w:p w14:paraId="21B52AB0" w14:textId="13CDC498" w:rsidR="00F53599" w:rsidRPr="00CF5D25" w:rsidRDefault="00F53599">
      <w:pPr>
        <w:pStyle w:val="ListParagraph"/>
        <w:numPr>
          <w:ilvl w:val="0"/>
          <w:numId w:val="18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необходимость эффективн</w:t>
      </w:r>
      <w:r w:rsidR="00645275">
        <w:rPr>
          <w:rFonts w:ascii="Times New Roman" w:hAnsi="Times New Roman" w:cs="Times New Roman"/>
          <w:sz w:val="24"/>
          <w:szCs w:val="24"/>
        </w:rPr>
        <w:t xml:space="preserve">ого дообучения </w:t>
      </w:r>
      <w:r w:rsidRPr="00CF5D25">
        <w:rPr>
          <w:rFonts w:ascii="Times New Roman" w:hAnsi="Times New Roman" w:cs="Times New Roman"/>
          <w:sz w:val="24"/>
          <w:szCs w:val="24"/>
        </w:rPr>
        <w:t xml:space="preserve">модели без полного </w:t>
      </w:r>
      <w:r w:rsidR="00645275">
        <w:rPr>
          <w:rFonts w:ascii="Times New Roman" w:hAnsi="Times New Roman" w:cs="Times New Roman"/>
          <w:sz w:val="24"/>
          <w:szCs w:val="24"/>
        </w:rPr>
        <w:t>до</w:t>
      </w:r>
      <w:r w:rsidRPr="00CF5D25">
        <w:rPr>
          <w:rFonts w:ascii="Times New Roman" w:hAnsi="Times New Roman" w:cs="Times New Roman"/>
          <w:sz w:val="24"/>
          <w:szCs w:val="24"/>
        </w:rPr>
        <w:t>обучения всех параметров.</w:t>
      </w:r>
    </w:p>
    <w:p w14:paraId="56127E64" w14:textId="794801D2" w:rsidR="00F53599" w:rsidRPr="00CF5D25" w:rsidRDefault="00F53599" w:rsidP="006452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Основная цель</w:t>
      </w:r>
      <w:r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="00F22100" w:rsidRPr="00CF5D25">
        <w:rPr>
          <w:rFonts w:ascii="Times New Roman" w:hAnsi="Times New Roman" w:cs="Times New Roman"/>
          <w:sz w:val="24"/>
          <w:szCs w:val="24"/>
        </w:rPr>
        <w:t>-</w:t>
      </w:r>
      <w:r w:rsidRPr="00CF5D25">
        <w:rPr>
          <w:rFonts w:ascii="Times New Roman" w:hAnsi="Times New Roman" w:cs="Times New Roman"/>
          <w:sz w:val="24"/>
          <w:szCs w:val="24"/>
        </w:rPr>
        <w:t xml:space="preserve"> определить конфигурации, обеспечивающие наилучший компромисс между качеством модели и вычислительными затратами.</w:t>
      </w:r>
      <w:r w:rsidR="006452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C02995" w14:textId="1F8C6DEE" w:rsidR="00BA7A98" w:rsidRPr="00645275" w:rsidRDefault="00F53599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lastRenderedPageBreak/>
        <w:t>Таким образом, задача формулируется как многокритериальная оптимизация, в которой необходимо максимизировать качество модели при одновременной минимизации вычислительных затрат.</w:t>
      </w:r>
    </w:p>
    <w:p w14:paraId="5F748762" w14:textId="77777777" w:rsidR="00B876A1" w:rsidRPr="00B876A1" w:rsidRDefault="00B876A1" w:rsidP="00FF47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76A1">
        <w:rPr>
          <w:rFonts w:ascii="Times New Roman" w:hAnsi="Times New Roman" w:cs="Times New Roman"/>
          <w:b/>
          <w:bCs/>
          <w:sz w:val="24"/>
          <w:szCs w:val="24"/>
        </w:rPr>
        <w:t xml:space="preserve">Задача: </w:t>
      </w:r>
      <w:r w:rsidRPr="00B876A1">
        <w:rPr>
          <w:rFonts w:ascii="Times New Roman" w:hAnsi="Times New Roman" w:cs="Times New Roman"/>
          <w:sz w:val="24"/>
          <w:szCs w:val="24"/>
        </w:rPr>
        <w:t xml:space="preserve">Классификация текстов </w:t>
      </w:r>
    </w:p>
    <w:p w14:paraId="6CDB0232" w14:textId="77777777" w:rsidR="00B876A1" w:rsidRPr="00B876A1" w:rsidRDefault="00B876A1" w:rsidP="00FF47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76A1">
        <w:rPr>
          <w:rFonts w:ascii="Times New Roman" w:hAnsi="Times New Roman" w:cs="Times New Roman"/>
          <w:b/>
          <w:bCs/>
          <w:sz w:val="24"/>
          <w:szCs w:val="24"/>
        </w:rPr>
        <w:t>Размер обучающей выборки</w:t>
      </w:r>
      <w:r w:rsidRPr="00B876A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8F0337F" w14:textId="77777777" w:rsidR="00B876A1" w:rsidRPr="00B876A1" w:rsidRDefault="00B876A1" w:rsidP="00B876A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76A1">
        <w:rPr>
          <w:rFonts w:ascii="Times New Roman" w:hAnsi="Times New Roman" w:cs="Times New Roman"/>
          <w:sz w:val="24"/>
          <w:szCs w:val="24"/>
        </w:rPr>
        <w:t>количество новостных заголовков в одном классе обучающей выборки:</w:t>
      </w:r>
    </w:p>
    <w:p w14:paraId="21F46861" w14:textId="77777777" w:rsidR="00B876A1" w:rsidRPr="00B876A1" w:rsidRDefault="00B876A1" w:rsidP="00FF479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76A1"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B876A1">
        <w:rPr>
          <w:rFonts w:ascii="Times New Roman" w:hAnsi="Times New Roman" w:cs="Times New Roman"/>
          <w:sz w:val="24"/>
          <w:szCs w:val="24"/>
        </w:rPr>
        <w:t xml:space="preserve">: 30000 </w:t>
      </w:r>
      <w:r w:rsidRPr="00B876A1">
        <w:rPr>
          <w:rFonts w:ascii="Times New Roman" w:hAnsi="Times New Roman" w:cs="Times New Roman"/>
          <w:sz w:val="24"/>
          <w:szCs w:val="24"/>
        </w:rPr>
        <w:tab/>
        <w:t xml:space="preserve">/ </w:t>
      </w:r>
      <w:r w:rsidRPr="00B876A1">
        <w:rPr>
          <w:rFonts w:ascii="Times New Roman" w:hAnsi="Times New Roman" w:cs="Times New Roman"/>
          <w:sz w:val="24"/>
          <w:szCs w:val="24"/>
        </w:rPr>
        <w:tab/>
        <w:t>15000 /</w:t>
      </w:r>
      <w:r w:rsidRPr="00B876A1">
        <w:rPr>
          <w:rFonts w:ascii="Times New Roman" w:hAnsi="Times New Roman" w:cs="Times New Roman"/>
          <w:sz w:val="24"/>
          <w:szCs w:val="24"/>
        </w:rPr>
        <w:tab/>
        <w:t>8000/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</w:rPr>
        <w:tab/>
        <w:t xml:space="preserve">3000 / 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</w:rPr>
        <w:tab/>
        <w:t xml:space="preserve">1500 / 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876A1">
        <w:rPr>
          <w:rFonts w:ascii="Times New Roman" w:hAnsi="Times New Roman" w:cs="Times New Roman"/>
          <w:sz w:val="24"/>
          <w:szCs w:val="24"/>
        </w:rPr>
        <w:t>300</w:t>
      </w:r>
    </w:p>
    <w:p w14:paraId="38551187" w14:textId="0F50BF64" w:rsidR="00B876A1" w:rsidRPr="002B458F" w:rsidRDefault="00B876A1" w:rsidP="00FF479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76A1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B876A1">
        <w:rPr>
          <w:rFonts w:ascii="Times New Roman" w:hAnsi="Times New Roman" w:cs="Times New Roman"/>
          <w:sz w:val="24"/>
          <w:szCs w:val="24"/>
        </w:rPr>
        <w:t xml:space="preserve">: </w:t>
      </w:r>
      <w:r w:rsidRPr="00B876A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B876A1">
        <w:rPr>
          <w:rFonts w:ascii="Times New Roman" w:hAnsi="Times New Roman" w:cs="Times New Roman"/>
          <w:sz w:val="24"/>
          <w:szCs w:val="24"/>
        </w:rPr>
        <w:t xml:space="preserve"> - 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876A1">
        <w:rPr>
          <w:rFonts w:ascii="Times New Roman" w:hAnsi="Times New Roman" w:cs="Times New Roman"/>
          <w:sz w:val="24"/>
          <w:szCs w:val="24"/>
        </w:rPr>
        <w:t xml:space="preserve">8212 </w:t>
      </w:r>
      <w:r w:rsidR="00FF4796">
        <w:rPr>
          <w:rFonts w:ascii="Times New Roman" w:hAnsi="Times New Roman" w:cs="Times New Roman"/>
          <w:sz w:val="24"/>
          <w:szCs w:val="24"/>
        </w:rPr>
        <w:t xml:space="preserve"> </w:t>
      </w:r>
      <w:r w:rsidRPr="00B876A1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Pr="00B876A1">
        <w:rPr>
          <w:rFonts w:ascii="Times New Roman" w:hAnsi="Times New Roman" w:cs="Times New Roman"/>
          <w:sz w:val="24"/>
          <w:szCs w:val="24"/>
        </w:rPr>
        <w:t xml:space="preserve"> </w:t>
      </w:r>
      <w:r w:rsidRPr="00B876A1">
        <w:rPr>
          <w:rFonts w:ascii="Times New Roman" w:hAnsi="Times New Roman" w:cs="Times New Roman"/>
          <w:sz w:val="24"/>
          <w:szCs w:val="24"/>
        </w:rPr>
        <w:tab/>
        <w:t>8000/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</w:rPr>
        <w:tab/>
        <w:t xml:space="preserve">3000 / 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</w:rPr>
        <w:tab/>
        <w:t xml:space="preserve">1500 / </w:t>
      </w:r>
      <w:r w:rsidRPr="00B876A1">
        <w:rPr>
          <w:rFonts w:ascii="Times New Roman" w:hAnsi="Times New Roman" w:cs="Times New Roman"/>
          <w:sz w:val="24"/>
          <w:szCs w:val="24"/>
        </w:rPr>
        <w:tab/>
      </w:r>
      <w:r w:rsidRPr="00B876A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876A1">
        <w:rPr>
          <w:rFonts w:ascii="Times New Roman" w:hAnsi="Times New Roman" w:cs="Times New Roman"/>
          <w:sz w:val="24"/>
          <w:szCs w:val="24"/>
        </w:rPr>
        <w:t>300</w:t>
      </w:r>
    </w:p>
    <w:p w14:paraId="6CDAE0ED" w14:textId="64E199F7" w:rsidR="002B458F" w:rsidRPr="00CF5D25" w:rsidRDefault="002B458F" w:rsidP="00FF479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Параметры обучения</w:t>
      </w:r>
      <w:r w:rsidRPr="00494277">
        <w:rPr>
          <w:rFonts w:ascii="Times New Roman" w:hAnsi="Times New Roman" w:cs="Times New Roman"/>
          <w:sz w:val="24"/>
          <w:szCs w:val="24"/>
        </w:rPr>
        <w:t>:</w:t>
      </w:r>
    </w:p>
    <w:p w14:paraId="23F3D923" w14:textId="77777777" w:rsidR="002B458F" w:rsidRPr="00CF5D25" w:rsidRDefault="002B458F" w:rsidP="00FF479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batch size: 4 </w:t>
      </w:r>
    </w:p>
    <w:p w14:paraId="5CDDE310" w14:textId="77777777" w:rsidR="002B458F" w:rsidRPr="00CF5D25" w:rsidRDefault="002B458F" w:rsidP="00FF479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число эпох: 1 </w:t>
      </w:r>
    </w:p>
    <w:p w14:paraId="475CC45D" w14:textId="77777777" w:rsidR="002B458F" w:rsidRPr="00CF5D25" w:rsidRDefault="002B458F" w:rsidP="00FF479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максимальная длина: 256 токенов </w:t>
      </w:r>
    </w:p>
    <w:p w14:paraId="4CE5FEAC" w14:textId="77777777" w:rsidR="002B458F" w:rsidRDefault="002B458F" w:rsidP="00FF479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sz w:val="24"/>
          <w:szCs w:val="24"/>
        </w:rPr>
        <w:t>оптимизация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CF5D25">
        <w:rPr>
          <w:rFonts w:ascii="Times New Roman" w:hAnsi="Times New Roman" w:cs="Times New Roman"/>
          <w:sz w:val="24"/>
          <w:szCs w:val="24"/>
        </w:rPr>
        <w:t>стандартный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 xml:space="preserve"> Trainer </w:t>
      </w:r>
      <w:r w:rsidRPr="00CF5D25">
        <w:rPr>
          <w:rFonts w:ascii="Times New Roman" w:hAnsi="Times New Roman" w:cs="Times New Roman"/>
          <w:sz w:val="24"/>
          <w:szCs w:val="24"/>
        </w:rPr>
        <w:t>из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 xml:space="preserve"> Hugging Face Transformers </w:t>
      </w:r>
    </w:p>
    <w:p w14:paraId="6CE0EAD1" w14:textId="1BEB2E29" w:rsidR="002B458F" w:rsidRPr="002B458F" w:rsidRDefault="002B458F" w:rsidP="00FF4796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смешанная точность: не используется (fp16=False)</w:t>
      </w:r>
      <w:r w:rsidRPr="002B458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отключен из-за особенностей используемой  видеокарты)</w:t>
      </w:r>
    </w:p>
    <w:p w14:paraId="2B45BFC6" w14:textId="5F6C2B9A" w:rsidR="000D5CB5" w:rsidRPr="00B55647" w:rsidRDefault="00B55647" w:rsidP="00B55647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28502755"/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0D5CB5" w:rsidRPr="00B55647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t>6</w:t>
      </w:r>
      <w:r w:rsidR="00FC3BBD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D5CB5" w:rsidRPr="00B55647">
        <w:rPr>
          <w:rFonts w:ascii="Times New Roman" w:hAnsi="Times New Roman" w:cs="Times New Roman"/>
          <w:color w:val="auto"/>
          <w:sz w:val="28"/>
          <w:szCs w:val="28"/>
        </w:rPr>
        <w:t xml:space="preserve"> Выбор базовой языковой модели</w:t>
      </w:r>
      <w:bookmarkEnd w:id="27"/>
    </w:p>
    <w:p w14:paraId="2DDAE7DF" w14:textId="103ECC9A" w:rsidR="000D5CB5" w:rsidRPr="00CF5D25" w:rsidRDefault="000D5CB5" w:rsidP="000D5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В качестве базовых моделей используются современные предобученные трансформерные архитектуры. Выбор пал на модели </w:t>
      </w:r>
      <w:r w:rsidRPr="00C5467D">
        <w:rPr>
          <w:rFonts w:ascii="Times New Roman" w:hAnsi="Times New Roman" w:cs="Times New Roman"/>
          <w:b/>
          <w:bCs/>
          <w:sz w:val="24"/>
          <w:szCs w:val="24"/>
        </w:rPr>
        <w:t>Qwen2.5</w:t>
      </w:r>
      <w:r w:rsidRPr="00C5467D">
        <w:rPr>
          <w:rFonts w:ascii="Times New Roman" w:hAnsi="Times New Roman" w:cs="Times New Roman"/>
          <w:b/>
          <w:bCs/>
          <w:sz w:val="24"/>
          <w:szCs w:val="24"/>
        </w:rPr>
        <w:noBreakHyphen/>
        <w:t>1.5B</w:t>
      </w:r>
      <w:r w:rsidR="00787E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5467D">
        <w:rPr>
          <w:rFonts w:ascii="Times New Roman" w:hAnsi="Times New Roman" w:cs="Times New Roman"/>
          <w:b/>
          <w:bCs/>
          <w:sz w:val="24"/>
          <w:szCs w:val="24"/>
        </w:rPr>
        <w:t>и Qwen3</w:t>
      </w:r>
      <w:r w:rsidRPr="00C5467D">
        <w:rPr>
          <w:rFonts w:ascii="Times New Roman" w:hAnsi="Times New Roman" w:cs="Times New Roman"/>
          <w:b/>
          <w:bCs/>
          <w:sz w:val="24"/>
          <w:szCs w:val="24"/>
        </w:rPr>
        <w:noBreakHyphen/>
        <w:t>0.6B</w:t>
      </w:r>
      <w:r w:rsidRPr="00CF5D25">
        <w:rPr>
          <w:rFonts w:ascii="Times New Roman" w:hAnsi="Times New Roman" w:cs="Times New Roman"/>
          <w:sz w:val="24"/>
          <w:szCs w:val="24"/>
        </w:rPr>
        <w:t xml:space="preserve">, поскольку они </w:t>
      </w:r>
      <w:r w:rsidR="00DC1A61">
        <w:rPr>
          <w:rFonts w:ascii="Times New Roman" w:hAnsi="Times New Roman" w:cs="Times New Roman"/>
          <w:sz w:val="24"/>
          <w:szCs w:val="24"/>
        </w:rPr>
        <w:t xml:space="preserve">из одного семейства, но </w:t>
      </w:r>
      <w:r w:rsidRPr="00CF5D25">
        <w:rPr>
          <w:rFonts w:ascii="Times New Roman" w:hAnsi="Times New Roman" w:cs="Times New Roman"/>
          <w:sz w:val="24"/>
          <w:szCs w:val="24"/>
        </w:rPr>
        <w:t>представляют разные масштабы (1.5 млрд и 0.6 млрд параметров соответственно) и доступны в открытом доступе, что обеспечивает воспроизводимость результатов исследования.</w:t>
      </w:r>
    </w:p>
    <w:p w14:paraId="41FE20CA" w14:textId="714C5833" w:rsidR="000D5CB5" w:rsidRPr="005E1891" w:rsidRDefault="000D5CB5" w:rsidP="000D5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Семейство</w:t>
      </w:r>
      <w:r w:rsidRPr="00DC1A61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моделей</w:t>
      </w:r>
      <w:r w:rsidRPr="00DC1A61">
        <w:rPr>
          <w:rFonts w:ascii="Times New Roman" w:hAnsi="Times New Roman" w:cs="Times New Roman"/>
          <w:sz w:val="24"/>
          <w:szCs w:val="24"/>
        </w:rPr>
        <w:t xml:space="preserve"> </w:t>
      </w:r>
      <w:r w:rsidRPr="00DC1A61">
        <w:rPr>
          <w:rFonts w:ascii="Times New Roman" w:hAnsi="Times New Roman" w:cs="Times New Roman"/>
          <w:sz w:val="24"/>
          <w:szCs w:val="24"/>
          <w:lang w:val="en-US"/>
        </w:rPr>
        <w:t>Alibaba</w:t>
      </w:r>
      <w:r w:rsidRPr="00DC1A61">
        <w:rPr>
          <w:rFonts w:ascii="Times New Roman" w:hAnsi="Times New Roman" w:cs="Times New Roman"/>
          <w:sz w:val="24"/>
          <w:szCs w:val="24"/>
        </w:rPr>
        <w:t xml:space="preserve"> </w:t>
      </w:r>
      <w:r w:rsidRPr="00DC1A61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DC1A61">
        <w:rPr>
          <w:rFonts w:ascii="Times New Roman" w:hAnsi="Times New Roman" w:cs="Times New Roman"/>
          <w:sz w:val="24"/>
          <w:szCs w:val="24"/>
        </w:rPr>
        <w:t xml:space="preserve"> 3 </w:t>
      </w:r>
      <w:r w:rsidR="00DC1A61">
        <w:rPr>
          <w:rFonts w:ascii="Times New Roman" w:hAnsi="Times New Roman" w:cs="Times New Roman"/>
          <w:sz w:val="24"/>
          <w:szCs w:val="24"/>
        </w:rPr>
        <w:t>–</w:t>
      </w:r>
      <w:r w:rsidR="00DC1A61" w:rsidRPr="00DC1A61">
        <w:rPr>
          <w:rFonts w:ascii="Times New Roman" w:hAnsi="Times New Roman" w:cs="Times New Roman"/>
          <w:sz w:val="24"/>
          <w:szCs w:val="24"/>
        </w:rPr>
        <w:t xml:space="preserve"> </w:t>
      </w:r>
      <w:r w:rsidR="00242E11">
        <w:rPr>
          <w:rFonts w:ascii="Times New Roman" w:hAnsi="Times New Roman" w:cs="Times New Roman"/>
          <w:sz w:val="24"/>
          <w:szCs w:val="24"/>
        </w:rPr>
        <w:t xml:space="preserve">это </w:t>
      </w:r>
      <w:r w:rsidR="00DC1A61">
        <w:rPr>
          <w:rFonts w:ascii="Times New Roman" w:hAnsi="Times New Roman" w:cs="Times New Roman"/>
          <w:sz w:val="24"/>
          <w:szCs w:val="24"/>
        </w:rPr>
        <w:t xml:space="preserve">трансформерная модель архитектуры </w:t>
      </w:r>
      <w:r w:rsidRPr="00DC1A61">
        <w:rPr>
          <w:rFonts w:ascii="Times New Roman" w:hAnsi="Times New Roman" w:cs="Times New Roman"/>
          <w:sz w:val="24"/>
          <w:szCs w:val="24"/>
          <w:lang w:val="en-US"/>
        </w:rPr>
        <w:t>Mixture</w:t>
      </w:r>
      <w:r w:rsidRPr="00DC1A61">
        <w:rPr>
          <w:rFonts w:ascii="Times New Roman" w:hAnsi="Times New Roman" w:cs="Times New Roman"/>
          <w:sz w:val="24"/>
          <w:szCs w:val="24"/>
        </w:rPr>
        <w:t>-</w:t>
      </w:r>
      <w:r w:rsidRPr="00DC1A61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DC1A61">
        <w:rPr>
          <w:rFonts w:ascii="Times New Roman" w:hAnsi="Times New Roman" w:cs="Times New Roman"/>
          <w:sz w:val="24"/>
          <w:szCs w:val="24"/>
        </w:rPr>
        <w:t>-</w:t>
      </w:r>
      <w:r w:rsidRPr="00DC1A61">
        <w:rPr>
          <w:rFonts w:ascii="Times New Roman" w:hAnsi="Times New Roman" w:cs="Times New Roman"/>
          <w:sz w:val="24"/>
          <w:szCs w:val="24"/>
          <w:lang w:val="en-US"/>
        </w:rPr>
        <w:t>Experts</w:t>
      </w:r>
      <w:r w:rsidR="00DC1A6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C1A61">
        <w:rPr>
          <w:rFonts w:ascii="Times New Roman" w:hAnsi="Times New Roman" w:cs="Times New Roman"/>
          <w:sz w:val="24"/>
          <w:szCs w:val="24"/>
          <w:lang w:val="en-US"/>
        </w:rPr>
        <w:t>MoE</w:t>
      </w:r>
      <w:proofErr w:type="spellEnd"/>
      <w:r w:rsidRPr="00DC1A61">
        <w:rPr>
          <w:rFonts w:ascii="Times New Roman" w:hAnsi="Times New Roman" w:cs="Times New Roman"/>
          <w:sz w:val="24"/>
          <w:szCs w:val="24"/>
        </w:rPr>
        <w:t xml:space="preserve">). </w:t>
      </w:r>
      <w:r w:rsidRPr="00CF5D25">
        <w:rPr>
          <w:rFonts w:ascii="Times New Roman" w:hAnsi="Times New Roman" w:cs="Times New Roman"/>
          <w:sz w:val="24"/>
          <w:szCs w:val="24"/>
        </w:rPr>
        <w:t>Ключевые инновации включают гибридную систему рассуждений, предлагающую режимы «мышления» и «немышления» для адаптивной обработки, а также поддержку расширенных контекстных окон, повышающих эффективность и масштабируемость</w:t>
      </w:r>
      <w:r w:rsidR="00B55647">
        <w:rPr>
          <w:rFonts w:ascii="Times New Roman" w:hAnsi="Times New Roman" w:cs="Times New Roman"/>
          <w:sz w:val="24"/>
          <w:szCs w:val="24"/>
        </w:rPr>
        <w:t xml:space="preserve"> </w:t>
      </w:r>
      <w:r w:rsidR="00B55647" w:rsidRPr="00B55647">
        <w:rPr>
          <w:rFonts w:ascii="Times New Roman" w:hAnsi="Times New Roman" w:cs="Times New Roman"/>
          <w:sz w:val="24"/>
          <w:szCs w:val="24"/>
        </w:rPr>
        <w:t>[21].</w:t>
      </w:r>
      <w:r w:rsidR="00B55647" w:rsidRPr="005E18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CC9DC" w14:textId="493D7570" w:rsidR="000D5CB5" w:rsidRPr="00B55647" w:rsidRDefault="000D5CB5" w:rsidP="000D5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Qwen2.5 от Alibaba - это языков</w:t>
      </w:r>
      <w:r w:rsidR="00DC1A61">
        <w:rPr>
          <w:rFonts w:ascii="Times New Roman" w:hAnsi="Times New Roman" w:cs="Times New Roman"/>
          <w:sz w:val="24"/>
          <w:szCs w:val="24"/>
        </w:rPr>
        <w:t>ая</w:t>
      </w:r>
      <w:r w:rsidRPr="00CF5D25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DC1A61">
        <w:rPr>
          <w:rFonts w:ascii="Times New Roman" w:hAnsi="Times New Roman" w:cs="Times New Roman"/>
          <w:sz w:val="24"/>
          <w:szCs w:val="24"/>
        </w:rPr>
        <w:t>ь</w:t>
      </w:r>
      <w:r w:rsidRPr="00CF5D25">
        <w:rPr>
          <w:rFonts w:ascii="Times New Roman" w:hAnsi="Times New Roman" w:cs="Times New Roman"/>
          <w:sz w:val="24"/>
          <w:szCs w:val="24"/>
        </w:rPr>
        <w:t>, использующ</w:t>
      </w:r>
      <w:r w:rsidR="00DC1A61">
        <w:rPr>
          <w:rFonts w:ascii="Times New Roman" w:hAnsi="Times New Roman" w:cs="Times New Roman"/>
          <w:sz w:val="24"/>
          <w:szCs w:val="24"/>
        </w:rPr>
        <w:t>ая</w:t>
      </w:r>
      <w:r w:rsidRPr="00CF5D25">
        <w:rPr>
          <w:rFonts w:ascii="Times New Roman" w:hAnsi="Times New Roman" w:cs="Times New Roman"/>
          <w:sz w:val="24"/>
          <w:szCs w:val="24"/>
        </w:rPr>
        <w:t xml:space="preserve"> только декодер, доступн</w:t>
      </w:r>
      <w:r w:rsidR="00DC1A61">
        <w:rPr>
          <w:rFonts w:ascii="Times New Roman" w:hAnsi="Times New Roman" w:cs="Times New Roman"/>
          <w:sz w:val="24"/>
          <w:szCs w:val="24"/>
        </w:rPr>
        <w:t>а</w:t>
      </w:r>
      <w:r w:rsidRPr="00CF5D25">
        <w:rPr>
          <w:rFonts w:ascii="Times New Roman" w:hAnsi="Times New Roman" w:cs="Times New Roman"/>
          <w:sz w:val="24"/>
          <w:szCs w:val="24"/>
        </w:rPr>
        <w:t xml:space="preserve"> в различных размерах. Эт</w:t>
      </w:r>
      <w:r w:rsidR="00DC1A61">
        <w:rPr>
          <w:rFonts w:ascii="Times New Roman" w:hAnsi="Times New Roman" w:cs="Times New Roman"/>
          <w:sz w:val="24"/>
          <w:szCs w:val="24"/>
        </w:rPr>
        <w:t>а</w:t>
      </w:r>
      <w:r w:rsidRPr="00CF5D25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DC1A61">
        <w:rPr>
          <w:rFonts w:ascii="Times New Roman" w:hAnsi="Times New Roman" w:cs="Times New Roman"/>
          <w:sz w:val="24"/>
          <w:szCs w:val="24"/>
        </w:rPr>
        <w:t>ь</w:t>
      </w:r>
      <w:r w:rsidRPr="00CF5D25">
        <w:rPr>
          <w:rFonts w:ascii="Times New Roman" w:hAnsi="Times New Roman" w:cs="Times New Roman"/>
          <w:sz w:val="24"/>
          <w:szCs w:val="24"/>
        </w:rPr>
        <w:t xml:space="preserve"> предварительно обучен</w:t>
      </w:r>
      <w:r w:rsidR="00DC1A61">
        <w:rPr>
          <w:rFonts w:ascii="Times New Roman" w:hAnsi="Times New Roman" w:cs="Times New Roman"/>
          <w:sz w:val="24"/>
          <w:szCs w:val="24"/>
        </w:rPr>
        <w:t>а</w:t>
      </w:r>
      <w:r w:rsidRPr="00CF5D25">
        <w:rPr>
          <w:rFonts w:ascii="Times New Roman" w:hAnsi="Times New Roman" w:cs="Times New Roman"/>
          <w:sz w:val="24"/>
          <w:szCs w:val="24"/>
        </w:rPr>
        <w:t xml:space="preserve"> на больших наборах данных, поддерживая расширенную длину контекста и многоязычную коммуникацию. Семейство включает в себя специализированные модели для кодирования, математики и мультимодальных задач, таких как обработка изображений и звука</w:t>
      </w:r>
      <w:r w:rsidR="00B55647" w:rsidRPr="00B55647">
        <w:rPr>
          <w:rFonts w:ascii="Times New Roman" w:hAnsi="Times New Roman" w:cs="Times New Roman"/>
          <w:sz w:val="24"/>
          <w:szCs w:val="24"/>
        </w:rPr>
        <w:t xml:space="preserve"> [22].</w:t>
      </w:r>
    </w:p>
    <w:p w14:paraId="3018ED04" w14:textId="77777777" w:rsidR="000D5CB5" w:rsidRPr="00CF5D25" w:rsidRDefault="000D5CB5" w:rsidP="000D5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Выбор данных моделей обусловлен следующими факторами:</w:t>
      </w:r>
    </w:p>
    <w:p w14:paraId="4749821A" w14:textId="77777777" w:rsidR="000D5CB5" w:rsidRPr="00CF5D25" w:rsidRDefault="000D5CB5" w:rsidP="00C5467D">
      <w:pPr>
        <w:pStyle w:val="ListParagraph"/>
        <w:numPr>
          <w:ilvl w:val="0"/>
          <w:numId w:val="2"/>
        </w:numPr>
        <w:spacing w:after="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наличие предобучения на больших корпусах текстов;</w:t>
      </w:r>
    </w:p>
    <w:p w14:paraId="6A10FC81" w14:textId="77777777" w:rsidR="000D5CB5" w:rsidRPr="00CF5D25" w:rsidRDefault="000D5CB5" w:rsidP="00C5467D">
      <w:pPr>
        <w:pStyle w:val="ListParagraph"/>
        <w:numPr>
          <w:ilvl w:val="0"/>
          <w:numId w:val="2"/>
        </w:numPr>
        <w:spacing w:after="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поддержка эффективных методов дообучения (LoRA, QLoRA);</w:t>
      </w:r>
    </w:p>
    <w:p w14:paraId="28B3D1A2" w14:textId="77777777" w:rsidR="000D5CB5" w:rsidRPr="00CF5D25" w:rsidRDefault="000D5CB5" w:rsidP="00C5467D">
      <w:pPr>
        <w:pStyle w:val="ListParagraph"/>
        <w:numPr>
          <w:ilvl w:val="0"/>
          <w:numId w:val="2"/>
        </w:numPr>
        <w:spacing w:after="0" w:line="360" w:lineRule="auto"/>
        <w:ind w:left="0" w:firstLine="54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различие в размере моделей, позволяющее анализировать влияние масштаба.</w:t>
      </w:r>
    </w:p>
    <w:p w14:paraId="157DF57E" w14:textId="77777777" w:rsidR="000D5CB5" w:rsidRPr="00CF5D25" w:rsidRDefault="000D5CB5" w:rsidP="000D5CB5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lastRenderedPageBreak/>
        <w:t>Архитектура</w:t>
      </w:r>
    </w:p>
    <w:p w14:paraId="4F205F29" w14:textId="4865BE56" w:rsidR="000D5CB5" w:rsidRPr="00CF5D25" w:rsidRDefault="000D5CB5" w:rsidP="000D5CB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Используемые модели основаны на архитектуре трансформера</w:t>
      </w:r>
      <w:r w:rsidR="00C5467D" w:rsidRPr="003335FE">
        <w:rPr>
          <w:rFonts w:ascii="Times New Roman" w:hAnsi="Times New Roman" w:cs="Times New Roman"/>
          <w:sz w:val="24"/>
          <w:szCs w:val="24"/>
        </w:rPr>
        <w:t xml:space="preserve"> </w:t>
      </w:r>
      <w:r w:rsidR="00C5467D" w:rsidRPr="00C5467D">
        <w:rPr>
          <w:rFonts w:ascii="Times New Roman" w:hAnsi="Times New Roman" w:cs="Times New Roman"/>
          <w:sz w:val="24"/>
          <w:szCs w:val="24"/>
        </w:rPr>
        <w:t>[23]</w:t>
      </w:r>
      <w:r w:rsidRPr="00C5467D">
        <w:rPr>
          <w:rFonts w:ascii="Times New Roman" w:hAnsi="Times New Roman" w:cs="Times New Roman"/>
          <w:sz w:val="24"/>
          <w:szCs w:val="24"/>
        </w:rPr>
        <w:t>.</w:t>
      </w:r>
      <w:r w:rsidR="00C5467D" w:rsidRPr="00C5467D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Для решения задачи классификации в архитектуру добавляется классификационная голова, принимающая выходное представление модели и отображающая его в пространство классов.</w:t>
      </w:r>
    </w:p>
    <w:p w14:paraId="27EF9691" w14:textId="77777777" w:rsidR="000D5CB5" w:rsidRPr="00CF5D25" w:rsidRDefault="000D5CB5" w:rsidP="000D5CB5">
      <w:pPr>
        <w:spacing w:after="0" w:line="360" w:lineRule="auto"/>
        <w:ind w:firstLine="706"/>
        <w:jc w:val="right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Таблица 2</w:t>
      </w:r>
    </w:p>
    <w:p w14:paraId="2D6FF705" w14:textId="77777777" w:rsidR="000D5CB5" w:rsidRPr="00CF5D25" w:rsidRDefault="000D5CB5" w:rsidP="000D5CB5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Различия моделей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5"/>
        <w:gridCol w:w="3600"/>
        <w:gridCol w:w="3690"/>
      </w:tblGrid>
      <w:tr w:rsidR="000D5CB5" w:rsidRPr="00CF5D25" w14:paraId="4231C80B" w14:textId="77777777" w:rsidTr="00FF4796">
        <w:trPr>
          <w:trHeight w:val="170"/>
        </w:trPr>
        <w:tc>
          <w:tcPr>
            <w:tcW w:w="2695" w:type="dxa"/>
            <w:vAlign w:val="center"/>
            <w:hideMark/>
          </w:tcPr>
          <w:p w14:paraId="3B643317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3600" w:type="dxa"/>
            <w:vAlign w:val="center"/>
            <w:hideMark/>
          </w:tcPr>
          <w:p w14:paraId="0E08BCA5" w14:textId="6092B5F4" w:rsidR="000D5CB5" w:rsidRPr="007F73E2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Qwen2.5-1.5B</w:t>
            </w:r>
          </w:p>
        </w:tc>
        <w:tc>
          <w:tcPr>
            <w:tcW w:w="3690" w:type="dxa"/>
            <w:vAlign w:val="center"/>
            <w:hideMark/>
          </w:tcPr>
          <w:p w14:paraId="0039BDC4" w14:textId="1F122733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Qwen3-0.6B</w:t>
            </w:r>
          </w:p>
        </w:tc>
      </w:tr>
      <w:tr w:rsidR="000D5CB5" w:rsidRPr="00CF5D25" w14:paraId="44ABC4A5" w14:textId="77777777" w:rsidTr="007F73E2">
        <w:trPr>
          <w:trHeight w:val="40"/>
        </w:trPr>
        <w:tc>
          <w:tcPr>
            <w:tcW w:w="2695" w:type="dxa"/>
            <w:vAlign w:val="center"/>
            <w:hideMark/>
          </w:tcPr>
          <w:p w14:paraId="0AD41E8D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Поколение</w:t>
            </w:r>
          </w:p>
        </w:tc>
        <w:tc>
          <w:tcPr>
            <w:tcW w:w="3600" w:type="dxa"/>
            <w:vAlign w:val="center"/>
            <w:hideMark/>
          </w:tcPr>
          <w:p w14:paraId="06A4ACD7" w14:textId="7FB9BE30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Qwen2.5</w:t>
            </w:r>
            <w:r w:rsidR="007F73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F73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(2024 г)</w:t>
            </w:r>
          </w:p>
        </w:tc>
        <w:tc>
          <w:tcPr>
            <w:tcW w:w="3690" w:type="dxa"/>
            <w:vAlign w:val="center"/>
            <w:hideMark/>
          </w:tcPr>
          <w:p w14:paraId="76876E9F" w14:textId="16769E21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Qwen3</w:t>
            </w:r>
            <w:r w:rsidR="007F73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(2025 г)</w:t>
            </w:r>
          </w:p>
        </w:tc>
      </w:tr>
      <w:tr w:rsidR="000D5CB5" w:rsidRPr="00CF5D25" w14:paraId="5A9AD727" w14:textId="77777777" w:rsidTr="007F73E2">
        <w:trPr>
          <w:trHeight w:val="40"/>
        </w:trPr>
        <w:tc>
          <w:tcPr>
            <w:tcW w:w="2695" w:type="dxa"/>
            <w:vAlign w:val="center"/>
            <w:hideMark/>
          </w:tcPr>
          <w:p w14:paraId="0CA3C397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3600" w:type="dxa"/>
            <w:vAlign w:val="center"/>
            <w:hideMark/>
          </w:tcPr>
          <w:p w14:paraId="01931C93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1.5B</w:t>
            </w:r>
          </w:p>
        </w:tc>
        <w:tc>
          <w:tcPr>
            <w:tcW w:w="3690" w:type="dxa"/>
            <w:vAlign w:val="center"/>
            <w:hideMark/>
          </w:tcPr>
          <w:p w14:paraId="03BBE708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0.6B</w:t>
            </w:r>
          </w:p>
        </w:tc>
      </w:tr>
      <w:tr w:rsidR="000D5CB5" w:rsidRPr="00CF5D25" w14:paraId="631BD3D2" w14:textId="77777777" w:rsidTr="007F73E2">
        <w:trPr>
          <w:trHeight w:val="40"/>
        </w:trPr>
        <w:tc>
          <w:tcPr>
            <w:tcW w:w="2695" w:type="dxa"/>
            <w:vAlign w:val="center"/>
            <w:hideMark/>
          </w:tcPr>
          <w:p w14:paraId="013CCFD1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</w:t>
            </w:r>
          </w:p>
        </w:tc>
        <w:tc>
          <w:tcPr>
            <w:tcW w:w="3600" w:type="dxa"/>
            <w:vAlign w:val="center"/>
            <w:hideMark/>
          </w:tcPr>
          <w:p w14:paraId="14FD3495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128K</w:t>
            </w:r>
          </w:p>
        </w:tc>
        <w:tc>
          <w:tcPr>
            <w:tcW w:w="3690" w:type="dxa"/>
            <w:vAlign w:val="center"/>
            <w:hideMark/>
          </w:tcPr>
          <w:p w14:paraId="50D6FFB0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~32K</w:t>
            </w:r>
          </w:p>
        </w:tc>
      </w:tr>
      <w:tr w:rsidR="000D5CB5" w:rsidRPr="00CF5D25" w14:paraId="0A8CED78" w14:textId="77777777" w:rsidTr="007F73E2">
        <w:trPr>
          <w:trHeight w:val="179"/>
        </w:trPr>
        <w:tc>
          <w:tcPr>
            <w:tcW w:w="2695" w:type="dxa"/>
            <w:vAlign w:val="center"/>
            <w:hideMark/>
          </w:tcPr>
          <w:p w14:paraId="3D9A0F62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</w:t>
            </w:r>
          </w:p>
        </w:tc>
        <w:tc>
          <w:tcPr>
            <w:tcW w:w="3600" w:type="dxa"/>
            <w:vAlign w:val="center"/>
            <w:hideMark/>
          </w:tcPr>
          <w:p w14:paraId="5A4CF240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Transformer + GQA</w:t>
            </w:r>
          </w:p>
        </w:tc>
        <w:tc>
          <w:tcPr>
            <w:tcW w:w="3690" w:type="dxa"/>
            <w:vAlign w:val="center"/>
            <w:hideMark/>
          </w:tcPr>
          <w:p w14:paraId="54F65E4F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Улучшенный Transformer</w:t>
            </w:r>
          </w:p>
        </w:tc>
      </w:tr>
      <w:tr w:rsidR="000D5CB5" w:rsidRPr="00CF5D25" w14:paraId="5A226A46" w14:textId="77777777" w:rsidTr="007F73E2">
        <w:trPr>
          <w:trHeight w:val="40"/>
        </w:trPr>
        <w:tc>
          <w:tcPr>
            <w:tcW w:w="2695" w:type="dxa"/>
            <w:vAlign w:val="center"/>
            <w:hideMark/>
          </w:tcPr>
          <w:p w14:paraId="5B7ED63B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</w:t>
            </w:r>
          </w:p>
        </w:tc>
        <w:tc>
          <w:tcPr>
            <w:tcW w:w="3600" w:type="dxa"/>
            <w:vAlign w:val="center"/>
            <w:hideMark/>
          </w:tcPr>
          <w:p w14:paraId="2BED73C5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~18 трлн токенов</w:t>
            </w:r>
          </w:p>
        </w:tc>
        <w:tc>
          <w:tcPr>
            <w:tcW w:w="3690" w:type="dxa"/>
            <w:vAlign w:val="center"/>
            <w:hideMark/>
          </w:tcPr>
          <w:p w14:paraId="4F7F1A57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~36 трлн токенов </w:t>
            </w:r>
          </w:p>
        </w:tc>
      </w:tr>
      <w:tr w:rsidR="000D5CB5" w:rsidRPr="00CF5D25" w14:paraId="50A9AF38" w14:textId="77777777" w:rsidTr="007F73E2">
        <w:trPr>
          <w:trHeight w:val="40"/>
        </w:trPr>
        <w:tc>
          <w:tcPr>
            <w:tcW w:w="2695" w:type="dxa"/>
            <w:vAlign w:val="center"/>
            <w:hideMark/>
          </w:tcPr>
          <w:p w14:paraId="7553E421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диске</w:t>
            </w:r>
          </w:p>
        </w:tc>
        <w:tc>
          <w:tcPr>
            <w:tcW w:w="3600" w:type="dxa"/>
            <w:vAlign w:val="center"/>
            <w:hideMark/>
          </w:tcPr>
          <w:p w14:paraId="2E63CAFD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ГБ</w:t>
            </w:r>
          </w:p>
        </w:tc>
        <w:tc>
          <w:tcPr>
            <w:tcW w:w="3690" w:type="dxa"/>
            <w:vAlign w:val="center"/>
            <w:hideMark/>
          </w:tcPr>
          <w:p w14:paraId="456F0F45" w14:textId="77777777" w:rsidR="000D5CB5" w:rsidRPr="00CF5D25" w:rsidRDefault="000D5CB5" w:rsidP="005F03E8">
            <w:pPr>
              <w:spacing w:after="0" w:line="360" w:lineRule="auto"/>
              <w:ind w:firstLine="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5D2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1–1.3 ГБ</w:t>
            </w:r>
          </w:p>
        </w:tc>
      </w:tr>
    </w:tbl>
    <w:p w14:paraId="28B022C3" w14:textId="53D1ABF4" w:rsidR="00B876A1" w:rsidRPr="00CF5D25" w:rsidRDefault="00B876A1" w:rsidP="00B876A1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28502756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4.7</w:t>
      </w:r>
      <w:r w:rsidR="00FC3BBD">
        <w:rPr>
          <w:rFonts w:ascii="Times New Roman" w:hAnsi="Times New Roman" w:cs="Times New Roman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876A1">
        <w:rPr>
          <w:rFonts w:ascii="Times New Roman" w:hAnsi="Times New Roman" w:cs="Times New Roman"/>
          <w:color w:val="auto"/>
          <w:sz w:val="28"/>
          <w:szCs w:val="28"/>
        </w:rPr>
        <w:t>Предобработка данных</w:t>
      </w:r>
      <w:bookmarkEnd w:id="28"/>
    </w:p>
    <w:p w14:paraId="08326989" w14:textId="77777777" w:rsidR="00B876A1" w:rsidRPr="00CF5D25" w:rsidRDefault="00B876A1" w:rsidP="00B876A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Перед обучением данные проходят этап токенизации:</w:t>
      </w:r>
    </w:p>
    <w:p w14:paraId="11076651" w14:textId="77777777" w:rsidR="00B876A1" w:rsidRPr="00CF5D25" w:rsidRDefault="00B876A1" w:rsidP="00B876A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используется токенизатор, соответствующий выбранной модели; </w:t>
      </w:r>
    </w:p>
    <w:p w14:paraId="63ECF815" w14:textId="77777777" w:rsidR="00B876A1" w:rsidRPr="00CF5D25" w:rsidRDefault="00B876A1" w:rsidP="00B876A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применяется усечение последовательностей до длины 256 токенов; </w:t>
      </w:r>
    </w:p>
    <w:p w14:paraId="14F6227C" w14:textId="77777777" w:rsidR="00B876A1" w:rsidRPr="00CF5D25" w:rsidRDefault="00B876A1" w:rsidP="00B876A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используется padding до максимальной длины (padding="max_length"); </w:t>
      </w:r>
    </w:p>
    <w:p w14:paraId="4195B541" w14:textId="77777777" w:rsidR="00B876A1" w:rsidRPr="00CF5D25" w:rsidRDefault="00B876A1" w:rsidP="00B876A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текстовая колонка преобразуется в формат, пригодный для PyTorch; </w:t>
      </w:r>
    </w:p>
    <w:p w14:paraId="27576006" w14:textId="77777777" w:rsidR="00B876A1" w:rsidRPr="00CF5D25" w:rsidRDefault="00B876A1" w:rsidP="00B876A1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целевая переменная приводится к формату labels. </w:t>
      </w:r>
    </w:p>
    <w:p w14:paraId="5E0B7EC0" w14:textId="77777777" w:rsidR="00B876A1" w:rsidRDefault="00B876A1" w:rsidP="00B876A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Для формирования батчей используется динамический паддинг через</w:t>
      </w:r>
      <w:r w:rsidRPr="00CF5D25">
        <w:rPr>
          <w:rFonts w:ascii="Times New Roman" w:hAnsi="Times New Roman" w:cs="Times New Roman"/>
          <w:sz w:val="24"/>
          <w:szCs w:val="24"/>
        </w:rPr>
        <w:br/>
        <w:t>DataCollatorWithPadding.</w:t>
      </w:r>
    </w:p>
    <w:p w14:paraId="6B4BC75F" w14:textId="5169AB93" w:rsidR="0019380D" w:rsidRPr="00007B73" w:rsidRDefault="00B8444F" w:rsidP="00007B73">
      <w:pPr>
        <w:pStyle w:val="Heading1"/>
        <w:spacing w:before="240" w:after="240" w:line="360" w:lineRule="auto"/>
        <w:jc w:val="center"/>
        <w:rPr>
          <w:rStyle w:val="TitleChar"/>
          <w:rFonts w:ascii="Times New Roman" w:hAnsi="Times New Roman" w:cs="Times New Roman"/>
          <w:color w:val="auto"/>
          <w:sz w:val="32"/>
          <w:szCs w:val="32"/>
        </w:rPr>
      </w:pPr>
      <w:bookmarkStart w:id="29" w:name="_Toc228502757"/>
      <w:r w:rsidRPr="00007B73">
        <w:rPr>
          <w:rStyle w:val="TitleChar"/>
          <w:rFonts w:ascii="Times New Roman" w:hAnsi="Times New Roman" w:cs="Times New Roman"/>
          <w:color w:val="auto"/>
          <w:sz w:val="32"/>
          <w:szCs w:val="32"/>
        </w:rPr>
        <w:t xml:space="preserve">Глава </w:t>
      </w:r>
      <w:r w:rsidR="00ED3A9E" w:rsidRPr="00007B73">
        <w:rPr>
          <w:rStyle w:val="TitleChar"/>
          <w:rFonts w:ascii="Times New Roman" w:hAnsi="Times New Roman" w:cs="Times New Roman"/>
          <w:color w:val="auto"/>
          <w:sz w:val="32"/>
          <w:szCs w:val="32"/>
        </w:rPr>
        <w:t>5</w:t>
      </w:r>
      <w:r w:rsidR="0019380D" w:rsidRPr="00007B73">
        <w:rPr>
          <w:rStyle w:val="TitleChar"/>
          <w:rFonts w:ascii="Times New Roman" w:hAnsi="Times New Roman" w:cs="Times New Roman"/>
          <w:color w:val="auto"/>
          <w:sz w:val="32"/>
          <w:szCs w:val="32"/>
        </w:rPr>
        <w:t xml:space="preserve">. Построение </w:t>
      </w:r>
      <w:r w:rsidR="00645275">
        <w:rPr>
          <w:rStyle w:val="TitleChar"/>
          <w:rFonts w:ascii="Times New Roman" w:hAnsi="Times New Roman" w:cs="Times New Roman"/>
          <w:color w:val="auto"/>
          <w:sz w:val="32"/>
          <w:szCs w:val="32"/>
        </w:rPr>
        <w:t xml:space="preserve">базовой </w:t>
      </w:r>
      <w:r w:rsidR="0019380D" w:rsidRPr="00007B73">
        <w:rPr>
          <w:rStyle w:val="TitleChar"/>
          <w:rFonts w:ascii="Times New Roman" w:hAnsi="Times New Roman" w:cs="Times New Roman"/>
          <w:color w:val="auto"/>
          <w:sz w:val="32"/>
          <w:szCs w:val="32"/>
        </w:rPr>
        <w:t>модели</w:t>
      </w:r>
      <w:bookmarkEnd w:id="29"/>
    </w:p>
    <w:p w14:paraId="5CD77BF8" w14:textId="1C3C255F" w:rsidR="00CC67AE" w:rsidRPr="00CC67AE" w:rsidRDefault="00CC67AE" w:rsidP="00CC67AE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28502758"/>
      <w:r w:rsidRPr="00CC67AE">
        <w:rPr>
          <w:rFonts w:ascii="Times New Roman" w:hAnsi="Times New Roman" w:cs="Times New Roman"/>
          <w:color w:val="auto"/>
          <w:sz w:val="28"/>
          <w:szCs w:val="28"/>
        </w:rPr>
        <w:t>5.</w:t>
      </w:r>
      <w:r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CC67AE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Конфигурация</w:t>
      </w:r>
      <w:bookmarkEnd w:id="30"/>
    </w:p>
    <w:p w14:paraId="26333803" w14:textId="5B222049" w:rsidR="0019380D" w:rsidRPr="00CF5D25" w:rsidRDefault="0019380D" w:rsidP="00B251E7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Для анализа эффективности методов адаптации (LoRA и QLoRA) необходимо</w:t>
      </w:r>
      <w:r w:rsidR="00545FB6" w:rsidRPr="00CF5D25">
        <w:rPr>
          <w:rFonts w:ascii="Times New Roman" w:hAnsi="Times New Roman" w:cs="Times New Roman"/>
          <w:sz w:val="24"/>
          <w:szCs w:val="24"/>
        </w:rPr>
        <w:t xml:space="preserve"> было</w:t>
      </w:r>
      <w:r w:rsidRPr="00CF5D25">
        <w:rPr>
          <w:rFonts w:ascii="Times New Roman" w:hAnsi="Times New Roman" w:cs="Times New Roman"/>
          <w:sz w:val="24"/>
          <w:szCs w:val="24"/>
        </w:rPr>
        <w:t xml:space="preserve"> задать базовую точку отсчёта - baseline-модель. В рамках данной работы baseline представляет собой предобученную языковую модель с минимальными изменениями, дообучаемую только за счёт классификационной головы.</w:t>
      </w:r>
      <w:r w:rsidR="00CF439D"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Таким образом, количество обучаемых параметров минимально, что позволяет оценить качество модели без применения адаптеров.</w:t>
      </w:r>
    </w:p>
    <w:p w14:paraId="24112C52" w14:textId="77777777" w:rsidR="008B1EC6" w:rsidRPr="00CF5D25" w:rsidRDefault="008B1EC6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Особенности baseline-обучения</w:t>
      </w:r>
    </w:p>
    <w:p w14:paraId="4D030B97" w14:textId="546D658A" w:rsidR="00B06C91" w:rsidRDefault="008B1EC6" w:rsidP="00B06C91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В baseline-подходе обучение проводится с заморозкой основной части модели</w:t>
      </w:r>
      <w:r w:rsidR="00242E11"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>все параметры базовой языковой модели фиксируются</w:t>
      </w:r>
      <w:r w:rsidR="00242E11"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 xml:space="preserve">обучаются только параметры </w:t>
      </w:r>
      <w:r w:rsidRPr="00CF5D25">
        <w:rPr>
          <w:rFonts w:ascii="Times New Roman" w:hAnsi="Times New Roman" w:cs="Times New Roman"/>
          <w:sz w:val="24"/>
          <w:szCs w:val="24"/>
        </w:rPr>
        <w:lastRenderedPageBreak/>
        <w:t>классификационной головы (classifier / score). Количество обучаемых параметров при этом существенно меньше общего числа параметров модели, что снижает вычислительную нагрузку и требования к памяти.</w:t>
      </w:r>
      <w:r w:rsidR="00B06C91" w:rsidRPr="00B06C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21A184" w14:textId="12972F6C" w:rsidR="00B06C91" w:rsidRPr="009545BD" w:rsidRDefault="00B06C91" w:rsidP="00B06C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9545BD">
        <w:rPr>
          <w:rFonts w:ascii="Times New Roman" w:hAnsi="Times New Roman" w:cs="Times New Roman"/>
          <w:b/>
          <w:bCs/>
          <w:sz w:val="24"/>
          <w:szCs w:val="24"/>
        </w:rPr>
        <w:t xml:space="preserve">Реализация метода и результаты экспериментов для </w:t>
      </w:r>
      <w:r w:rsidRPr="009545BD">
        <w:rPr>
          <w:rFonts w:ascii="Times New Roman" w:hAnsi="Times New Roman" w:cs="Times New Roman"/>
          <w:b/>
          <w:bCs/>
          <w:sz w:val="24"/>
          <w:szCs w:val="24"/>
          <w:lang w:val="en-US"/>
        </w:rPr>
        <w:t>baseline</w:t>
      </w:r>
      <w:r w:rsidRPr="009545BD">
        <w:rPr>
          <w:rFonts w:ascii="Times New Roman" w:hAnsi="Times New Roman" w:cs="Times New Roman"/>
          <w:b/>
          <w:bCs/>
          <w:sz w:val="24"/>
          <w:szCs w:val="24"/>
        </w:rPr>
        <w:t xml:space="preserve"> представлены</w:t>
      </w:r>
      <w:r w:rsidRPr="009545BD">
        <w:rPr>
          <w:rFonts w:ascii="Times New Roman" w:hAnsi="Times New Roman" w:cs="Times New Roman"/>
          <w:sz w:val="24"/>
          <w:szCs w:val="24"/>
        </w:rPr>
        <w:t>:</w:t>
      </w:r>
    </w:p>
    <w:p w14:paraId="003E06BF" w14:textId="1F36B9FA" w:rsidR="00B06C91" w:rsidRPr="009545BD" w:rsidRDefault="00B06C91" w:rsidP="00B06C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2B458F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66956CEE" w14:textId="11897B2C" w:rsidR="00B06C91" w:rsidRPr="009545BD" w:rsidRDefault="00B06C91" w:rsidP="00B06C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2B458F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0D80D25D" w14:textId="6247082C" w:rsidR="00B06C91" w:rsidRPr="009545BD" w:rsidRDefault="00B06C91" w:rsidP="00B06C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2B458F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2212EADE" w14:textId="5A115ADF" w:rsidR="00B06C91" w:rsidRPr="009545BD" w:rsidRDefault="00B06C91" w:rsidP="00B06C9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494277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="002B458F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.</w:t>
      </w:r>
    </w:p>
    <w:p w14:paraId="2FB3AD84" w14:textId="3975EE0A" w:rsidR="0019380D" w:rsidRPr="00CF5D25" w:rsidRDefault="0019380D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Для оценки baseline-модели используются </w:t>
      </w:r>
      <w:r w:rsidR="00B722C2" w:rsidRPr="00CF5D25">
        <w:rPr>
          <w:rFonts w:ascii="Times New Roman" w:hAnsi="Times New Roman" w:cs="Times New Roman"/>
          <w:sz w:val="24"/>
          <w:szCs w:val="24"/>
        </w:rPr>
        <w:t>опредленные</w:t>
      </w:r>
      <w:r w:rsidR="00D30227" w:rsidRPr="00CF5D25">
        <w:rPr>
          <w:rFonts w:ascii="Times New Roman" w:hAnsi="Times New Roman" w:cs="Times New Roman"/>
          <w:sz w:val="24"/>
          <w:szCs w:val="24"/>
        </w:rPr>
        <w:t xml:space="preserve"> в главе </w:t>
      </w:r>
      <w:r w:rsidR="009545BD">
        <w:rPr>
          <w:rFonts w:ascii="Times New Roman" w:hAnsi="Times New Roman" w:cs="Times New Roman"/>
          <w:sz w:val="24"/>
          <w:szCs w:val="24"/>
        </w:rPr>
        <w:t>4</w:t>
      </w:r>
      <w:r w:rsidR="00B722C2" w:rsidRPr="00CF5D25">
        <w:rPr>
          <w:rFonts w:ascii="Times New Roman" w:hAnsi="Times New Roman" w:cs="Times New Roman"/>
          <w:sz w:val="24"/>
          <w:szCs w:val="24"/>
        </w:rPr>
        <w:t xml:space="preserve"> метрики для всех </w:t>
      </w:r>
      <w:r w:rsidR="00B722C2" w:rsidRPr="000B536E">
        <w:rPr>
          <w:rFonts w:ascii="Times New Roman" w:hAnsi="Times New Roman" w:cs="Times New Roman"/>
          <w:sz w:val="24"/>
          <w:szCs w:val="24"/>
        </w:rPr>
        <w:t>экспериментов</w:t>
      </w:r>
      <w:r w:rsidRPr="000B536E">
        <w:rPr>
          <w:rFonts w:ascii="Times New Roman" w:hAnsi="Times New Roman" w:cs="Times New Roman"/>
          <w:sz w:val="24"/>
          <w:szCs w:val="24"/>
        </w:rPr>
        <w:t>: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 </w:t>
      </w:r>
      <w:r w:rsidRPr="000B536E">
        <w:rPr>
          <w:rFonts w:ascii="Times New Roman" w:hAnsi="Times New Roman" w:cs="Times New Roman"/>
          <w:sz w:val="24"/>
          <w:szCs w:val="24"/>
        </w:rPr>
        <w:t>accuracy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, </w:t>
      </w:r>
      <w:r w:rsidRPr="000B536E">
        <w:rPr>
          <w:rFonts w:ascii="Times New Roman" w:hAnsi="Times New Roman" w:cs="Times New Roman"/>
          <w:sz w:val="24"/>
          <w:szCs w:val="24"/>
        </w:rPr>
        <w:t>F1-score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, </w:t>
      </w:r>
      <w:r w:rsidRPr="000B536E">
        <w:rPr>
          <w:rFonts w:ascii="Times New Roman" w:hAnsi="Times New Roman" w:cs="Times New Roman"/>
          <w:sz w:val="24"/>
          <w:szCs w:val="24"/>
        </w:rPr>
        <w:t>loss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, </w:t>
      </w:r>
      <w:r w:rsidRPr="000B536E">
        <w:rPr>
          <w:rFonts w:ascii="Times New Roman" w:hAnsi="Times New Roman" w:cs="Times New Roman"/>
          <w:sz w:val="24"/>
          <w:szCs w:val="24"/>
        </w:rPr>
        <w:t>время обучения</w:t>
      </w:r>
      <w:r w:rsidR="00B06C91" w:rsidRPr="000B536E">
        <w:rPr>
          <w:rFonts w:ascii="Times New Roman" w:hAnsi="Times New Roman" w:cs="Times New Roman"/>
          <w:sz w:val="24"/>
          <w:szCs w:val="24"/>
        </w:rPr>
        <w:t>,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 </w:t>
      </w:r>
      <w:r w:rsidRPr="000B536E">
        <w:rPr>
          <w:rFonts w:ascii="Times New Roman" w:hAnsi="Times New Roman" w:cs="Times New Roman"/>
          <w:sz w:val="24"/>
          <w:szCs w:val="24"/>
        </w:rPr>
        <w:t>потребление GPU памяти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 на обучение</w:t>
      </w:r>
      <w:r w:rsidRPr="000B536E">
        <w:rPr>
          <w:rFonts w:ascii="Times New Roman" w:hAnsi="Times New Roman" w:cs="Times New Roman"/>
          <w:sz w:val="24"/>
          <w:szCs w:val="24"/>
        </w:rPr>
        <w:t>.</w:t>
      </w:r>
      <w:r w:rsidR="00B722C2" w:rsidRPr="000B536E">
        <w:rPr>
          <w:rFonts w:ascii="Times New Roman" w:hAnsi="Times New Roman" w:cs="Times New Roman"/>
          <w:sz w:val="24"/>
          <w:szCs w:val="24"/>
        </w:rPr>
        <w:t xml:space="preserve"> </w:t>
      </w:r>
      <w:r w:rsidR="000B536E" w:rsidRPr="000B536E">
        <w:rPr>
          <w:rFonts w:ascii="Times New Roman" w:hAnsi="Times New Roman" w:cs="Times New Roman"/>
          <w:sz w:val="24"/>
          <w:szCs w:val="24"/>
        </w:rPr>
        <w:t xml:space="preserve">Используя все вариации модификации экпериментов для </w:t>
      </w:r>
      <w:r w:rsidR="000B536E" w:rsidRPr="000B536E">
        <w:rPr>
          <w:rFonts w:ascii="Times New Roman" w:hAnsi="Times New Roman" w:cs="Times New Roman"/>
          <w:sz w:val="24"/>
          <w:szCs w:val="24"/>
          <w:lang w:val="en-US"/>
        </w:rPr>
        <w:t>baseline</w:t>
      </w:r>
      <w:r w:rsidR="000B536E" w:rsidRPr="000B536E">
        <w:rPr>
          <w:rFonts w:ascii="Times New Roman" w:hAnsi="Times New Roman" w:cs="Times New Roman"/>
          <w:sz w:val="24"/>
          <w:szCs w:val="24"/>
        </w:rPr>
        <w:t xml:space="preserve"> </w:t>
      </w:r>
      <w:r w:rsidR="000B536E">
        <w:rPr>
          <w:rFonts w:ascii="Times New Roman" w:hAnsi="Times New Roman" w:cs="Times New Roman"/>
          <w:sz w:val="24"/>
          <w:szCs w:val="24"/>
        </w:rPr>
        <w:t xml:space="preserve">в дальнейшем анализе участвуют результаты 22 экпериментов. </w:t>
      </w:r>
      <w:r w:rsidR="00B722C2" w:rsidRPr="00CF5D25">
        <w:rPr>
          <w:rFonts w:ascii="Times New Roman" w:hAnsi="Times New Roman" w:cs="Times New Roman"/>
          <w:sz w:val="24"/>
          <w:szCs w:val="24"/>
        </w:rPr>
        <w:t xml:space="preserve">Полученные </w:t>
      </w:r>
      <w:r w:rsidR="004F3951" w:rsidRPr="00CF5D25">
        <w:rPr>
          <w:rFonts w:ascii="Times New Roman" w:hAnsi="Times New Roman" w:cs="Times New Roman"/>
          <w:sz w:val="24"/>
          <w:szCs w:val="24"/>
        </w:rPr>
        <w:t xml:space="preserve">значения </w:t>
      </w:r>
      <w:r w:rsidR="00B722C2" w:rsidRPr="00CF5D25">
        <w:rPr>
          <w:rFonts w:ascii="Times New Roman" w:hAnsi="Times New Roman" w:cs="Times New Roman"/>
          <w:sz w:val="24"/>
          <w:szCs w:val="24"/>
        </w:rPr>
        <w:t xml:space="preserve">метрик представлены в </w:t>
      </w:r>
      <w:r w:rsidR="00B722C2" w:rsidRPr="009545BD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B722C2" w:rsidRPr="009545B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</w:t>
      </w:r>
      <w:r w:rsidR="00B722C2" w:rsidRPr="00CF5D25">
        <w:rPr>
          <w:rFonts w:ascii="Times New Roman" w:hAnsi="Times New Roman" w:cs="Times New Roman"/>
          <w:sz w:val="24"/>
          <w:szCs w:val="24"/>
        </w:rPr>
        <w:t>.</w:t>
      </w:r>
    </w:p>
    <w:p w14:paraId="3EF3D307" w14:textId="3D1B7DB1" w:rsidR="0019380D" w:rsidRPr="00CC67AE" w:rsidRDefault="0019380D" w:rsidP="00CC67AE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1" w:name="_Toc228502759"/>
      <w:r w:rsidRPr="00CC67AE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="00CC67AE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CC67AE">
        <w:rPr>
          <w:rFonts w:ascii="Times New Roman" w:hAnsi="Times New Roman" w:cs="Times New Roman"/>
          <w:color w:val="auto"/>
          <w:sz w:val="28"/>
          <w:szCs w:val="28"/>
        </w:rPr>
        <w:t xml:space="preserve">. Результаты </w:t>
      </w:r>
      <w:r w:rsidR="00645275">
        <w:rPr>
          <w:rFonts w:ascii="Times New Roman" w:hAnsi="Times New Roman" w:cs="Times New Roman"/>
          <w:color w:val="auto"/>
          <w:sz w:val="28"/>
          <w:szCs w:val="28"/>
        </w:rPr>
        <w:t>базовой конфигурации</w:t>
      </w:r>
      <w:bookmarkEnd w:id="31"/>
    </w:p>
    <w:p w14:paraId="2AF38C2F" w14:textId="2F17055C" w:rsidR="0019380D" w:rsidRPr="00CF5D25" w:rsidRDefault="00C10F6E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Базовая </w:t>
      </w:r>
      <w:r w:rsidR="005D4993" w:rsidRPr="00CF5D25">
        <w:rPr>
          <w:rFonts w:ascii="Times New Roman" w:hAnsi="Times New Roman" w:cs="Times New Roman"/>
          <w:sz w:val="24"/>
          <w:szCs w:val="24"/>
        </w:rPr>
        <w:t>модель задаёт границу качества, относительно которой оценива</w:t>
      </w:r>
      <w:r w:rsidR="00C95795">
        <w:rPr>
          <w:rFonts w:ascii="Times New Roman" w:hAnsi="Times New Roman" w:cs="Times New Roman"/>
          <w:sz w:val="24"/>
          <w:szCs w:val="24"/>
        </w:rPr>
        <w:t>е</w:t>
      </w:r>
      <w:r w:rsidR="005D4993" w:rsidRPr="00CF5D25">
        <w:rPr>
          <w:rFonts w:ascii="Times New Roman" w:hAnsi="Times New Roman" w:cs="Times New Roman"/>
          <w:sz w:val="24"/>
          <w:szCs w:val="24"/>
        </w:rPr>
        <w:t xml:space="preserve">тся эффективность </w:t>
      </w:r>
      <w:r>
        <w:rPr>
          <w:rFonts w:ascii="Times New Roman" w:hAnsi="Times New Roman" w:cs="Times New Roman"/>
          <w:sz w:val="24"/>
          <w:szCs w:val="24"/>
        </w:rPr>
        <w:t>други</w:t>
      </w:r>
      <w:r w:rsidR="00C95795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метод</w:t>
      </w:r>
      <w:r w:rsidR="00C95795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обучения -</w:t>
      </w:r>
      <w:r w:rsidR="0019380D" w:rsidRPr="00CF5D25">
        <w:rPr>
          <w:rFonts w:ascii="Times New Roman" w:hAnsi="Times New Roman" w:cs="Times New Roman"/>
          <w:sz w:val="24"/>
          <w:szCs w:val="24"/>
        </w:rPr>
        <w:t xml:space="preserve"> LoRA</w:t>
      </w:r>
      <w:r w:rsidR="00B06C91" w:rsidRPr="00B06C91">
        <w:rPr>
          <w:rFonts w:ascii="Times New Roman" w:hAnsi="Times New Roman" w:cs="Times New Roman"/>
          <w:sz w:val="24"/>
          <w:szCs w:val="24"/>
        </w:rPr>
        <w:t>,</w:t>
      </w:r>
      <w:r w:rsidR="0019380D" w:rsidRPr="00CF5D25">
        <w:rPr>
          <w:rFonts w:ascii="Times New Roman" w:hAnsi="Times New Roman" w:cs="Times New Roman"/>
          <w:sz w:val="24"/>
          <w:szCs w:val="24"/>
        </w:rPr>
        <w:t xml:space="preserve"> Q</w:t>
      </w:r>
      <w:r w:rsidR="00B06C91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19380D" w:rsidRPr="00CF5D25">
        <w:rPr>
          <w:rFonts w:ascii="Times New Roman" w:hAnsi="Times New Roman" w:cs="Times New Roman"/>
          <w:sz w:val="24"/>
          <w:szCs w:val="24"/>
        </w:rPr>
        <w:t>oRA</w:t>
      </w:r>
      <w:r w:rsidR="00B06C91" w:rsidRPr="00B06C91">
        <w:rPr>
          <w:rFonts w:ascii="Times New Roman" w:hAnsi="Times New Roman" w:cs="Times New Roman"/>
          <w:sz w:val="24"/>
          <w:szCs w:val="24"/>
        </w:rPr>
        <w:t xml:space="preserve"> </w:t>
      </w:r>
      <w:r w:rsidR="00B06C91">
        <w:rPr>
          <w:rFonts w:ascii="Times New Roman" w:hAnsi="Times New Roman" w:cs="Times New Roman"/>
          <w:sz w:val="24"/>
          <w:szCs w:val="24"/>
        </w:rPr>
        <w:t>и</w:t>
      </w:r>
      <w:r w:rsidR="00B06C91" w:rsidRPr="00B06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C91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="0019380D" w:rsidRPr="00CF5D25">
        <w:rPr>
          <w:rFonts w:ascii="Times New Roman" w:hAnsi="Times New Roman" w:cs="Times New Roman"/>
          <w:sz w:val="24"/>
          <w:szCs w:val="24"/>
        </w:rPr>
        <w:t>.</w:t>
      </w:r>
    </w:p>
    <w:p w14:paraId="5C55BC57" w14:textId="77777777" w:rsidR="0019380D" w:rsidRPr="00CF5D25" w:rsidRDefault="0019380D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Проведённые эксперименты показывают, что:</w:t>
      </w:r>
    </w:p>
    <w:p w14:paraId="60274A91" w14:textId="12B72DEC" w:rsidR="0019380D" w:rsidRPr="00CF5D25" w:rsidRDefault="0019380D" w:rsidP="00B06C91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качество </w:t>
      </w:r>
      <w:r w:rsidR="00C95795">
        <w:rPr>
          <w:rFonts w:ascii="Times New Roman" w:hAnsi="Times New Roman" w:cs="Times New Roman"/>
          <w:sz w:val="24"/>
          <w:szCs w:val="24"/>
        </w:rPr>
        <w:t>базовой модели определяется типом модели</w:t>
      </w:r>
      <w:r w:rsidRPr="00CF5D25">
        <w:rPr>
          <w:rFonts w:ascii="Times New Roman" w:hAnsi="Times New Roman" w:cs="Times New Roman"/>
          <w:sz w:val="24"/>
          <w:szCs w:val="24"/>
        </w:rPr>
        <w:t>;</w:t>
      </w:r>
    </w:p>
    <w:p w14:paraId="5E648B45" w14:textId="1E9590D4" w:rsidR="0019380D" w:rsidRPr="00CF5D25" w:rsidRDefault="0019380D" w:rsidP="00B06C91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обучение</w:t>
      </w:r>
      <w:r w:rsidR="00C95795">
        <w:rPr>
          <w:rFonts w:ascii="Times New Roman" w:hAnsi="Times New Roman" w:cs="Times New Roman"/>
          <w:sz w:val="24"/>
          <w:szCs w:val="24"/>
        </w:rPr>
        <w:t xml:space="preserve"> по базовой конфигурации</w:t>
      </w:r>
      <w:r w:rsidRPr="00CF5D25">
        <w:rPr>
          <w:rFonts w:ascii="Times New Roman" w:hAnsi="Times New Roman" w:cs="Times New Roman"/>
          <w:sz w:val="24"/>
          <w:szCs w:val="24"/>
        </w:rPr>
        <w:t xml:space="preserve"> обеспечивает низкие вычислительные затраты;</w:t>
      </w:r>
    </w:p>
    <w:p w14:paraId="523FB3CD" w14:textId="1DD6809D" w:rsidR="0019380D" w:rsidRPr="00CF5D25" w:rsidRDefault="0019380D" w:rsidP="00B06C91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увеличение объёма обучающей выборки приводит к росту </w:t>
      </w:r>
      <w:r w:rsidR="00C95795">
        <w:rPr>
          <w:rFonts w:ascii="Times New Roman" w:hAnsi="Times New Roman" w:cs="Times New Roman"/>
          <w:sz w:val="24"/>
          <w:szCs w:val="24"/>
        </w:rPr>
        <w:t>качества модели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  <w:r w:rsidR="00D1356A" w:rsidRPr="00CF5D25">
        <w:rPr>
          <w:rFonts w:ascii="Times New Roman" w:hAnsi="Times New Roman" w:cs="Times New Roman"/>
          <w:sz w:val="24"/>
          <w:szCs w:val="24"/>
        </w:rPr>
        <w:t xml:space="preserve"> Хорошие результаты по </w:t>
      </w:r>
      <w:r w:rsidR="00D1356A" w:rsidRPr="00C95795">
        <w:rPr>
          <w:rFonts w:ascii="Times New Roman" w:hAnsi="Times New Roman" w:cs="Times New Roman"/>
          <w:i/>
          <w:iCs/>
          <w:sz w:val="24"/>
          <w:szCs w:val="24"/>
          <w:lang w:val="en-US"/>
        </w:rPr>
        <w:t>accuracy</w:t>
      </w:r>
      <w:r w:rsidR="00D1356A"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="00C95795">
        <w:rPr>
          <w:rFonts w:ascii="Times New Roman" w:hAnsi="Times New Roman" w:cs="Times New Roman"/>
          <w:sz w:val="24"/>
          <w:szCs w:val="24"/>
        </w:rPr>
        <w:t xml:space="preserve">можно наблюдать </w:t>
      </w:r>
      <w:r w:rsidR="00D1356A" w:rsidRPr="00CF5D25">
        <w:rPr>
          <w:rFonts w:ascii="Times New Roman" w:hAnsi="Times New Roman" w:cs="Times New Roman"/>
          <w:sz w:val="24"/>
          <w:szCs w:val="24"/>
        </w:rPr>
        <w:t>уже на объеме 3000 образцов в каждом классе обучающей выборки.</w:t>
      </w:r>
    </w:p>
    <w:p w14:paraId="6CBECB1F" w14:textId="584AA6C5" w:rsidR="00B42F27" w:rsidRPr="00CF5D25" w:rsidRDefault="00B42F27" w:rsidP="00B06C91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Qwen3-0.6 показывает более высокое качество</w:t>
      </w:r>
      <w:r w:rsidR="00026E27" w:rsidRPr="00CF5D25">
        <w:rPr>
          <w:rFonts w:ascii="Times New Roman" w:hAnsi="Times New Roman" w:cs="Times New Roman"/>
          <w:sz w:val="24"/>
          <w:szCs w:val="24"/>
        </w:rPr>
        <w:t xml:space="preserve"> и меньший расход GPU</w:t>
      </w:r>
      <w:r w:rsidRPr="00CF5D25">
        <w:rPr>
          <w:rFonts w:ascii="Times New Roman" w:hAnsi="Times New Roman" w:cs="Times New Roman"/>
          <w:sz w:val="24"/>
          <w:szCs w:val="24"/>
        </w:rPr>
        <w:t xml:space="preserve"> на </w:t>
      </w:r>
      <w:r w:rsidR="00C95795">
        <w:rPr>
          <w:rFonts w:ascii="Times New Roman" w:hAnsi="Times New Roman" w:cs="Times New Roman"/>
          <w:sz w:val="24"/>
          <w:szCs w:val="24"/>
        </w:rPr>
        <w:t>базовой конфигурации</w:t>
      </w:r>
      <w:r w:rsidR="005D4993" w:rsidRPr="00CF5D25">
        <w:rPr>
          <w:rFonts w:ascii="Times New Roman" w:hAnsi="Times New Roman" w:cs="Times New Roman"/>
          <w:sz w:val="24"/>
          <w:szCs w:val="24"/>
        </w:rPr>
        <w:t>.</w:t>
      </w:r>
    </w:p>
    <w:p w14:paraId="0964C7CA" w14:textId="65CDA8ED" w:rsidR="00D1356A" w:rsidRPr="00CF5D25" w:rsidRDefault="00E93DFB" w:rsidP="00B06C91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450" w:hanging="27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На больших моделях 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 xml:space="preserve">2.5-1.5) </w:t>
      </w:r>
      <w:r w:rsidR="005D4993" w:rsidRPr="00CF5D25">
        <w:rPr>
          <w:rFonts w:ascii="Times New Roman" w:hAnsi="Times New Roman" w:cs="Times New Roman"/>
          <w:sz w:val="24"/>
          <w:szCs w:val="24"/>
        </w:rPr>
        <w:t>Baseline-подход демонстрирует низкую эффективность: увеличение объёма данных и вычислительных ресурсов не приводит к устойчивому росту качества, что подтверждает необходимость применения методов параметрически эффективного дообучения, таких как LoRA</w:t>
      </w:r>
      <w:r w:rsidR="00C95795">
        <w:rPr>
          <w:rFonts w:ascii="Times New Roman" w:hAnsi="Times New Roman" w:cs="Times New Roman"/>
          <w:sz w:val="24"/>
          <w:szCs w:val="24"/>
        </w:rPr>
        <w:t xml:space="preserve"> и ее модификаций</w:t>
      </w:r>
      <w:r w:rsidR="005D4993" w:rsidRPr="00CF5D25">
        <w:rPr>
          <w:rFonts w:ascii="Times New Roman" w:hAnsi="Times New Roman" w:cs="Times New Roman"/>
          <w:sz w:val="24"/>
          <w:szCs w:val="24"/>
        </w:rPr>
        <w:t>.</w:t>
      </w:r>
    </w:p>
    <w:p w14:paraId="23AD6BF0" w14:textId="1F3259AB" w:rsidR="00B44A0A" w:rsidRPr="00AE5A76" w:rsidRDefault="00774B93" w:rsidP="00774B93">
      <w:pPr>
        <w:spacing w:after="0" w:line="360" w:lineRule="auto"/>
        <w:ind w:left="-450" w:right="-51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B180CB" wp14:editId="72E76E4A">
            <wp:extent cx="3338216" cy="2330619"/>
            <wp:effectExtent l="0" t="0" r="0" b="0"/>
            <wp:docPr id="13970467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44" cy="234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C10C8" wp14:editId="2C5B83B6">
            <wp:extent cx="3339656" cy="2331623"/>
            <wp:effectExtent l="0" t="0" r="0" b="0"/>
            <wp:docPr id="14208384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43" cy="234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A731" w14:textId="265E672F" w:rsidR="00814BE2" w:rsidRPr="00CF5D25" w:rsidRDefault="009E218C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Рисунок 3. Сравнение моделей по качеству</w:t>
      </w:r>
      <w:r w:rsidR="009A37E5" w:rsidRPr="009A37E5"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 xml:space="preserve">застратам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="00E246E8" w:rsidRPr="00E246E8">
        <w:rPr>
          <w:rFonts w:ascii="Times New Roman" w:hAnsi="Times New Roman" w:cs="Times New Roman"/>
          <w:sz w:val="24"/>
          <w:szCs w:val="24"/>
        </w:rPr>
        <w:t xml:space="preserve"> </w:t>
      </w:r>
      <w:r w:rsidR="00E246E8">
        <w:rPr>
          <w:rFonts w:ascii="Times New Roman" w:hAnsi="Times New Roman" w:cs="Times New Roman"/>
          <w:sz w:val="24"/>
          <w:szCs w:val="24"/>
        </w:rPr>
        <w:t>и времени</w:t>
      </w:r>
      <w:r w:rsidRPr="00CF5D25">
        <w:rPr>
          <w:rFonts w:ascii="Times New Roman" w:hAnsi="Times New Roman" w:cs="Times New Roman"/>
          <w:sz w:val="24"/>
          <w:szCs w:val="24"/>
        </w:rPr>
        <w:t xml:space="preserve"> для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baseline</w:t>
      </w:r>
      <w:r w:rsidR="00597703">
        <w:rPr>
          <w:rFonts w:ascii="Times New Roman" w:hAnsi="Times New Roman" w:cs="Times New Roman"/>
          <w:sz w:val="24"/>
          <w:szCs w:val="24"/>
        </w:rPr>
        <w:t xml:space="preserve"> с указанием объема обучающей выборки</w:t>
      </w:r>
      <w:r w:rsidRPr="00CF5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BA24B7" w14:textId="79712C8C" w:rsidR="007A4B37" w:rsidRPr="00D33988" w:rsidRDefault="0059545F" w:rsidP="000F51AB">
      <w:pPr>
        <w:pStyle w:val="Heading1"/>
        <w:spacing w:before="240" w:after="24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2" w:name="_Toc228502760"/>
      <w:r w:rsidRPr="000F51AB">
        <w:rPr>
          <w:rFonts w:ascii="Times New Roman" w:hAnsi="Times New Roman" w:cs="Times New Roman"/>
          <w:color w:val="auto"/>
          <w:sz w:val="32"/>
          <w:szCs w:val="32"/>
        </w:rPr>
        <w:t xml:space="preserve">Глава </w:t>
      </w:r>
      <w:r w:rsidR="000F51AB">
        <w:rPr>
          <w:rFonts w:ascii="Times New Roman" w:hAnsi="Times New Roman" w:cs="Times New Roman"/>
          <w:color w:val="auto"/>
          <w:sz w:val="32"/>
          <w:szCs w:val="32"/>
        </w:rPr>
        <w:t>6</w:t>
      </w:r>
      <w:r w:rsidR="007A4B37" w:rsidRPr="000F51AB">
        <w:rPr>
          <w:rFonts w:ascii="Times New Roman" w:hAnsi="Times New Roman" w:cs="Times New Roman"/>
          <w:color w:val="auto"/>
          <w:sz w:val="32"/>
          <w:szCs w:val="32"/>
        </w:rPr>
        <w:t>. Дообучение языковой модели с использованием LoRA</w:t>
      </w:r>
      <w:r w:rsidR="00D33988">
        <w:rPr>
          <w:rFonts w:ascii="Times New Roman" w:hAnsi="Times New Roman" w:cs="Times New Roman"/>
          <w:color w:val="auto"/>
          <w:sz w:val="32"/>
          <w:szCs w:val="32"/>
        </w:rPr>
        <w:t xml:space="preserve">, </w:t>
      </w:r>
      <w:proofErr w:type="spellStart"/>
      <w:r w:rsidR="00D33988">
        <w:rPr>
          <w:rFonts w:ascii="Times New Roman" w:hAnsi="Times New Roman" w:cs="Times New Roman"/>
          <w:color w:val="auto"/>
          <w:sz w:val="32"/>
          <w:szCs w:val="32"/>
          <w:lang w:val="en-US"/>
        </w:rPr>
        <w:t>QLoRA</w:t>
      </w:r>
      <w:proofErr w:type="spellEnd"/>
      <w:r w:rsidR="00D33988" w:rsidRPr="00D3398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="00D33988">
        <w:rPr>
          <w:rFonts w:ascii="Times New Roman" w:hAnsi="Times New Roman" w:cs="Times New Roman"/>
          <w:color w:val="auto"/>
          <w:sz w:val="32"/>
          <w:szCs w:val="32"/>
        </w:rPr>
        <w:t>и</w:t>
      </w:r>
      <w:r w:rsidR="00D33988" w:rsidRPr="00D33988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D33988">
        <w:rPr>
          <w:rFonts w:ascii="Times New Roman" w:hAnsi="Times New Roman" w:cs="Times New Roman"/>
          <w:color w:val="auto"/>
          <w:sz w:val="32"/>
          <w:szCs w:val="32"/>
          <w:lang w:val="en-US"/>
        </w:rPr>
        <w:t>OrthoGeoLoRA</w:t>
      </w:r>
      <w:bookmarkEnd w:id="32"/>
      <w:proofErr w:type="spellEnd"/>
    </w:p>
    <w:p w14:paraId="2C1F360E" w14:textId="62B2190C" w:rsidR="007A4B37" w:rsidRDefault="007A4B37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В данно</w:t>
      </w:r>
      <w:r w:rsidR="0059545F" w:rsidRPr="00CF5D25">
        <w:rPr>
          <w:rFonts w:ascii="Times New Roman" w:hAnsi="Times New Roman" w:cs="Times New Roman"/>
          <w:sz w:val="24"/>
          <w:szCs w:val="24"/>
        </w:rPr>
        <w:t>й главе</w:t>
      </w:r>
      <w:r w:rsidRPr="00CF5D25">
        <w:rPr>
          <w:rFonts w:ascii="Times New Roman" w:hAnsi="Times New Roman" w:cs="Times New Roman"/>
          <w:sz w:val="24"/>
          <w:szCs w:val="24"/>
        </w:rPr>
        <w:t xml:space="preserve"> рассматривается применение методов параметр-эффективного дообучения (PEFT) для </w:t>
      </w:r>
      <w:r w:rsidR="00AB1718" w:rsidRPr="00CF5D25">
        <w:rPr>
          <w:rFonts w:ascii="Times New Roman" w:hAnsi="Times New Roman" w:cs="Times New Roman"/>
          <w:sz w:val="24"/>
          <w:szCs w:val="24"/>
        </w:rPr>
        <w:t xml:space="preserve">двух </w:t>
      </w:r>
      <w:r w:rsidRPr="00CF5D25">
        <w:rPr>
          <w:rFonts w:ascii="Times New Roman" w:hAnsi="Times New Roman" w:cs="Times New Roman"/>
          <w:sz w:val="24"/>
          <w:szCs w:val="24"/>
        </w:rPr>
        <w:t>языков</w:t>
      </w:r>
      <w:r w:rsidR="00AB1718" w:rsidRPr="00CF5D25">
        <w:rPr>
          <w:rFonts w:ascii="Times New Roman" w:hAnsi="Times New Roman" w:cs="Times New Roman"/>
          <w:sz w:val="24"/>
          <w:szCs w:val="24"/>
        </w:rPr>
        <w:t>ых</w:t>
      </w:r>
      <w:r w:rsidRPr="00CF5D25">
        <w:rPr>
          <w:rFonts w:ascii="Times New Roman" w:hAnsi="Times New Roman" w:cs="Times New Roman"/>
          <w:sz w:val="24"/>
          <w:szCs w:val="24"/>
        </w:rPr>
        <w:t xml:space="preserve"> модел</w:t>
      </w:r>
      <w:r w:rsidR="00AB1718" w:rsidRPr="00CF5D25">
        <w:rPr>
          <w:rFonts w:ascii="Times New Roman" w:hAnsi="Times New Roman" w:cs="Times New Roman"/>
          <w:sz w:val="24"/>
          <w:szCs w:val="24"/>
        </w:rPr>
        <w:t>ей:</w:t>
      </w:r>
      <w:r w:rsidRPr="00CF5D25">
        <w:rPr>
          <w:rFonts w:ascii="Times New Roman" w:hAnsi="Times New Roman" w:cs="Times New Roman"/>
          <w:sz w:val="24"/>
          <w:szCs w:val="24"/>
        </w:rPr>
        <w:t xml:space="preserve"> Qwen2.5-1.5B</w:t>
      </w:r>
      <w:r w:rsidR="00AB1718" w:rsidRPr="00CF5D25">
        <w:rPr>
          <w:rFonts w:ascii="Times New Roman" w:hAnsi="Times New Roman" w:cs="Times New Roman"/>
          <w:sz w:val="24"/>
          <w:szCs w:val="24"/>
        </w:rPr>
        <w:t xml:space="preserve"> и Qwen</w:t>
      </w:r>
      <w:r w:rsidR="00DE4865" w:rsidRPr="00CF5D25">
        <w:rPr>
          <w:rFonts w:ascii="Times New Roman" w:hAnsi="Times New Roman" w:cs="Times New Roman"/>
          <w:sz w:val="24"/>
          <w:szCs w:val="24"/>
        </w:rPr>
        <w:t>3</w:t>
      </w:r>
      <w:r w:rsidR="00AB1718" w:rsidRPr="00CF5D25">
        <w:rPr>
          <w:rFonts w:ascii="Times New Roman" w:hAnsi="Times New Roman" w:cs="Times New Roman"/>
          <w:sz w:val="24"/>
          <w:szCs w:val="24"/>
        </w:rPr>
        <w:t>-</w:t>
      </w:r>
      <w:r w:rsidR="00DE4865" w:rsidRPr="00CF5D25">
        <w:rPr>
          <w:rFonts w:ascii="Times New Roman" w:hAnsi="Times New Roman" w:cs="Times New Roman"/>
          <w:sz w:val="24"/>
          <w:szCs w:val="24"/>
        </w:rPr>
        <w:t>0.6</w:t>
      </w:r>
      <w:r w:rsidR="00AB1718" w:rsidRPr="00CF5D25">
        <w:rPr>
          <w:rFonts w:ascii="Times New Roman" w:hAnsi="Times New Roman" w:cs="Times New Roman"/>
          <w:sz w:val="24"/>
          <w:szCs w:val="24"/>
        </w:rPr>
        <w:t>B</w:t>
      </w:r>
      <w:r w:rsidRPr="00CF5D25">
        <w:rPr>
          <w:rFonts w:ascii="Times New Roman" w:hAnsi="Times New Roman" w:cs="Times New Roman"/>
          <w:sz w:val="24"/>
          <w:szCs w:val="24"/>
        </w:rPr>
        <w:t xml:space="preserve"> с использованием LoRA</w:t>
      </w:r>
      <w:r w:rsidR="00E924B1">
        <w:rPr>
          <w:rFonts w:ascii="Times New Roman" w:hAnsi="Times New Roman" w:cs="Times New Roman"/>
          <w:sz w:val="24"/>
          <w:szCs w:val="24"/>
        </w:rPr>
        <w:t>,</w:t>
      </w:r>
      <w:r w:rsidRPr="00CF5D25">
        <w:rPr>
          <w:rFonts w:ascii="Times New Roman" w:hAnsi="Times New Roman" w:cs="Times New Roman"/>
          <w:sz w:val="24"/>
          <w:szCs w:val="24"/>
        </w:rPr>
        <w:t xml:space="preserve"> её квантованных модификаций (QLoRA)</w:t>
      </w:r>
      <w:r w:rsidR="003F2833"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="009545BD">
        <w:rPr>
          <w:rFonts w:ascii="Times New Roman" w:hAnsi="Times New Roman" w:cs="Times New Roman"/>
          <w:sz w:val="24"/>
          <w:szCs w:val="24"/>
        </w:rPr>
        <w:t>и геометрических модификаций (</w:t>
      </w:r>
      <w:proofErr w:type="spellStart"/>
      <w:r w:rsidR="009545BD">
        <w:rPr>
          <w:rFonts w:ascii="Times New Roman" w:hAnsi="Times New Roman" w:cs="Times New Roman"/>
          <w:sz w:val="24"/>
          <w:szCs w:val="24"/>
          <w:lang w:val="en-US"/>
        </w:rPr>
        <w:t>OrthGeoLoRA</w:t>
      </w:r>
      <w:proofErr w:type="spellEnd"/>
      <w:r w:rsidR="009545BD">
        <w:rPr>
          <w:rFonts w:ascii="Times New Roman" w:hAnsi="Times New Roman" w:cs="Times New Roman"/>
          <w:sz w:val="24"/>
          <w:szCs w:val="24"/>
        </w:rPr>
        <w:t xml:space="preserve">) </w:t>
      </w:r>
      <w:r w:rsidR="003F2833" w:rsidRPr="00CF5D25">
        <w:rPr>
          <w:rFonts w:ascii="Times New Roman" w:hAnsi="Times New Roman" w:cs="Times New Roman"/>
          <w:sz w:val="24"/>
          <w:szCs w:val="24"/>
        </w:rPr>
        <w:t xml:space="preserve">на примере </w:t>
      </w:r>
      <w:r w:rsidR="009545BD">
        <w:rPr>
          <w:rFonts w:ascii="Times New Roman" w:hAnsi="Times New Roman" w:cs="Times New Roman"/>
          <w:sz w:val="24"/>
          <w:szCs w:val="24"/>
        </w:rPr>
        <w:t xml:space="preserve">задачи классификации </w:t>
      </w:r>
      <w:r w:rsidR="003F2833" w:rsidRPr="00CF5D25">
        <w:rPr>
          <w:rFonts w:ascii="Times New Roman" w:hAnsi="Times New Roman" w:cs="Times New Roman"/>
          <w:sz w:val="24"/>
          <w:szCs w:val="24"/>
        </w:rPr>
        <w:t>двух различных датасетов на английском и русском языках</w:t>
      </w:r>
      <w:r w:rsidRPr="00CF5D25">
        <w:rPr>
          <w:rFonts w:ascii="Times New Roman" w:hAnsi="Times New Roman" w:cs="Times New Roman"/>
          <w:sz w:val="24"/>
          <w:szCs w:val="24"/>
        </w:rPr>
        <w:t>. Основной целью является исследование компромисса между качеством модели, временем обучения</w:t>
      </w:r>
      <w:r w:rsidR="003F2833" w:rsidRPr="00CF5D25">
        <w:rPr>
          <w:rFonts w:ascii="Times New Roman" w:hAnsi="Times New Roman" w:cs="Times New Roman"/>
          <w:sz w:val="24"/>
          <w:szCs w:val="24"/>
        </w:rPr>
        <w:t>,</w:t>
      </w:r>
      <w:r w:rsidRPr="00CF5D25">
        <w:rPr>
          <w:rFonts w:ascii="Times New Roman" w:hAnsi="Times New Roman" w:cs="Times New Roman"/>
          <w:sz w:val="24"/>
          <w:szCs w:val="24"/>
        </w:rPr>
        <w:t xml:space="preserve"> потреблением GPU-памяти</w:t>
      </w:r>
      <w:r w:rsidR="003F2833" w:rsidRPr="00CF5D25">
        <w:rPr>
          <w:rFonts w:ascii="Times New Roman" w:hAnsi="Times New Roman" w:cs="Times New Roman"/>
          <w:sz w:val="24"/>
          <w:szCs w:val="24"/>
        </w:rPr>
        <w:t xml:space="preserve"> и размером выборки</w:t>
      </w:r>
      <w:r w:rsidRPr="00CF5D25">
        <w:rPr>
          <w:rFonts w:ascii="Times New Roman" w:hAnsi="Times New Roman" w:cs="Times New Roman"/>
          <w:sz w:val="24"/>
          <w:szCs w:val="24"/>
        </w:rPr>
        <w:t xml:space="preserve"> при различных конфигурациях.</w:t>
      </w:r>
    </w:p>
    <w:p w14:paraId="500FC849" w14:textId="2E3B045B" w:rsidR="00685F8F" w:rsidRPr="004B048F" w:rsidRDefault="00685F8F" w:rsidP="00685F8F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28502761"/>
      <w:r w:rsidRPr="004B048F">
        <w:rPr>
          <w:rFonts w:ascii="Times New Roman" w:hAnsi="Times New Roman" w:cs="Times New Roman"/>
          <w:color w:val="auto"/>
          <w:sz w:val="28"/>
          <w:szCs w:val="28"/>
        </w:rPr>
        <w:t>6.</w:t>
      </w:r>
      <w:r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4B048F">
        <w:rPr>
          <w:rFonts w:ascii="Times New Roman" w:hAnsi="Times New Roman" w:cs="Times New Roman"/>
          <w:color w:val="auto"/>
          <w:sz w:val="28"/>
          <w:szCs w:val="28"/>
        </w:rPr>
        <w:t>. Исследуемые параметры LoRA</w:t>
      </w:r>
      <w:bookmarkEnd w:id="33"/>
    </w:p>
    <w:p w14:paraId="0883682C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В ходе экспериментов варьировались ключевые гиперпараметры LoRA:</w:t>
      </w:r>
    </w:p>
    <w:p w14:paraId="344016AF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1) Ранг (rank, r)</w:t>
      </w:r>
    </w:p>
    <w:p w14:paraId="19B301FB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Рассматривались значения: r = 4, 8, 16, 32</w:t>
      </w:r>
    </w:p>
    <w:p w14:paraId="035FBBD3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позволяет</w:t>
      </w:r>
      <w:r w:rsidRPr="00CF5D25">
        <w:rPr>
          <w:rFonts w:ascii="Times New Roman" w:hAnsi="Times New Roman" w:cs="Times New Roman"/>
          <w:sz w:val="24"/>
          <w:szCs w:val="24"/>
        </w:rPr>
        <w:t xml:space="preserve"> оценить влияние ранга на качество модели (accuracy, F1)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 xml:space="preserve">время обучения 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CF5D25">
        <w:rPr>
          <w:rFonts w:ascii="Times New Roman" w:hAnsi="Times New Roman" w:cs="Times New Roman"/>
          <w:sz w:val="24"/>
          <w:szCs w:val="24"/>
        </w:rPr>
        <w:t xml:space="preserve">использование памяти </w:t>
      </w:r>
    </w:p>
    <w:p w14:paraId="0AB545A1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2) Набор адаптируемых модулей</w:t>
      </w:r>
    </w:p>
    <w:p w14:paraId="673CD8E6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Были исследованы следующие конфигурации:</w:t>
      </w:r>
      <w:r w:rsidRPr="00CF5D25">
        <w:rPr>
          <w:rFonts w:ascii="Times New Roman" w:hAnsi="Times New Roman" w:cs="Times New Roman"/>
          <w:sz w:val="24"/>
          <w:szCs w:val="24"/>
        </w:rPr>
        <w:tab/>
        <w:t>(q + v)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>(q + k + v)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>(q + k + v + o)</w:t>
      </w:r>
    </w:p>
    <w:p w14:paraId="2459DE3A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Это позволяет оценить вклад различных частей механизма внимания в итоговое качество модели.</w:t>
      </w:r>
    </w:p>
    <w:p w14:paraId="26AF156A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3) Коэффициенты масштабирования</w:t>
      </w:r>
    </w:p>
    <w:p w14:paraId="25D53BC8" w14:textId="77777777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Параметр α = 2r и dropout = 0.05 </w:t>
      </w:r>
    </w:p>
    <w:p w14:paraId="00632AF2" w14:textId="77777777" w:rsidR="00685F8F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использовались фиксированно во всех экспериментах.</w:t>
      </w:r>
    </w:p>
    <w:p w14:paraId="77733DBC" w14:textId="77777777" w:rsidR="00685F8F" w:rsidRPr="00494277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277">
        <w:rPr>
          <w:rFonts w:ascii="Times New Roman" w:hAnsi="Times New Roman" w:cs="Times New Roman"/>
          <w:b/>
          <w:bCs/>
          <w:sz w:val="24"/>
          <w:szCs w:val="24"/>
        </w:rPr>
        <w:lastRenderedPageBreak/>
        <w:t>Функция создания LoRA-модели и проведенные с ней экперименты представлены представлены:</w:t>
      </w:r>
    </w:p>
    <w:p w14:paraId="1B143B81" w14:textId="77777777" w:rsidR="00685F8F" w:rsidRPr="009545BD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723B7C6E" w14:textId="77777777" w:rsidR="00685F8F" w:rsidRPr="009545BD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6F218D7B" w14:textId="77777777" w:rsidR="00685F8F" w:rsidRPr="009545BD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753D9BE5" w14:textId="77777777" w:rsidR="00685F8F" w:rsidRPr="0041357D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.</w:t>
      </w:r>
    </w:p>
    <w:p w14:paraId="579295E7" w14:textId="4E56396D" w:rsidR="00685F8F" w:rsidRPr="00CF5D25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0B536E">
        <w:rPr>
          <w:rFonts w:ascii="Times New Roman" w:hAnsi="Times New Roman" w:cs="Times New Roman"/>
          <w:sz w:val="24"/>
          <w:szCs w:val="24"/>
        </w:rPr>
        <w:t xml:space="preserve">Используя все вариации </w:t>
      </w:r>
      <w:r>
        <w:rPr>
          <w:rFonts w:ascii="Times New Roman" w:hAnsi="Times New Roman" w:cs="Times New Roman"/>
          <w:sz w:val="24"/>
          <w:szCs w:val="24"/>
        </w:rPr>
        <w:t>факторо</w:t>
      </w:r>
      <w:r w:rsidR="00B7555F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э</w:t>
      </w:r>
      <w:r w:rsidRPr="000B536E">
        <w:rPr>
          <w:rFonts w:ascii="Times New Roman" w:hAnsi="Times New Roman" w:cs="Times New Roman"/>
          <w:sz w:val="24"/>
          <w:szCs w:val="24"/>
        </w:rPr>
        <w:t xml:space="preserve">кпериментов 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0B53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дальнейшем анализе участвуют результаты 264 экперимент</w:t>
      </w:r>
      <w:r w:rsidR="00B7555F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F5D25">
        <w:rPr>
          <w:rFonts w:ascii="Times New Roman" w:hAnsi="Times New Roman" w:cs="Times New Roman"/>
          <w:sz w:val="24"/>
          <w:szCs w:val="24"/>
        </w:rPr>
        <w:t xml:space="preserve">Полученные значения метрик представлены 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Pr="009545B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</w:p>
    <w:p w14:paraId="202ECE2E" w14:textId="38086CB3" w:rsidR="007A4B37" w:rsidRPr="004B048F" w:rsidRDefault="007A4B37" w:rsidP="004B048F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28502762"/>
      <w:r w:rsidRPr="004B048F">
        <w:rPr>
          <w:rFonts w:ascii="Times New Roman" w:hAnsi="Times New Roman" w:cs="Times New Roman"/>
          <w:color w:val="auto"/>
          <w:sz w:val="28"/>
          <w:szCs w:val="28"/>
        </w:rPr>
        <w:t>6.</w:t>
      </w:r>
      <w:r w:rsidR="00685F8F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4B048F">
        <w:rPr>
          <w:rFonts w:ascii="Times New Roman" w:hAnsi="Times New Roman" w:cs="Times New Roman"/>
          <w:color w:val="auto"/>
          <w:sz w:val="28"/>
          <w:szCs w:val="28"/>
        </w:rPr>
        <w:t>. Интеграция LoRA в архитектуру модели</w:t>
      </w:r>
      <w:bookmarkEnd w:id="34"/>
    </w:p>
    <w:p w14:paraId="27425271" w14:textId="723606B5" w:rsidR="00311E8B" w:rsidRPr="0041357D" w:rsidRDefault="00311E8B" w:rsidP="00311E8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1357D">
        <w:rPr>
          <w:rFonts w:ascii="Times New Roman" w:hAnsi="Times New Roman" w:cs="Times New Roman"/>
          <w:sz w:val="24"/>
          <w:szCs w:val="24"/>
        </w:rPr>
        <w:t>В рамках данного исследования разработана инфраструктура для дообучения языковых моделей с использованием метода LoRA (Low-Rank Adaptation). Реализация выполнена на основе библиотек Hugging Face (Transformers, PEFT, TRL) и фреймворка PyTorch.</w:t>
      </w:r>
    </w:p>
    <w:p w14:paraId="36616EC6" w14:textId="77777777" w:rsidR="00311E8B" w:rsidRDefault="00311E8B" w:rsidP="00311E8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1357D">
        <w:rPr>
          <w:rFonts w:ascii="Times New Roman" w:hAnsi="Times New Roman" w:cs="Times New Roman"/>
          <w:sz w:val="24"/>
          <w:szCs w:val="24"/>
        </w:rPr>
        <w:t>Конфигурация LoRA-адаптера задается гиперпараметрами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357D">
        <w:rPr>
          <w:rFonts w:ascii="Times New Roman" w:hAnsi="Times New Roman" w:cs="Times New Roman"/>
          <w:sz w:val="24"/>
          <w:szCs w:val="24"/>
        </w:rPr>
        <w:t>ранг (rank) 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41357D">
        <w:rPr>
          <w:rFonts w:ascii="Times New Roman" w:hAnsi="Times New Roman" w:cs="Times New Roman"/>
          <w:sz w:val="24"/>
          <w:szCs w:val="24"/>
        </w:rPr>
        <w:t>target_modules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6CDB0C" w14:textId="77777777" w:rsidR="007A4B37" w:rsidRPr="00CF5D25" w:rsidRDefault="007A4B37" w:rsidP="005A081D">
      <w:pPr>
        <w:spacing w:after="0" w:line="360" w:lineRule="auto"/>
        <w:ind w:firstLine="706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В рамках данной работы:</w:t>
      </w:r>
    </w:p>
    <w:p w14:paraId="6C85889D" w14:textId="3D9DE5F1" w:rsidR="007A4B37" w:rsidRPr="00046AE8" w:rsidRDefault="007A4B37" w:rsidP="00046AE8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LoRA внедрялась в линейные слои механизма внимания: </w:t>
      </w:r>
      <w:r w:rsidRPr="00046AE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046AE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46AE8">
        <w:rPr>
          <w:rFonts w:ascii="Times New Roman" w:hAnsi="Times New Roman" w:cs="Times New Roman"/>
          <w:sz w:val="24"/>
          <w:szCs w:val="24"/>
          <w:lang w:val="en-US"/>
        </w:rPr>
        <w:t>proj</w:t>
      </w:r>
      <w:proofErr w:type="spellEnd"/>
      <w:r w:rsidRPr="00046AE8">
        <w:rPr>
          <w:rFonts w:ascii="Times New Roman" w:hAnsi="Times New Roman" w:cs="Times New Roman"/>
          <w:sz w:val="24"/>
          <w:szCs w:val="24"/>
        </w:rPr>
        <w:t xml:space="preserve"> </w:t>
      </w:r>
      <w:r w:rsidR="00202F52" w:rsidRPr="00046AE8">
        <w:rPr>
          <w:rFonts w:ascii="Times New Roman" w:hAnsi="Times New Roman" w:cs="Times New Roman"/>
          <w:sz w:val="24"/>
          <w:szCs w:val="24"/>
        </w:rPr>
        <w:t xml:space="preserve">, </w:t>
      </w:r>
      <w:r w:rsidRPr="00046AE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046AE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46AE8">
        <w:rPr>
          <w:rFonts w:ascii="Times New Roman" w:hAnsi="Times New Roman" w:cs="Times New Roman"/>
          <w:sz w:val="24"/>
          <w:szCs w:val="24"/>
          <w:lang w:val="en-US"/>
        </w:rPr>
        <w:t>proj</w:t>
      </w:r>
      <w:proofErr w:type="spellEnd"/>
      <w:r w:rsidRPr="00046AE8">
        <w:rPr>
          <w:rFonts w:ascii="Times New Roman" w:hAnsi="Times New Roman" w:cs="Times New Roman"/>
          <w:sz w:val="24"/>
          <w:szCs w:val="24"/>
        </w:rPr>
        <w:t xml:space="preserve"> </w:t>
      </w:r>
      <w:r w:rsidR="00202F52" w:rsidRPr="00046AE8">
        <w:rPr>
          <w:rFonts w:ascii="Times New Roman" w:hAnsi="Times New Roman" w:cs="Times New Roman"/>
          <w:sz w:val="24"/>
          <w:szCs w:val="24"/>
        </w:rPr>
        <w:t xml:space="preserve">, </w:t>
      </w:r>
      <w:r w:rsidRPr="00046AE8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046AE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46AE8">
        <w:rPr>
          <w:rFonts w:ascii="Times New Roman" w:hAnsi="Times New Roman" w:cs="Times New Roman"/>
          <w:sz w:val="24"/>
          <w:szCs w:val="24"/>
          <w:lang w:val="en-US"/>
        </w:rPr>
        <w:t>proj</w:t>
      </w:r>
      <w:proofErr w:type="spellEnd"/>
      <w:r w:rsidRPr="00046AE8">
        <w:rPr>
          <w:rFonts w:ascii="Times New Roman" w:hAnsi="Times New Roman" w:cs="Times New Roman"/>
          <w:sz w:val="24"/>
          <w:szCs w:val="24"/>
        </w:rPr>
        <w:t xml:space="preserve"> </w:t>
      </w:r>
      <w:r w:rsidR="002A52E2" w:rsidRPr="00046AE8">
        <w:rPr>
          <w:rFonts w:ascii="Times New Roman" w:hAnsi="Times New Roman" w:cs="Times New Roman"/>
          <w:sz w:val="24"/>
          <w:szCs w:val="24"/>
        </w:rPr>
        <w:t xml:space="preserve">, </w:t>
      </w:r>
      <w:r w:rsidRPr="00046AE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046AE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046AE8">
        <w:rPr>
          <w:rFonts w:ascii="Times New Roman" w:hAnsi="Times New Roman" w:cs="Times New Roman"/>
          <w:sz w:val="24"/>
          <w:szCs w:val="24"/>
          <w:lang w:val="en-US"/>
        </w:rPr>
        <w:t>proj</w:t>
      </w:r>
      <w:proofErr w:type="spellEnd"/>
      <w:r w:rsidRPr="00046A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D6E57F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Базовые веса модели замораживались </w:t>
      </w:r>
    </w:p>
    <w:p w14:paraId="242F19B9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Обучались только LoRA-адаптеры и классификационная голова </w:t>
      </w:r>
    </w:p>
    <w:p w14:paraId="56CE1CBB" w14:textId="6AD31C48" w:rsidR="007A4B37" w:rsidRPr="00CF5D25" w:rsidRDefault="007A4B37" w:rsidP="005A081D">
      <w:pPr>
        <w:spacing w:after="0" w:line="360" w:lineRule="auto"/>
        <w:ind w:firstLine="706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Формально обновление весов представляется как:</w:t>
      </w:r>
      <w:r w:rsidR="000920B7"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CF5D25">
        <w:rPr>
          <w:rFonts w:ascii="Times New Roman" w:hAnsi="Times New Roman" w:cs="Times New Roman"/>
          <w:sz w:val="24"/>
          <w:szCs w:val="24"/>
        </w:rPr>
        <w:t>′=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BA</w:t>
      </w:r>
      <w:r w:rsidR="00F10F9D" w:rsidRPr="00CF5D25">
        <w:rPr>
          <w:rFonts w:ascii="Times New Roman" w:hAnsi="Times New Roman" w:cs="Times New Roman"/>
          <w:sz w:val="24"/>
          <w:szCs w:val="24"/>
        </w:rPr>
        <w:t xml:space="preserve">, </w:t>
      </w:r>
      <w:r w:rsidRPr="00CF5D25">
        <w:rPr>
          <w:rFonts w:ascii="Times New Roman" w:hAnsi="Times New Roman" w:cs="Times New Roman"/>
          <w:sz w:val="24"/>
          <w:szCs w:val="24"/>
        </w:rPr>
        <w:t>где:</w:t>
      </w:r>
    </w:p>
    <w:p w14:paraId="5F5DCD23" w14:textId="77777777" w:rsidR="000E4061" w:rsidRDefault="000E4061" w:rsidP="000E4061">
      <w:pPr>
        <w:spacing w:after="0" w:line="360" w:lineRule="auto"/>
        <w:ind w:firstLine="706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5486C26" wp14:editId="3790A7E3">
            <wp:simplePos x="0" y="0"/>
            <wp:positionH relativeFrom="column">
              <wp:posOffset>430101</wp:posOffset>
            </wp:positionH>
            <wp:positionV relativeFrom="paragraph">
              <wp:posOffset>240030</wp:posOffset>
            </wp:positionV>
            <wp:extent cx="1414145" cy="254000"/>
            <wp:effectExtent l="0" t="0" r="0" b="0"/>
            <wp:wrapSquare wrapText="bothSides"/>
            <wp:docPr id="8411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284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B37" w:rsidRPr="00CF5D25">
        <w:rPr>
          <w:rFonts w:ascii="Times New Roman" w:hAnsi="Times New Roman" w:cs="Times New Roman"/>
          <w:sz w:val="24"/>
          <w:szCs w:val="24"/>
        </w:rPr>
        <w:t>W - исходная матрица весов</w:t>
      </w:r>
    </w:p>
    <w:p w14:paraId="42BFA408" w14:textId="07077124" w:rsidR="007A4B37" w:rsidRPr="00CF5D25" w:rsidRDefault="000E4061" w:rsidP="000E406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7A4B37" w:rsidRPr="00CF5D25">
        <w:rPr>
          <w:rFonts w:ascii="Times New Roman" w:hAnsi="Times New Roman" w:cs="Times New Roman"/>
          <w:sz w:val="24"/>
          <w:szCs w:val="24"/>
        </w:rPr>
        <w:t xml:space="preserve">- обучаемые матрицы </w:t>
      </w:r>
    </w:p>
    <w:p w14:paraId="4D04908F" w14:textId="7F9E08A2" w:rsidR="007A4B37" w:rsidRPr="00CF5D25" w:rsidRDefault="007A4B37" w:rsidP="005A081D">
      <w:pPr>
        <w:spacing w:after="0" w:line="360" w:lineRule="auto"/>
        <w:ind w:firstLine="706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r - ранг разложения </w:t>
      </w:r>
    </w:p>
    <w:p w14:paraId="318DD9C7" w14:textId="700ABF72" w:rsidR="007A4B37" w:rsidRPr="004B048F" w:rsidRDefault="007A4B37" w:rsidP="004B048F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28502763"/>
      <w:r w:rsidRPr="004B048F">
        <w:rPr>
          <w:rFonts w:ascii="Times New Roman" w:hAnsi="Times New Roman" w:cs="Times New Roman"/>
          <w:color w:val="auto"/>
          <w:sz w:val="28"/>
          <w:szCs w:val="28"/>
        </w:rPr>
        <w:t>6.3. Методы квантизации</w:t>
      </w:r>
      <w:r w:rsidR="00494277" w:rsidRPr="004B048F">
        <w:rPr>
          <w:rFonts w:ascii="Times New Roman" w:hAnsi="Times New Roman" w:cs="Times New Roman"/>
          <w:color w:val="auto"/>
          <w:sz w:val="28"/>
          <w:szCs w:val="28"/>
        </w:rPr>
        <w:t xml:space="preserve"> - QLoRA</w:t>
      </w:r>
      <w:bookmarkEnd w:id="35"/>
    </w:p>
    <w:p w14:paraId="29E868EF" w14:textId="6E842691" w:rsidR="007A4B37" w:rsidRPr="00CF5D25" w:rsidRDefault="007A4B37" w:rsidP="00FF3F0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Для снижения требований к GPU-памяти применялась квантизация весов модели</w:t>
      </w:r>
      <w:r w:rsidR="00046A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0E50CB" w14:textId="77777777" w:rsidR="007A4B37" w:rsidRPr="00CF5D25" w:rsidRDefault="007A4B37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Рассматривались два метода:</w:t>
      </w:r>
    </w:p>
    <w:p w14:paraId="443E6FE3" w14:textId="7A0D044C" w:rsidR="007A4B37" w:rsidRPr="00CF5D25" w:rsidRDefault="00C15FAF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7A4B37"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 NF4 (NormalFloat4)</w:t>
      </w:r>
    </w:p>
    <w:p w14:paraId="2A571FC6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Специальный формат 4-битной квантизации </w:t>
      </w:r>
    </w:p>
    <w:p w14:paraId="6B6AAD45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Учитывает распределение весов </w:t>
      </w:r>
    </w:p>
    <w:p w14:paraId="76860EB3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Используется как стандарт в QLoRA </w:t>
      </w:r>
    </w:p>
    <w:p w14:paraId="5817F4FA" w14:textId="69CCFAA4" w:rsidR="007A4B37" w:rsidRPr="00CF5D25" w:rsidRDefault="00C15FAF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  <w:lang w:val="en-US"/>
        </w:rPr>
        <w:t>II -</w:t>
      </w:r>
      <w:r w:rsidR="007A4B37"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 FP4 (Float4)</w:t>
      </w:r>
    </w:p>
    <w:p w14:paraId="2A1E03DF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Более простой формат 4-битного представления </w:t>
      </w:r>
    </w:p>
    <w:p w14:paraId="5C874ED0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Быстрее в вычислениях </w:t>
      </w:r>
    </w:p>
    <w:p w14:paraId="4DE7625F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Может уступать NF4 в точности </w:t>
      </w:r>
    </w:p>
    <w:p w14:paraId="1363D394" w14:textId="77777777" w:rsidR="007A4B37" w:rsidRPr="00CF5D25" w:rsidRDefault="007A4B37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Особенности QLoRA:</w:t>
      </w:r>
    </w:p>
    <w:p w14:paraId="77B89F77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Базовая модель хранится в 4-битном виде </w:t>
      </w:r>
    </w:p>
    <w:p w14:paraId="00CA9C1C" w14:textId="77777777" w:rsidR="007A4B37" w:rsidRPr="00CF5D25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LoRA-адаптеры обучаются в более высокой точности (FP16/BF16) </w:t>
      </w:r>
    </w:p>
    <w:p w14:paraId="77D385A8" w14:textId="1FB29002" w:rsidR="007A4B37" w:rsidRDefault="007A4B3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r w:rsidR="00494277">
        <w:rPr>
          <w:rFonts w:ascii="Times New Roman" w:hAnsi="Times New Roman" w:cs="Times New Roman"/>
          <w:sz w:val="24"/>
          <w:szCs w:val="24"/>
        </w:rPr>
        <w:t>двойная квантизация (</w:t>
      </w:r>
      <w:r w:rsidRPr="00CF5D25">
        <w:rPr>
          <w:rFonts w:ascii="Times New Roman" w:hAnsi="Times New Roman" w:cs="Times New Roman"/>
          <w:sz w:val="24"/>
          <w:szCs w:val="24"/>
        </w:rPr>
        <w:t>double quantization</w:t>
      </w:r>
      <w:r w:rsidR="00494277">
        <w:rPr>
          <w:rFonts w:ascii="Times New Roman" w:hAnsi="Times New Roman" w:cs="Times New Roman"/>
          <w:sz w:val="24"/>
          <w:szCs w:val="24"/>
        </w:rPr>
        <w:t>)</w:t>
      </w:r>
    </w:p>
    <w:p w14:paraId="1E54FE7E" w14:textId="0CC59F38" w:rsidR="002B458F" w:rsidRPr="00494277" w:rsidRDefault="002B458F" w:rsidP="002B458F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277">
        <w:rPr>
          <w:rFonts w:ascii="Times New Roman" w:hAnsi="Times New Roman" w:cs="Times New Roman"/>
          <w:b/>
          <w:bCs/>
          <w:sz w:val="24"/>
          <w:szCs w:val="24"/>
        </w:rPr>
        <w:t xml:space="preserve">Функция создания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r w:rsidRPr="00494277">
        <w:rPr>
          <w:rFonts w:ascii="Times New Roman" w:hAnsi="Times New Roman" w:cs="Times New Roman"/>
          <w:b/>
          <w:bCs/>
          <w:sz w:val="24"/>
          <w:szCs w:val="24"/>
        </w:rPr>
        <w:t>LoRA-модели и проведенные с ней экперименты представлены представлены:</w:t>
      </w:r>
    </w:p>
    <w:p w14:paraId="3DB3F16E" w14:textId="2B02CFA6" w:rsidR="002B458F" w:rsidRPr="009545BD" w:rsidRDefault="002B458F" w:rsidP="002B45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3B41D1A4" w14:textId="25E4E1E8" w:rsidR="002B458F" w:rsidRPr="009545BD" w:rsidRDefault="002B458F" w:rsidP="002B45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671461C2" w14:textId="58BB4983" w:rsidR="002B458F" w:rsidRPr="009545BD" w:rsidRDefault="002B458F" w:rsidP="002B45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13F73FDF" w14:textId="24000454" w:rsidR="002B458F" w:rsidRPr="0041357D" w:rsidRDefault="002B458F" w:rsidP="002B45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.</w:t>
      </w:r>
    </w:p>
    <w:p w14:paraId="6E923604" w14:textId="33D6628C" w:rsidR="002C0E65" w:rsidRPr="00CF5D25" w:rsidRDefault="000B536E" w:rsidP="002C0E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0B536E">
        <w:rPr>
          <w:rFonts w:ascii="Times New Roman" w:hAnsi="Times New Roman" w:cs="Times New Roman"/>
          <w:sz w:val="24"/>
          <w:szCs w:val="24"/>
        </w:rPr>
        <w:t xml:space="preserve">Используя все вариации </w:t>
      </w:r>
      <w:r>
        <w:rPr>
          <w:rFonts w:ascii="Times New Roman" w:hAnsi="Times New Roman" w:cs="Times New Roman"/>
          <w:sz w:val="24"/>
          <w:szCs w:val="24"/>
        </w:rPr>
        <w:t>фактороы э</w:t>
      </w:r>
      <w:r w:rsidRPr="000B536E">
        <w:rPr>
          <w:rFonts w:ascii="Times New Roman" w:hAnsi="Times New Roman" w:cs="Times New Roman"/>
          <w:sz w:val="24"/>
          <w:szCs w:val="24"/>
        </w:rPr>
        <w:t xml:space="preserve">кпериментов 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0B53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дальнейшем анализе участвуют результаты </w:t>
      </w:r>
      <w:r w:rsidR="002C0E65">
        <w:rPr>
          <w:rFonts w:ascii="Times New Roman" w:hAnsi="Times New Roman" w:cs="Times New Roman"/>
          <w:sz w:val="24"/>
          <w:szCs w:val="24"/>
        </w:rPr>
        <w:t>528</w:t>
      </w:r>
      <w:r>
        <w:rPr>
          <w:rFonts w:ascii="Times New Roman" w:hAnsi="Times New Roman" w:cs="Times New Roman"/>
          <w:sz w:val="24"/>
          <w:szCs w:val="24"/>
        </w:rPr>
        <w:t xml:space="preserve"> экперимент</w:t>
      </w:r>
      <w:r w:rsidR="002C0E65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2C0E65">
        <w:rPr>
          <w:rFonts w:ascii="Times New Roman" w:hAnsi="Times New Roman" w:cs="Times New Roman"/>
          <w:sz w:val="24"/>
          <w:szCs w:val="24"/>
        </w:rPr>
        <w:t xml:space="preserve"> </w:t>
      </w:r>
      <w:r w:rsidR="002C0E65" w:rsidRPr="00CF5D25">
        <w:rPr>
          <w:rFonts w:ascii="Times New Roman" w:hAnsi="Times New Roman" w:cs="Times New Roman"/>
          <w:sz w:val="24"/>
          <w:szCs w:val="24"/>
        </w:rPr>
        <w:t xml:space="preserve">Полученные значения метрик представлены в </w:t>
      </w:r>
      <w:r w:rsidR="002C0E65" w:rsidRPr="009545BD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2C0E65" w:rsidRPr="009545B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</w:t>
      </w:r>
      <w:r w:rsidR="002C0E65" w:rsidRPr="00CF5D25">
        <w:rPr>
          <w:rFonts w:ascii="Times New Roman" w:hAnsi="Times New Roman" w:cs="Times New Roman"/>
          <w:sz w:val="24"/>
          <w:szCs w:val="24"/>
        </w:rPr>
        <w:t>.</w:t>
      </w:r>
    </w:p>
    <w:p w14:paraId="1CA042C7" w14:textId="163D7F54" w:rsidR="00ED3A9E" w:rsidRPr="004B048F" w:rsidRDefault="00ED3A9E" w:rsidP="004B048F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28502764"/>
      <w:r w:rsidRPr="004B048F">
        <w:rPr>
          <w:rFonts w:ascii="Times New Roman" w:hAnsi="Times New Roman" w:cs="Times New Roman"/>
          <w:color w:val="auto"/>
          <w:sz w:val="28"/>
          <w:szCs w:val="28"/>
        </w:rPr>
        <w:t xml:space="preserve">6.4 </w:t>
      </w:r>
      <w:r w:rsidR="00FC0B8C" w:rsidRPr="004B048F">
        <w:rPr>
          <w:rFonts w:ascii="Times New Roman" w:hAnsi="Times New Roman" w:cs="Times New Roman"/>
          <w:color w:val="auto"/>
          <w:sz w:val="28"/>
          <w:szCs w:val="28"/>
        </w:rPr>
        <w:t xml:space="preserve">Геометрическая модификация </w:t>
      </w:r>
      <w:r w:rsidR="00494277" w:rsidRPr="004B048F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="00FC0B8C" w:rsidRPr="004B048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FC0B8C" w:rsidRPr="004B048F">
        <w:rPr>
          <w:rFonts w:ascii="Times New Roman" w:hAnsi="Times New Roman" w:cs="Times New Roman"/>
          <w:color w:val="auto"/>
          <w:sz w:val="28"/>
          <w:szCs w:val="28"/>
        </w:rPr>
        <w:t>OrthoGeoLoRA</w:t>
      </w:r>
      <w:bookmarkEnd w:id="36"/>
      <w:proofErr w:type="spellEnd"/>
    </w:p>
    <w:p w14:paraId="45E675E0" w14:textId="3ABEF72F" w:rsidR="00685F8F" w:rsidRPr="00685F8F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sz w:val="24"/>
          <w:szCs w:val="24"/>
        </w:rPr>
        <w:t>OrthoGeoLoRA (Orthogonal Geometric Low-Rank Adaptation) представляет собой современную модификацию метода LoRA, направленную на устранение фундаментальных геометрических недостатков стандартной низкоранговой адаптации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="00D76135" w:rsidRPr="00FD7FB0">
        <w:rPr>
          <w:rFonts w:ascii="Times New Roman" w:hAnsi="Times New Roman" w:cs="Times New Roman"/>
          <w:sz w:val="24"/>
          <w:szCs w:val="24"/>
        </w:rPr>
        <w:t>[Wang et al., 2026]</w:t>
      </w:r>
      <w:r w:rsidR="00F37750" w:rsidRPr="00F37750">
        <w:rPr>
          <w:rFonts w:ascii="Times New Roman" w:hAnsi="Times New Roman" w:cs="Times New Roman"/>
          <w:sz w:val="24"/>
          <w:szCs w:val="24"/>
        </w:rPr>
        <w:t>[7]</w:t>
      </w:r>
      <w:r w:rsidRPr="00685F8F">
        <w:rPr>
          <w:rFonts w:ascii="Times New Roman" w:hAnsi="Times New Roman" w:cs="Times New Roman"/>
          <w:sz w:val="24"/>
          <w:szCs w:val="24"/>
        </w:rPr>
        <w:t>. В отличие от базовой LoRA, где обновление весов представляется как произведение двух матриц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ΔW=BAΔ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685F8F">
        <w:rPr>
          <w:rFonts w:ascii="Times New Roman" w:hAnsi="Times New Roman" w:cs="Times New Roman"/>
          <w:sz w:val="24"/>
          <w:szCs w:val="24"/>
        </w:rPr>
        <w:t>=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BA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без каких-либо ограничений на их структуру, OrthoGeoLoRA накладывает условие ортогональности на факторы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и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685F8F">
        <w:rPr>
          <w:rFonts w:ascii="Times New Roman" w:hAnsi="Times New Roman" w:cs="Times New Roman"/>
          <w:sz w:val="24"/>
          <w:szCs w:val="24"/>
        </w:rPr>
        <w:t>, что обеспечивает более стабильное и эффективное обучение.</w:t>
      </w:r>
    </w:p>
    <w:p w14:paraId="3544E060" w14:textId="77777777" w:rsidR="00685F8F" w:rsidRPr="00685F8F" w:rsidRDefault="00685F8F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b/>
          <w:bCs/>
          <w:sz w:val="24"/>
          <w:szCs w:val="24"/>
        </w:rPr>
        <w:t>Механизм метода</w:t>
      </w:r>
    </w:p>
    <w:p w14:paraId="68AD502E" w14:textId="2396A9D6" w:rsidR="007D0236" w:rsidRDefault="00685F8F" w:rsidP="007D023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sz w:val="24"/>
          <w:szCs w:val="24"/>
        </w:rPr>
        <w:t>Согласно работам</w:t>
      </w:r>
      <w:r w:rsidR="00F37750" w:rsidRPr="00F37750">
        <w:rPr>
          <w:rFonts w:ascii="Times New Roman" w:hAnsi="Times New Roman" w:cs="Times New Roman"/>
          <w:sz w:val="24"/>
          <w:szCs w:val="24"/>
        </w:rPr>
        <w:t xml:space="preserve"> [7]</w:t>
      </w:r>
      <w:r w:rsidR="00E17EF5" w:rsidRPr="00E17EF5">
        <w:rPr>
          <w:rFonts w:ascii="Times New Roman" w:hAnsi="Times New Roman" w:cs="Times New Roman"/>
          <w:sz w:val="24"/>
          <w:szCs w:val="24"/>
        </w:rPr>
        <w:t>[24]</w:t>
      </w:r>
      <w:r w:rsidRPr="00685F8F">
        <w:rPr>
          <w:rFonts w:ascii="Times New Roman" w:hAnsi="Times New Roman" w:cs="Times New Roman"/>
          <w:sz w:val="24"/>
          <w:szCs w:val="24"/>
        </w:rPr>
        <w:t>, стандартная LoRA страдает от трех основных проблем: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калибровочная свобода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(gauge freedom), когда одно и то же обновление может быть представлено бесконечным множеством пар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(A,B);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масштабная неоднозначность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(scale ambiguity), затрудняющая настройку скорости обучения; и</w:t>
      </w:r>
      <w:r w:rsidR="007D0236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склонность к коллапсу ранга</w:t>
      </w:r>
      <w:r w:rsidR="00F37750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(rank collapse), когда эффективный ранг обновления оказывается ниже заданного, что ограничивает выразительную способность модели.</w:t>
      </w:r>
      <w:r w:rsidR="00F37750" w:rsidRPr="00F3775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69781CB" wp14:editId="00E51B92">
            <wp:simplePos x="0" y="0"/>
            <wp:positionH relativeFrom="column">
              <wp:posOffset>1958193</wp:posOffset>
            </wp:positionH>
            <wp:positionV relativeFrom="paragraph">
              <wp:posOffset>262255</wp:posOffset>
            </wp:positionV>
            <wp:extent cx="793115" cy="176530"/>
            <wp:effectExtent l="0" t="0" r="6985" b="0"/>
            <wp:wrapSquare wrapText="bothSides"/>
            <wp:docPr id="148667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304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D02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BE5C4D" w14:textId="2A464CFC" w:rsidR="00685F8F" w:rsidRPr="00685F8F" w:rsidRDefault="007D0236" w:rsidP="007D023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9D7C4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3D4F443" wp14:editId="495A4F0B">
            <wp:simplePos x="0" y="0"/>
            <wp:positionH relativeFrom="column">
              <wp:posOffset>1210310</wp:posOffset>
            </wp:positionH>
            <wp:positionV relativeFrom="paragraph">
              <wp:posOffset>515158</wp:posOffset>
            </wp:positionV>
            <wp:extent cx="1250315" cy="207010"/>
            <wp:effectExtent l="0" t="0" r="6985" b="2540"/>
            <wp:wrapSquare wrapText="bothSides"/>
            <wp:docPr id="192402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2320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5F8F" w:rsidRPr="00685F8F">
        <w:rPr>
          <w:rFonts w:ascii="Times New Roman" w:hAnsi="Times New Roman" w:cs="Times New Roman"/>
          <w:sz w:val="24"/>
          <w:szCs w:val="24"/>
        </w:rPr>
        <w:t>OrthoGeoLoRA решает эти проблемы путем введения</w:t>
      </w:r>
      <w:r w:rsidR="00F37750" w:rsidRPr="00F37750">
        <w:rPr>
          <w:rFonts w:ascii="Times New Roman" w:hAnsi="Times New Roman" w:cs="Times New Roman"/>
          <w:sz w:val="24"/>
          <w:szCs w:val="24"/>
        </w:rPr>
        <w:t xml:space="preserve"> </w:t>
      </w:r>
      <w:r w:rsidR="00685F8F" w:rsidRPr="00685F8F">
        <w:rPr>
          <w:rFonts w:ascii="Times New Roman" w:hAnsi="Times New Roman" w:cs="Times New Roman"/>
          <w:sz w:val="24"/>
          <w:szCs w:val="24"/>
        </w:rPr>
        <w:t>SVD-подобной параметризации</w:t>
      </w:r>
      <w:r w:rsidR="00F37750" w:rsidRPr="00F37750">
        <w:rPr>
          <w:rFonts w:ascii="Times New Roman" w:hAnsi="Times New Roman" w:cs="Times New Roman"/>
          <w:sz w:val="24"/>
          <w:szCs w:val="24"/>
        </w:rPr>
        <w:t xml:space="preserve"> </w:t>
      </w:r>
      <w:r w:rsidR="00685F8F" w:rsidRPr="00685F8F">
        <w:rPr>
          <w:rFonts w:ascii="Times New Roman" w:hAnsi="Times New Roman" w:cs="Times New Roman"/>
          <w:sz w:val="24"/>
          <w:szCs w:val="24"/>
        </w:rPr>
        <w:t>обновляющей матрицы:</w:t>
      </w:r>
      <w:r w:rsidR="00F37750" w:rsidRPr="00F37750">
        <w:rPr>
          <w:noProof/>
        </w:rPr>
        <w:t xml:space="preserve"> </w:t>
      </w:r>
      <w:r w:rsidR="00685F8F" w:rsidRPr="00685F8F">
        <w:rPr>
          <w:rFonts w:ascii="Times New Roman" w:hAnsi="Times New Roman" w:cs="Times New Roman"/>
          <w:sz w:val="24"/>
          <w:szCs w:val="24"/>
        </w:rPr>
        <w:t>где:</w:t>
      </w:r>
      <w:r w:rsidR="00F37750" w:rsidRPr="00F377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E7BCC8" w14:textId="6E5339F5" w:rsidR="00685F8F" w:rsidRPr="00685F8F" w:rsidRDefault="00685F8F" w:rsidP="00685F8F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sz w:val="24"/>
          <w:szCs w:val="24"/>
        </w:rPr>
        <w:t>Матрицы</w:t>
      </w:r>
      <w:r w:rsidR="009D7C49" w:rsidRPr="009D7C49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ортогональны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(принадлежат многообразию Штифеля, Stiefel manifold);</w:t>
      </w:r>
    </w:p>
    <w:p w14:paraId="75421115" w14:textId="6320FE01" w:rsidR="00685F8F" w:rsidRPr="00685F8F" w:rsidRDefault="00685F8F" w:rsidP="00685F8F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sz w:val="24"/>
          <w:szCs w:val="24"/>
        </w:rPr>
        <w:t>Σ=diag(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σ</w:t>
      </w:r>
      <w:r w:rsidRPr="00685F8F">
        <w:rPr>
          <w:rFonts w:ascii="Times New Roman" w:hAnsi="Times New Roman" w:cs="Times New Roman"/>
          <w:sz w:val="24"/>
          <w:szCs w:val="24"/>
        </w:rPr>
        <w:t>1,…,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σr</w:t>
      </w:r>
      <w:r w:rsidRPr="00685F8F">
        <w:rPr>
          <w:rFonts w:ascii="Times New Roman" w:hAnsi="Times New Roman" w:cs="Times New Roman"/>
          <w:sz w:val="24"/>
          <w:szCs w:val="24"/>
        </w:rPr>
        <w:t>)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-</w:t>
      </w:r>
      <w:r w:rsidRPr="00685F8F">
        <w:rPr>
          <w:rFonts w:ascii="Times New Roman" w:hAnsi="Times New Roman" w:cs="Times New Roman"/>
          <w:sz w:val="24"/>
          <w:szCs w:val="24"/>
        </w:rPr>
        <w:t xml:space="preserve"> диагональная матрица сингулярных значений.</w:t>
      </w:r>
    </w:p>
    <w:p w14:paraId="38C4373A" w14:textId="471EF4DB" w:rsidR="00685F8F" w:rsidRPr="00685F8F" w:rsidRDefault="00685F8F" w:rsidP="00B7555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sz w:val="24"/>
          <w:szCs w:val="24"/>
        </w:rPr>
        <w:lastRenderedPageBreak/>
        <w:t>Такая параметризация гарантирует, что</w:t>
      </w:r>
      <w:r w:rsidR="00B7555F">
        <w:rPr>
          <w:rFonts w:ascii="Times New Roman" w:hAnsi="Times New Roman" w:cs="Times New Roman"/>
          <w:sz w:val="24"/>
          <w:szCs w:val="24"/>
        </w:rPr>
        <w:t xml:space="preserve"> с</w:t>
      </w:r>
      <w:r w:rsidRPr="00685F8F">
        <w:rPr>
          <w:rFonts w:ascii="Times New Roman" w:hAnsi="Times New Roman" w:cs="Times New Roman"/>
          <w:sz w:val="24"/>
          <w:szCs w:val="24"/>
        </w:rPr>
        <w:t>толбцы</w:t>
      </w:r>
      <w:r w:rsidR="00FF02AB" w:rsidRPr="00E17EF5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F02AB" w:rsidRPr="00E17EF5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и</w:t>
      </w:r>
      <w:r w:rsidR="00FF02AB" w:rsidRPr="00E17EF5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FF02AB" w:rsidRPr="00E17EF5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ортонормированы</w:t>
      </w:r>
      <w:r w:rsidR="00B7555F">
        <w:rPr>
          <w:rFonts w:ascii="Times New Roman" w:hAnsi="Times New Roman" w:cs="Times New Roman"/>
          <w:sz w:val="24"/>
          <w:szCs w:val="24"/>
        </w:rPr>
        <w:t xml:space="preserve">, т.е. </w:t>
      </w:r>
      <w:r w:rsidRPr="00685F8F">
        <w:rPr>
          <w:rFonts w:ascii="Times New Roman" w:hAnsi="Times New Roman" w:cs="Times New Roman"/>
          <w:sz w:val="24"/>
          <w:szCs w:val="24"/>
        </w:rPr>
        <w:t>каждый новый признак, вносимый адаптером, ортогонален остальным.</w:t>
      </w:r>
      <w:r w:rsidR="00B7555F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Сингулярные значения обучаются явно</w:t>
      </w:r>
      <w:r w:rsidR="00B7555F">
        <w:rPr>
          <w:rFonts w:ascii="Times New Roman" w:hAnsi="Times New Roman" w:cs="Times New Roman"/>
          <w:sz w:val="24"/>
          <w:szCs w:val="24"/>
        </w:rPr>
        <w:t xml:space="preserve">, т.е. </w:t>
      </w:r>
      <w:r w:rsidRPr="00685F8F">
        <w:rPr>
          <w:rFonts w:ascii="Times New Roman" w:hAnsi="Times New Roman" w:cs="Times New Roman"/>
          <w:sz w:val="24"/>
          <w:szCs w:val="24"/>
        </w:rPr>
        <w:t>параметр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log_singular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в реализации позволяет модели регулировать "важность" каждого из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направлений адаптации.</w:t>
      </w:r>
      <w:r w:rsidR="00B7555F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Отсутствует калибровочная свобода</w:t>
      </w:r>
      <w:r w:rsidR="00B7555F">
        <w:rPr>
          <w:rFonts w:ascii="Times New Roman" w:hAnsi="Times New Roman" w:cs="Times New Roman"/>
          <w:sz w:val="24"/>
          <w:szCs w:val="24"/>
        </w:rPr>
        <w:t>, а именно</w:t>
      </w:r>
      <w:r w:rsidRPr="00685F8F">
        <w:rPr>
          <w:rFonts w:ascii="Times New Roman" w:hAnsi="Times New Roman" w:cs="Times New Roman"/>
          <w:sz w:val="24"/>
          <w:szCs w:val="24"/>
        </w:rPr>
        <w:t xml:space="preserve"> представление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Δ</w:t>
      </w:r>
      <w:r w:rsidRPr="00685F8F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="00FF02AB" w:rsidRPr="00FF02AB">
        <w:rPr>
          <w:rFonts w:ascii="Times New Roman" w:hAnsi="Times New Roman" w:cs="Times New Roman"/>
          <w:sz w:val="24"/>
          <w:szCs w:val="24"/>
        </w:rPr>
        <w:t xml:space="preserve"> </w:t>
      </w:r>
      <w:r w:rsidRPr="00685F8F">
        <w:rPr>
          <w:rFonts w:ascii="Times New Roman" w:hAnsi="Times New Roman" w:cs="Times New Roman"/>
          <w:sz w:val="24"/>
          <w:szCs w:val="24"/>
        </w:rPr>
        <w:t>становится единственным для заданного ранга, что улучшает сходимость.</w:t>
      </w:r>
    </w:p>
    <w:p w14:paraId="5A8774D3" w14:textId="78CAA5CF" w:rsidR="00685F8F" w:rsidRPr="00685F8F" w:rsidRDefault="00685F8F" w:rsidP="00E17EF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685F8F">
        <w:rPr>
          <w:rFonts w:ascii="Times New Roman" w:hAnsi="Times New Roman" w:cs="Times New Roman"/>
          <w:b/>
          <w:bCs/>
          <w:sz w:val="24"/>
          <w:szCs w:val="24"/>
        </w:rPr>
        <w:t>Программная реализация</w:t>
      </w:r>
    </w:p>
    <w:p w14:paraId="7682CD5A" w14:textId="6FBFD311" w:rsidR="00F37750" w:rsidRPr="00BE1C9A" w:rsidRDefault="00BE1C9A" w:rsidP="00BE1C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0807DD">
        <w:rPr>
          <w:rFonts w:ascii="Times New Roman" w:hAnsi="Times New Roman" w:cs="Times New Roman"/>
          <w:sz w:val="24"/>
          <w:szCs w:val="24"/>
        </w:rPr>
        <w:t xml:space="preserve">оригинальной работе </w:t>
      </w:r>
      <w:r w:rsidR="00B7555F" w:rsidRPr="00671B3D">
        <w:rPr>
          <w:rFonts w:ascii="Times New Roman" w:hAnsi="Times New Roman" w:cs="Times New Roman"/>
          <w:sz w:val="24"/>
          <w:szCs w:val="24"/>
        </w:rPr>
        <w:t xml:space="preserve">OrthoGeoLoRA Wang et al. (2026) </w:t>
      </w:r>
      <w:r w:rsidR="00B7555F" w:rsidRPr="00E17EF5">
        <w:rPr>
          <w:rFonts w:ascii="Times New Roman" w:hAnsi="Times New Roman" w:cs="Times New Roman"/>
          <w:sz w:val="24"/>
          <w:szCs w:val="24"/>
        </w:rPr>
        <w:t>[7]</w:t>
      </w:r>
      <w:r w:rsidR="00B7555F">
        <w:rPr>
          <w:rFonts w:ascii="Times New Roman" w:hAnsi="Times New Roman" w:cs="Times New Roman"/>
          <w:sz w:val="24"/>
          <w:szCs w:val="24"/>
        </w:rPr>
        <w:t xml:space="preserve"> </w:t>
      </w:r>
      <w:r w:rsidRPr="000807DD">
        <w:rPr>
          <w:rFonts w:ascii="Times New Roman" w:hAnsi="Times New Roman" w:cs="Times New Roman"/>
          <w:sz w:val="24"/>
          <w:szCs w:val="24"/>
        </w:rPr>
        <w:t xml:space="preserve">отсутствует открытая реализация метода или подробное описание программной части, </w:t>
      </w:r>
      <w:r w:rsidR="00B7555F">
        <w:rPr>
          <w:rFonts w:ascii="Times New Roman" w:hAnsi="Times New Roman" w:cs="Times New Roman"/>
          <w:sz w:val="24"/>
          <w:szCs w:val="24"/>
        </w:rPr>
        <w:t>которое можно использовать</w:t>
      </w:r>
      <w:r w:rsidRPr="000807DD">
        <w:rPr>
          <w:rFonts w:ascii="Times New Roman" w:hAnsi="Times New Roman" w:cs="Times New Roman"/>
          <w:sz w:val="24"/>
          <w:szCs w:val="24"/>
        </w:rPr>
        <w:t xml:space="preserve"> для непосредственного воспроизведения экспериментов. В связи с этим в рамках данного исследования реализация OrthoGeoLoRA была выполнена самостоятельно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07DD">
        <w:rPr>
          <w:rFonts w:ascii="Times New Roman" w:hAnsi="Times New Roman" w:cs="Times New Roman"/>
          <w:sz w:val="24"/>
          <w:szCs w:val="24"/>
        </w:rPr>
        <w:t>[</w:t>
      </w:r>
      <w:r w:rsidRPr="000807DD">
        <w:rPr>
          <w:rFonts w:ascii="Times New Roman" w:hAnsi="Times New Roman" w:cs="Times New Roman"/>
          <w:sz w:val="24"/>
          <w:szCs w:val="24"/>
          <w:highlight w:val="yellow"/>
        </w:rPr>
        <w:t>ссылка на приложение и ноутбук</w:t>
      </w:r>
      <w:r w:rsidRPr="000807DD">
        <w:rPr>
          <w:rFonts w:ascii="Times New Roman" w:hAnsi="Times New Roman" w:cs="Times New Roman"/>
          <w:sz w:val="24"/>
          <w:szCs w:val="24"/>
        </w:rPr>
        <w:t xml:space="preserve">] на основе представленного теоретического описания и математической формализации метода. </w:t>
      </w:r>
    </w:p>
    <w:p w14:paraId="0FE2B083" w14:textId="3AECEEA8" w:rsidR="00FD44BE" w:rsidRPr="00535BF1" w:rsidRDefault="00535BF1" w:rsidP="00535BF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685F8F" w:rsidRPr="00685F8F">
        <w:rPr>
          <w:rFonts w:ascii="Times New Roman" w:hAnsi="Times New Roman" w:cs="Times New Roman"/>
          <w:sz w:val="24"/>
          <w:szCs w:val="24"/>
        </w:rPr>
        <w:t>еализация OrthoGeoLoRA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5F8F" w:rsidRPr="00685F8F">
        <w:rPr>
          <w:rFonts w:ascii="Times New Roman" w:hAnsi="Times New Roman" w:cs="Times New Roman"/>
          <w:sz w:val="24"/>
          <w:szCs w:val="24"/>
        </w:rPr>
        <w:t>интегрир</w:t>
      </w:r>
      <w:r>
        <w:rPr>
          <w:rFonts w:ascii="Times New Roman" w:hAnsi="Times New Roman" w:cs="Times New Roman"/>
          <w:sz w:val="24"/>
          <w:szCs w:val="24"/>
        </w:rPr>
        <w:t>ована</w:t>
      </w:r>
      <w:r w:rsidR="00685F8F" w:rsidRPr="00685F8F">
        <w:rPr>
          <w:rFonts w:ascii="Times New Roman" w:hAnsi="Times New Roman" w:cs="Times New Roman"/>
          <w:sz w:val="24"/>
          <w:szCs w:val="24"/>
        </w:rPr>
        <w:t xml:space="preserve"> с существующей экосистемой Hugging Face PEFT. Реализация состоит из двух ключевых компонентов: слоя ортогонализации и основного модуля OrthoGeoLoRA</w:t>
      </w:r>
      <w:r w:rsidR="00F37750">
        <w:rPr>
          <w:rFonts w:ascii="Times New Roman" w:hAnsi="Times New Roman" w:cs="Times New Roman"/>
          <w:sz w:val="24"/>
          <w:szCs w:val="24"/>
        </w:rPr>
        <w:t xml:space="preserve"> (</w:t>
      </w:r>
      <w:r w:rsidR="00F37750" w:rsidRPr="00F37750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F37750">
        <w:rPr>
          <w:rFonts w:ascii="Times New Roman" w:hAnsi="Times New Roman" w:cs="Times New Roman"/>
          <w:sz w:val="24"/>
          <w:szCs w:val="24"/>
        </w:rPr>
        <w:t>)</w:t>
      </w:r>
      <w:r w:rsidR="00685F8F" w:rsidRPr="00685F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44BE" w:rsidRPr="00FD44BE">
        <w:rPr>
          <w:rFonts w:ascii="Times New Roman" w:hAnsi="Times New Roman" w:cs="Times New Roman"/>
          <w:sz w:val="24"/>
          <w:szCs w:val="24"/>
        </w:rPr>
        <w:t>Данный слой использует</w:t>
      </w:r>
      <w:r w:rsidR="00FD44BE"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="00FD44BE" w:rsidRPr="00FD44BE">
        <w:rPr>
          <w:rFonts w:ascii="Times New Roman" w:hAnsi="Times New Roman" w:cs="Times New Roman"/>
          <w:sz w:val="24"/>
          <w:szCs w:val="24"/>
        </w:rPr>
        <w:t>QR-разложение</w:t>
      </w:r>
      <w:r w:rsidR="00FD44BE"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="00FD44BE" w:rsidRPr="00FD44BE">
        <w:rPr>
          <w:rFonts w:ascii="Times New Roman" w:hAnsi="Times New Roman" w:cs="Times New Roman"/>
          <w:sz w:val="24"/>
          <w:szCs w:val="24"/>
        </w:rPr>
        <w:t>для преобразования произвольной матрицы параметров</w:t>
      </w:r>
      <w:r w:rsidR="00FD44BE"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="00FD44BE" w:rsidRPr="00633D9E">
        <w:rPr>
          <w:rFonts w:ascii="Times New Roman" w:hAnsi="Times New Roman" w:cs="Times New Roman"/>
          <w:i/>
          <w:iCs/>
          <w:sz w:val="24"/>
          <w:szCs w:val="24"/>
        </w:rPr>
        <w:t>theta</w:t>
      </w:r>
      <w:r w:rsidR="00FD44BE"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="00FD44BE" w:rsidRPr="00FD44BE">
        <w:rPr>
          <w:rFonts w:ascii="Times New Roman" w:hAnsi="Times New Roman" w:cs="Times New Roman"/>
          <w:sz w:val="24"/>
          <w:szCs w:val="24"/>
        </w:rPr>
        <w:t>в ортогональную матрицу</w:t>
      </w:r>
      <w:r w:rsidR="00FD44BE"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="00FD44BE" w:rsidRPr="00FD44BE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FD44BE" w:rsidRPr="00FD44BE">
        <w:rPr>
          <w:rFonts w:ascii="Times New Roman" w:hAnsi="Times New Roman" w:cs="Times New Roman"/>
          <w:sz w:val="24"/>
          <w:szCs w:val="24"/>
        </w:rPr>
        <w:t>. Процедура коррекции знаков обеспечивает детерминированность отображения, что важно для воспроизводимости результатов</w:t>
      </w:r>
      <w:r w:rsidR="00FD44BE" w:rsidRPr="00FD44BE">
        <w:rPr>
          <w:rFonts w:ascii="Times New Roman" w:hAnsi="Times New Roman" w:cs="Times New Roman"/>
          <w:sz w:val="24"/>
          <w:szCs w:val="24"/>
        </w:rPr>
        <w:t xml:space="preserve"> (</w:t>
      </w:r>
      <w:r w:rsidR="00FD44BE" w:rsidRPr="00FD44BE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FD44BE">
        <w:rPr>
          <w:rFonts w:ascii="Times New Roman" w:hAnsi="Times New Roman" w:cs="Times New Roman"/>
          <w:sz w:val="24"/>
          <w:szCs w:val="24"/>
        </w:rPr>
        <w:t>)</w:t>
      </w:r>
      <w:r w:rsidR="00FD44BE" w:rsidRPr="00FD44BE">
        <w:rPr>
          <w:rFonts w:ascii="Times New Roman" w:hAnsi="Times New Roman" w:cs="Times New Roman"/>
          <w:sz w:val="24"/>
          <w:szCs w:val="24"/>
        </w:rPr>
        <w:t>.</w:t>
      </w:r>
    </w:p>
    <w:p w14:paraId="6AF21560" w14:textId="3D62244B" w:rsidR="00FD44BE" w:rsidRDefault="00FD44BE" w:rsidP="00685F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D44BE">
        <w:rPr>
          <w:rFonts w:ascii="Times New Roman" w:hAnsi="Times New Roman" w:cs="Times New Roman"/>
          <w:sz w:val="24"/>
          <w:szCs w:val="24"/>
        </w:rPr>
        <w:t>Особенностью реализации является явное разделение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направлений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(ортогональные матрицы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D44BE">
        <w:rPr>
          <w:rFonts w:ascii="Times New Roman" w:hAnsi="Times New Roman" w:cs="Times New Roman"/>
          <w:sz w:val="24"/>
          <w:szCs w:val="24"/>
        </w:rPr>
        <w:t>)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амплитуд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(диагональная матрица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Σ). Функция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059C">
        <w:rPr>
          <w:rFonts w:ascii="Times New Roman" w:hAnsi="Times New Roman" w:cs="Times New Roman"/>
          <w:i/>
          <w:iCs/>
          <w:sz w:val="24"/>
          <w:szCs w:val="24"/>
        </w:rPr>
        <w:t>softplus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гарантирует положительность сингулярных чисел, что соответствует физическому смыслу важности каждого направления адаптации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D44BE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D44BE">
        <w:rPr>
          <w:rFonts w:ascii="Times New Roman" w:hAnsi="Times New Roman" w:cs="Times New Roman"/>
          <w:sz w:val="24"/>
          <w:szCs w:val="24"/>
        </w:rPr>
        <w:t>.</w:t>
      </w:r>
    </w:p>
    <w:p w14:paraId="6FE01FCE" w14:textId="04310CB0" w:rsidR="00FD44BE" w:rsidRDefault="00FD44BE" w:rsidP="00E17EF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615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C0704F" wp14:editId="04A2F0B1">
            <wp:extent cx="6299835" cy="2700655"/>
            <wp:effectExtent l="0" t="0" r="5715" b="4445"/>
            <wp:docPr id="65009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93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2944" cy="270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8556" w14:textId="4003029A" w:rsidR="00E17EF5" w:rsidRPr="004A1FCF" w:rsidRDefault="00E17EF5" w:rsidP="00E17EF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6F4A76" w:rsidRPr="006F4A76">
        <w:rPr>
          <w:rFonts w:ascii="Times New Roman" w:hAnsi="Times New Roman" w:cs="Times New Roman"/>
          <w:sz w:val="24"/>
          <w:szCs w:val="24"/>
        </w:rPr>
        <w:t xml:space="preserve"> 4</w:t>
      </w:r>
      <w:r w:rsidR="004A1FCF">
        <w:rPr>
          <w:rFonts w:ascii="Times New Roman" w:hAnsi="Times New Roman" w:cs="Times New Roman"/>
          <w:sz w:val="24"/>
          <w:szCs w:val="24"/>
        </w:rPr>
        <w:t xml:space="preserve">. </w:t>
      </w:r>
      <w:r w:rsidR="004A1FCF" w:rsidRPr="00FD44BE">
        <w:rPr>
          <w:rFonts w:ascii="Times New Roman" w:hAnsi="Times New Roman" w:cs="Times New Roman"/>
          <w:sz w:val="24"/>
          <w:szCs w:val="24"/>
        </w:rPr>
        <w:t xml:space="preserve">Геометрическая интерпретация преобразования </w:t>
      </w:r>
      <w:r w:rsidR="004A1FCF">
        <w:rPr>
          <w:rFonts w:ascii="Times New Roman" w:hAnsi="Times New Roman" w:cs="Times New Roman"/>
          <w:sz w:val="24"/>
          <w:szCs w:val="24"/>
        </w:rPr>
        <w:t xml:space="preserve">метода </w:t>
      </w:r>
      <w:proofErr w:type="spellStart"/>
      <w:r w:rsidR="004A1FCF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</w:p>
    <w:p w14:paraId="39379AC4" w14:textId="718FE58A" w:rsidR="003039EB" w:rsidRPr="00FD44BE" w:rsidRDefault="003039EB" w:rsidP="003039E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D44BE">
        <w:rPr>
          <w:rFonts w:ascii="Times New Roman" w:hAnsi="Times New Roman" w:cs="Times New Roman"/>
          <w:sz w:val="24"/>
          <w:szCs w:val="24"/>
        </w:rPr>
        <w:lastRenderedPageBreak/>
        <w:t xml:space="preserve">Геометрическая интерпретация этого преобразования представлена на Рисунке </w:t>
      </w:r>
      <w:r w:rsidRPr="006F4A76">
        <w:rPr>
          <w:rFonts w:ascii="Times New Roman" w:hAnsi="Times New Roman" w:cs="Times New Roman"/>
          <w:sz w:val="24"/>
          <w:szCs w:val="24"/>
        </w:rPr>
        <w:t>4</w:t>
      </w:r>
      <w:r w:rsidR="00535BF1">
        <w:rPr>
          <w:rFonts w:ascii="Times New Roman" w:hAnsi="Times New Roman" w:cs="Times New Roman"/>
          <w:sz w:val="24"/>
          <w:szCs w:val="24"/>
        </w:rPr>
        <w:t xml:space="preserve"> </w:t>
      </w:r>
      <w:r w:rsidR="00535BF1" w:rsidRPr="00535BF1">
        <w:rPr>
          <w:rFonts w:ascii="Times New Roman" w:hAnsi="Times New Roman" w:cs="Times New Roman"/>
          <w:sz w:val="24"/>
          <w:szCs w:val="24"/>
        </w:rPr>
        <w:t>[7]</w:t>
      </w:r>
      <w:r w:rsidRPr="00FD44BE">
        <w:rPr>
          <w:rFonts w:ascii="Times New Roman" w:hAnsi="Times New Roman" w:cs="Times New Roman"/>
          <w:sz w:val="24"/>
          <w:szCs w:val="24"/>
        </w:rPr>
        <w:t>. Входной вектор x сначала проецируется на ортогональный базис A (шаг 1), затем каждая проекция масштабируется соответствующим сингулярным значением (шаг 2), после чего результат проецируется на выходное пространство через ортогональный базис B</w:t>
      </w:r>
      <w:r w:rsidRPr="00FD44BE">
        <w:rPr>
          <w:rFonts w:ascii="Cambria Math" w:hAnsi="Cambria Math" w:cs="Cambria Math"/>
          <w:sz w:val="24"/>
          <w:szCs w:val="24"/>
        </w:rPr>
        <w:t>⊤</w:t>
      </w:r>
      <w:r w:rsidRPr="00FD44BE">
        <w:rPr>
          <w:rFonts w:ascii="Times New Roman" w:hAnsi="Times New Roman" w:cs="Times New Roman"/>
          <w:sz w:val="24"/>
          <w:szCs w:val="24"/>
        </w:rPr>
        <w:t>(шаг 3). Такая структура обеспечивает максимальную эффективность использования каждого обучаемого параметра, так как между направлениями в пространстве признаков отсутствует корреляция.</w:t>
      </w:r>
    </w:p>
    <w:p w14:paraId="21E6244D" w14:textId="1992449D" w:rsidR="00FD44BE" w:rsidRPr="00FD44BE" w:rsidRDefault="00FD44BE" w:rsidP="00DD326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FD44BE">
        <w:rPr>
          <w:rFonts w:ascii="Times New Roman" w:hAnsi="Times New Roman" w:cs="Times New Roman"/>
          <w:sz w:val="24"/>
          <w:szCs w:val="24"/>
        </w:rPr>
        <w:t>Разработанная функция</w:t>
      </w:r>
      <w:r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Pr="00262D73">
        <w:rPr>
          <w:rFonts w:ascii="Times New Roman" w:hAnsi="Times New Roman" w:cs="Times New Roman"/>
          <w:i/>
          <w:iCs/>
          <w:sz w:val="24"/>
          <w:szCs w:val="24"/>
        </w:rPr>
        <w:t>convert_lora_to_orthogeolora</w:t>
      </w:r>
      <w:r w:rsidRPr="00FD44BE">
        <w:rPr>
          <w:rFonts w:ascii="Times New Roman" w:hAnsi="Times New Roman" w:cs="Times New Roman"/>
          <w:sz w:val="24"/>
          <w:szCs w:val="24"/>
        </w:rPr>
        <w:t xml:space="preserve"> </w:t>
      </w:r>
      <w:r w:rsidRPr="00FD44BE">
        <w:rPr>
          <w:rFonts w:ascii="Times New Roman" w:hAnsi="Times New Roman" w:cs="Times New Roman"/>
          <w:sz w:val="24"/>
          <w:szCs w:val="24"/>
        </w:rPr>
        <w:t>позволяет преобразовывать уже созданные LoRA-модели в OrthoGeoLoRA без необходимости повторной инициализации. Это дает возможность использовать стандартную конфигурацию PEFT и затем "усилить" модель геометрическими ограничениями, что существенно упрощает эксперименты по сравнению с ортогональными методами</w:t>
      </w:r>
      <w:r w:rsidRPr="00FD44BE">
        <w:rPr>
          <w:rFonts w:ascii="Times New Roman" w:hAnsi="Times New Roman" w:cs="Times New Roman"/>
          <w:sz w:val="24"/>
          <w:szCs w:val="24"/>
        </w:rPr>
        <w:t xml:space="preserve"> (</w:t>
      </w:r>
      <w:r w:rsidRPr="00FD44BE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FD44BE">
        <w:rPr>
          <w:rFonts w:ascii="Times New Roman" w:hAnsi="Times New Roman" w:cs="Times New Roman"/>
          <w:sz w:val="24"/>
          <w:szCs w:val="24"/>
        </w:rPr>
        <w:t>.</w:t>
      </w:r>
    </w:p>
    <w:p w14:paraId="1AE90AD3" w14:textId="08939C77" w:rsidR="00DD326E" w:rsidRDefault="00DD326E" w:rsidP="00DD326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Экперименты</w:t>
      </w:r>
      <w:r w:rsidR="00FD44BE">
        <w:rPr>
          <w:rFonts w:ascii="Times New Roman" w:hAnsi="Times New Roman" w:cs="Times New Roman"/>
          <w:sz w:val="24"/>
          <w:szCs w:val="24"/>
        </w:rPr>
        <w:t xml:space="preserve"> на основе </w:t>
      </w:r>
      <w:proofErr w:type="spellStart"/>
      <w:r w:rsidR="00FD44BE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проводились</w:t>
      </w:r>
      <w:r>
        <w:rPr>
          <w:rFonts w:ascii="Times New Roman" w:hAnsi="Times New Roman" w:cs="Times New Roman"/>
          <w:sz w:val="24"/>
          <w:szCs w:val="24"/>
        </w:rPr>
        <w:t xml:space="preserve"> на разно-масштабных моделях (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F935D3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F935D3">
        <w:rPr>
          <w:rFonts w:ascii="Times New Roman" w:hAnsi="Times New Roman" w:cs="Times New Roman"/>
          <w:sz w:val="24"/>
          <w:szCs w:val="24"/>
        </w:rPr>
        <w:t xml:space="preserve">3-0.6) </w:t>
      </w:r>
      <w:r>
        <w:rPr>
          <w:rFonts w:ascii="Times New Roman" w:hAnsi="Times New Roman" w:cs="Times New Roman"/>
          <w:sz w:val="24"/>
          <w:szCs w:val="24"/>
        </w:rPr>
        <w:t>и разноязычных данных</w:t>
      </w:r>
      <w:r w:rsidRPr="00F935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F935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935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F935D3">
        <w:rPr>
          <w:rFonts w:ascii="Times New Roman" w:hAnsi="Times New Roman" w:cs="Times New Roman"/>
          <w:sz w:val="24"/>
          <w:szCs w:val="24"/>
        </w:rPr>
        <w:t>)</w:t>
      </w:r>
      <w:r w:rsidRPr="00946089">
        <w:rPr>
          <w:rFonts w:ascii="Times New Roman" w:hAnsi="Times New Roman" w:cs="Times New Roman"/>
          <w:sz w:val="24"/>
          <w:szCs w:val="24"/>
        </w:rPr>
        <w:t>.</w:t>
      </w:r>
    </w:p>
    <w:p w14:paraId="7951117F" w14:textId="0220A18E" w:rsidR="00DD326E" w:rsidRPr="00000206" w:rsidRDefault="00DD326E" w:rsidP="00DD326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Эксперименты на </w:t>
      </w:r>
      <w:r w:rsidRPr="00EE6739">
        <w:rPr>
          <w:rFonts w:ascii="Times New Roman" w:hAnsi="Times New Roman" w:cs="Times New Roman"/>
          <w:sz w:val="24"/>
          <w:szCs w:val="24"/>
        </w:rPr>
        <w:t>Qwen</w:t>
      </w:r>
      <w:r w:rsidRPr="00946089">
        <w:rPr>
          <w:rFonts w:ascii="Times New Roman" w:hAnsi="Times New Roman" w:cs="Times New Roman"/>
          <w:sz w:val="24"/>
          <w:szCs w:val="24"/>
        </w:rPr>
        <w:t>2.5</w:t>
      </w:r>
      <w:r>
        <w:rPr>
          <w:rFonts w:ascii="Times New Roman" w:hAnsi="Times New Roman" w:cs="Times New Roman"/>
          <w:sz w:val="24"/>
          <w:szCs w:val="24"/>
        </w:rPr>
        <w:t xml:space="preserve"> не дали стабильных результатов</w:t>
      </w:r>
      <w:r w:rsidR="00F37750">
        <w:rPr>
          <w:rFonts w:ascii="Times New Roman" w:hAnsi="Times New Roman" w:cs="Times New Roman"/>
          <w:sz w:val="24"/>
          <w:szCs w:val="24"/>
        </w:rPr>
        <w:t>, что ожидаемо, о таком эффекте говорится в статье</w:t>
      </w:r>
      <w:r w:rsidR="00D83C5C">
        <w:rPr>
          <w:rFonts w:ascii="Times New Roman" w:hAnsi="Times New Roman" w:cs="Times New Roman"/>
          <w:sz w:val="24"/>
          <w:szCs w:val="24"/>
        </w:rPr>
        <w:t xml:space="preserve"> </w:t>
      </w:r>
      <w:r w:rsidR="00403507" w:rsidRPr="00D83C5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403507" w:rsidRPr="00403507">
        <w:rPr>
          <w:rFonts w:ascii="Times New Roman" w:hAnsi="Times New Roman" w:cs="Times New Roman"/>
          <w:sz w:val="24"/>
          <w:szCs w:val="24"/>
        </w:rPr>
        <w:t xml:space="preserve">. </w:t>
      </w:r>
      <w:r w:rsidR="00403507" w:rsidRPr="00D83C5C">
        <w:rPr>
          <w:rFonts w:ascii="Times New Roman" w:hAnsi="Times New Roman" w:cs="Times New Roman"/>
          <w:sz w:val="24"/>
          <w:szCs w:val="24"/>
          <w:lang w:val="en-US"/>
        </w:rPr>
        <w:t>Chirkova</w:t>
      </w:r>
      <w:r w:rsidR="00403507" w:rsidRPr="00403507">
        <w:rPr>
          <w:rFonts w:ascii="Times New Roman" w:hAnsi="Times New Roman" w:cs="Times New Roman"/>
          <w:sz w:val="24"/>
          <w:szCs w:val="24"/>
        </w:rPr>
        <w:t xml:space="preserve"> </w:t>
      </w:r>
      <w:r w:rsidR="00403507" w:rsidRPr="00D83C5C">
        <w:rPr>
          <w:rFonts w:ascii="Times New Roman" w:hAnsi="Times New Roman" w:cs="Times New Roman"/>
          <w:sz w:val="24"/>
          <w:szCs w:val="24"/>
          <w:lang w:val="en-US"/>
        </w:rPr>
        <w:t>et</w:t>
      </w:r>
      <w:r w:rsidR="00403507" w:rsidRPr="00403507">
        <w:rPr>
          <w:rFonts w:ascii="Times New Roman" w:hAnsi="Times New Roman" w:cs="Times New Roman"/>
          <w:sz w:val="24"/>
          <w:szCs w:val="24"/>
        </w:rPr>
        <w:t xml:space="preserve"> </w:t>
      </w:r>
      <w:r w:rsidR="00403507" w:rsidRPr="00D83C5C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403507" w:rsidRPr="00403507">
        <w:rPr>
          <w:rFonts w:ascii="Times New Roman" w:hAnsi="Times New Roman" w:cs="Times New Roman"/>
          <w:sz w:val="24"/>
          <w:szCs w:val="24"/>
        </w:rPr>
        <w:t xml:space="preserve">. </w:t>
      </w:r>
      <w:r w:rsidR="00403507" w:rsidRPr="00000206">
        <w:rPr>
          <w:rFonts w:ascii="Times New Roman" w:hAnsi="Times New Roman" w:cs="Times New Roman"/>
          <w:sz w:val="24"/>
          <w:szCs w:val="24"/>
        </w:rPr>
        <w:t>(2026)</w:t>
      </w:r>
      <w:r w:rsidR="00535BF1" w:rsidRPr="00262D73">
        <w:rPr>
          <w:rFonts w:ascii="Times New Roman" w:hAnsi="Times New Roman" w:cs="Times New Roman"/>
          <w:sz w:val="24"/>
          <w:szCs w:val="24"/>
        </w:rPr>
        <w:t xml:space="preserve"> </w:t>
      </w:r>
      <w:r w:rsidR="00D83C5C" w:rsidRPr="00D83C5C">
        <w:rPr>
          <w:rFonts w:ascii="Times New Roman" w:hAnsi="Times New Roman" w:cs="Times New Roman"/>
          <w:sz w:val="24"/>
          <w:szCs w:val="24"/>
        </w:rPr>
        <w:t>[24]</w:t>
      </w:r>
      <w:r w:rsidR="00F3775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7750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аблюдался «развал» обучения, а именно </w:t>
      </w:r>
      <w:r w:rsidR="00262D73">
        <w:rPr>
          <w:rFonts w:ascii="Times New Roman" w:hAnsi="Times New Roman" w:cs="Times New Roman"/>
          <w:sz w:val="24"/>
          <w:szCs w:val="24"/>
        </w:rPr>
        <w:t>около 30%</w:t>
      </w:r>
      <w:r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="00262D73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экепериментов</w:t>
      </w:r>
      <w:r w:rsidRPr="00F935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являлись </w:t>
      </w:r>
      <w:r w:rsidRPr="00EE6739">
        <w:rPr>
          <w:rFonts w:ascii="Times New Roman" w:hAnsi="Times New Roman" w:cs="Times New Roman"/>
          <w:sz w:val="24"/>
          <w:szCs w:val="24"/>
        </w:rPr>
        <w:t>loss = nan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6739">
        <w:rPr>
          <w:rFonts w:ascii="Times New Roman" w:hAnsi="Times New Roman" w:cs="Times New Roman"/>
          <w:sz w:val="24"/>
          <w:szCs w:val="24"/>
        </w:rPr>
        <w:t>accuracy = 0.25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E6739">
        <w:rPr>
          <w:rFonts w:ascii="Times New Roman" w:hAnsi="Times New Roman" w:cs="Times New Roman"/>
          <w:sz w:val="24"/>
          <w:szCs w:val="24"/>
        </w:rPr>
        <w:t>f1 = 0.10</w:t>
      </w:r>
      <w:r>
        <w:rPr>
          <w:rFonts w:ascii="Times New Roman" w:hAnsi="Times New Roman" w:cs="Times New Roman"/>
          <w:sz w:val="24"/>
          <w:szCs w:val="24"/>
        </w:rPr>
        <w:t xml:space="preserve">, что не дает права говорить об этом методе как о рабочем для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EE6739">
        <w:rPr>
          <w:rFonts w:ascii="Times New Roman" w:hAnsi="Times New Roman" w:cs="Times New Roman"/>
          <w:sz w:val="24"/>
          <w:szCs w:val="24"/>
        </w:rPr>
        <w:t>2.5</w:t>
      </w:r>
      <w:r w:rsidR="00000206">
        <w:rPr>
          <w:rFonts w:ascii="Times New Roman" w:hAnsi="Times New Roman" w:cs="Times New Roman"/>
          <w:sz w:val="24"/>
          <w:szCs w:val="24"/>
        </w:rPr>
        <w:t>-1.5</w:t>
      </w:r>
      <w:r>
        <w:rPr>
          <w:rFonts w:ascii="Times New Roman" w:hAnsi="Times New Roman" w:cs="Times New Roman"/>
          <w:sz w:val="24"/>
          <w:szCs w:val="24"/>
        </w:rPr>
        <w:t>.</w:t>
      </w:r>
      <w:r w:rsidR="00000206" w:rsidRPr="00000206">
        <w:rPr>
          <w:rFonts w:ascii="Times New Roman" w:hAnsi="Times New Roman" w:cs="Times New Roman"/>
          <w:sz w:val="24"/>
          <w:szCs w:val="24"/>
        </w:rPr>
        <w:t xml:space="preserve"> </w:t>
      </w:r>
      <w:r w:rsidR="00000206">
        <w:rPr>
          <w:rFonts w:ascii="Times New Roman" w:hAnsi="Times New Roman" w:cs="Times New Roman"/>
          <w:sz w:val="24"/>
          <w:szCs w:val="24"/>
        </w:rPr>
        <w:t xml:space="preserve">На </w:t>
      </w:r>
      <w:r w:rsidR="00000206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="00000206" w:rsidRPr="00000206">
        <w:rPr>
          <w:rFonts w:ascii="Times New Roman" w:hAnsi="Times New Roman" w:cs="Times New Roman"/>
          <w:sz w:val="24"/>
          <w:szCs w:val="24"/>
        </w:rPr>
        <w:t>3</w:t>
      </w:r>
      <w:r w:rsidR="00000206">
        <w:rPr>
          <w:rFonts w:ascii="Times New Roman" w:hAnsi="Times New Roman" w:cs="Times New Roman"/>
          <w:sz w:val="24"/>
          <w:szCs w:val="24"/>
        </w:rPr>
        <w:t>-0.6 результаты были стабильные.</w:t>
      </w:r>
      <w:r>
        <w:rPr>
          <w:rFonts w:ascii="Times New Roman" w:hAnsi="Times New Roman" w:cs="Times New Roman"/>
          <w:sz w:val="24"/>
          <w:szCs w:val="24"/>
        </w:rPr>
        <w:t xml:space="preserve"> Поэтому далее в работе анализировалось поведение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Pr="00DD32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только для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DD326E">
        <w:rPr>
          <w:rFonts w:ascii="Times New Roman" w:hAnsi="Times New Roman" w:cs="Times New Roman"/>
          <w:sz w:val="24"/>
          <w:szCs w:val="24"/>
        </w:rPr>
        <w:t>3-0.6.</w:t>
      </w:r>
    </w:p>
    <w:p w14:paraId="66A5BA4B" w14:textId="1ABAAFCC" w:rsidR="00DD326E" w:rsidRDefault="00DD326E" w:rsidP="00DD326E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277">
        <w:rPr>
          <w:rFonts w:ascii="Times New Roman" w:hAnsi="Times New Roman" w:cs="Times New Roman"/>
          <w:b/>
          <w:bCs/>
          <w:sz w:val="24"/>
          <w:szCs w:val="24"/>
        </w:rPr>
        <w:t xml:space="preserve">Функция </w:t>
      </w:r>
      <w:r w:rsidRPr="00DD326E">
        <w:rPr>
          <w:rFonts w:ascii="Times New Roman" w:hAnsi="Times New Roman" w:cs="Times New Roman"/>
          <w:b/>
          <w:bCs/>
          <w:sz w:val="24"/>
          <w:szCs w:val="24"/>
        </w:rPr>
        <w:t xml:space="preserve">создания </w:t>
      </w:r>
      <w:r w:rsidRPr="00913B35">
        <w:rPr>
          <w:rFonts w:ascii="Times New Roman" w:hAnsi="Times New Roman" w:cs="Times New Roman"/>
          <w:b/>
          <w:bCs/>
          <w:sz w:val="24"/>
          <w:szCs w:val="24"/>
        </w:rPr>
        <w:t>OrthoGeoLoRA</w:t>
      </w:r>
      <w:r w:rsidRPr="00DD3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D326E">
        <w:rPr>
          <w:rFonts w:ascii="Times New Roman" w:hAnsi="Times New Roman" w:cs="Times New Roman"/>
          <w:b/>
          <w:bCs/>
          <w:sz w:val="24"/>
          <w:szCs w:val="24"/>
        </w:rPr>
        <w:t>модели и проведенные с ней экперименты представлены:</w:t>
      </w:r>
    </w:p>
    <w:p w14:paraId="40047325" w14:textId="77777777" w:rsidR="00DD326E" w:rsidRPr="009545BD" w:rsidRDefault="00DD326E" w:rsidP="00DD326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AG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EN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;</w:t>
      </w:r>
    </w:p>
    <w:p w14:paraId="05BF111B" w14:textId="77777777" w:rsidR="00DD326E" w:rsidRDefault="00DD326E" w:rsidP="00DD326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>приложении И</w:t>
      </w:r>
      <w:r>
        <w:rPr>
          <w:rFonts w:ascii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545BD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9545BD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news</w:t>
      </w:r>
      <w:r w:rsidRPr="009545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9545B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для разного объема выборок</w:t>
      </w:r>
      <w:r w:rsidRPr="009545BD">
        <w:rPr>
          <w:rFonts w:ascii="Times New Roman" w:hAnsi="Times New Roman" w:cs="Times New Roman"/>
          <w:sz w:val="24"/>
          <w:szCs w:val="24"/>
        </w:rPr>
        <w:t>.</w:t>
      </w:r>
    </w:p>
    <w:p w14:paraId="67695638" w14:textId="4C6B34D5" w:rsidR="002C0E65" w:rsidRPr="00CF5D25" w:rsidRDefault="002C0E65" w:rsidP="002C0E6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0B536E">
        <w:rPr>
          <w:rFonts w:ascii="Times New Roman" w:hAnsi="Times New Roman" w:cs="Times New Roman"/>
          <w:sz w:val="24"/>
          <w:szCs w:val="24"/>
        </w:rPr>
        <w:t xml:space="preserve">Используя все вариации </w:t>
      </w:r>
      <w:r>
        <w:rPr>
          <w:rFonts w:ascii="Times New Roman" w:hAnsi="Times New Roman" w:cs="Times New Roman"/>
          <w:sz w:val="24"/>
          <w:szCs w:val="24"/>
        </w:rPr>
        <w:t>фактороы э</w:t>
      </w:r>
      <w:r w:rsidRPr="000B536E">
        <w:rPr>
          <w:rFonts w:ascii="Times New Roman" w:hAnsi="Times New Roman" w:cs="Times New Roman"/>
          <w:sz w:val="24"/>
          <w:szCs w:val="24"/>
        </w:rPr>
        <w:t xml:space="preserve">кпериментов 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0B53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дальнейшем анализе участвуют результаты </w:t>
      </w:r>
      <w:r>
        <w:rPr>
          <w:rFonts w:ascii="Times New Roman" w:hAnsi="Times New Roman" w:cs="Times New Roman"/>
          <w:sz w:val="24"/>
          <w:szCs w:val="24"/>
        </w:rPr>
        <w:t>132</w:t>
      </w:r>
      <w:r>
        <w:rPr>
          <w:rFonts w:ascii="Times New Roman" w:hAnsi="Times New Roman" w:cs="Times New Roman"/>
          <w:sz w:val="24"/>
          <w:szCs w:val="24"/>
        </w:rPr>
        <w:t xml:space="preserve"> экпериментов. </w:t>
      </w:r>
      <w:r w:rsidRPr="00CF5D25">
        <w:rPr>
          <w:rFonts w:ascii="Times New Roman" w:hAnsi="Times New Roman" w:cs="Times New Roman"/>
          <w:sz w:val="24"/>
          <w:szCs w:val="24"/>
        </w:rPr>
        <w:t xml:space="preserve">Полученные значения метрик представлены в </w:t>
      </w:r>
      <w:r w:rsidRPr="009545BD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Pr="009545B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</w:p>
    <w:p w14:paraId="1A51533F" w14:textId="0E102676" w:rsidR="007A4B37" w:rsidRPr="004B048F" w:rsidRDefault="007A4B37" w:rsidP="004B048F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28502765"/>
      <w:r w:rsidRPr="004B048F">
        <w:rPr>
          <w:rFonts w:ascii="Times New Roman" w:hAnsi="Times New Roman" w:cs="Times New Roman"/>
          <w:color w:val="auto"/>
          <w:sz w:val="28"/>
          <w:szCs w:val="28"/>
        </w:rPr>
        <w:t>6.</w:t>
      </w:r>
      <w:r w:rsidR="00ED3A9E" w:rsidRPr="004B048F">
        <w:rPr>
          <w:rFonts w:ascii="Times New Roman" w:hAnsi="Times New Roman" w:cs="Times New Roman"/>
          <w:color w:val="auto"/>
          <w:sz w:val="28"/>
          <w:szCs w:val="28"/>
        </w:rPr>
        <w:t>5</w:t>
      </w:r>
      <w:r w:rsidRPr="004B048F">
        <w:rPr>
          <w:rFonts w:ascii="Times New Roman" w:hAnsi="Times New Roman" w:cs="Times New Roman"/>
          <w:color w:val="auto"/>
          <w:sz w:val="28"/>
          <w:szCs w:val="28"/>
        </w:rPr>
        <w:t>. Экспериментальная схема обучения</w:t>
      </w:r>
      <w:bookmarkEnd w:id="37"/>
    </w:p>
    <w:p w14:paraId="6CFECDA9" w14:textId="77777777" w:rsidR="00973D1B" w:rsidRPr="00CF5D25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Факторы для экспериментов:</w:t>
      </w:r>
    </w:p>
    <w:p w14:paraId="0624AF74" w14:textId="77777777" w:rsidR="00973D1B" w:rsidRPr="00CF5D25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Модели: Qwen2.5-1.5B / Qwen3-0.6B </w:t>
      </w:r>
    </w:p>
    <w:p w14:paraId="486BADB6" w14:textId="77777777" w:rsidR="00973D1B" w:rsidRPr="00CF5D25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Язык: RU / EN </w:t>
      </w:r>
    </w:p>
    <w:p w14:paraId="65F3FE46" w14:textId="2E8EF240" w:rsidR="00973D1B" w:rsidRPr="00494277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Метод: LoRA / QLoRA </w:t>
      </w:r>
      <w:r w:rsidR="00494277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="00494277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</w:p>
    <w:p w14:paraId="5C6EB77E" w14:textId="77777777" w:rsidR="00973D1B" w:rsidRPr="00CF5D25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Квантизация: NF4 / FP4 </w:t>
      </w:r>
    </w:p>
    <w:p w14:paraId="1E82447A" w14:textId="77777777" w:rsidR="00973D1B" w:rsidRPr="00CF5D25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Ранг: 4 / 8 / 16 / 32 </w:t>
      </w:r>
    </w:p>
    <w:p w14:paraId="0689BEC9" w14:textId="77777777" w:rsidR="00973D1B" w:rsidRDefault="00973D1B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Модули: q+v / q+k+v / q+k+v+o </w:t>
      </w:r>
    </w:p>
    <w:p w14:paraId="7C9939BF" w14:textId="5204CC0C" w:rsidR="00913B35" w:rsidRPr="00913B35" w:rsidRDefault="00913B35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Объем данных: 300</w:t>
      </w:r>
      <w:r w:rsidRPr="00913B35">
        <w:rPr>
          <w:rFonts w:ascii="Times New Roman" w:hAnsi="Times New Roman" w:cs="Times New Roman"/>
          <w:sz w:val="24"/>
          <w:szCs w:val="24"/>
        </w:rPr>
        <w:t xml:space="preserve">/1500/3000/8000/15000/30000 </w:t>
      </w:r>
      <w:r>
        <w:rPr>
          <w:rFonts w:ascii="Times New Roman" w:hAnsi="Times New Roman" w:cs="Times New Roman"/>
          <w:sz w:val="24"/>
          <w:szCs w:val="24"/>
        </w:rPr>
        <w:t>образцов в классе</w:t>
      </w:r>
    </w:p>
    <w:p w14:paraId="647B4144" w14:textId="6AFCBB1F" w:rsidR="00494277" w:rsidRPr="00787E98" w:rsidRDefault="00494277" w:rsidP="00787E98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87E98">
        <w:rPr>
          <w:rFonts w:ascii="Times New Roman" w:hAnsi="Times New Roman" w:cs="Times New Roman"/>
          <w:b/>
          <w:bCs/>
          <w:sz w:val="24"/>
          <w:szCs w:val="24"/>
        </w:rPr>
        <w:t>Метрики качества</w:t>
      </w:r>
    </w:p>
    <w:p w14:paraId="074C20EC" w14:textId="68354236" w:rsidR="002C0E65" w:rsidRDefault="00494277" w:rsidP="00581BE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Для оценки используются опредленные в главе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F5D25">
        <w:rPr>
          <w:rFonts w:ascii="Times New Roman" w:hAnsi="Times New Roman" w:cs="Times New Roman"/>
          <w:sz w:val="24"/>
          <w:szCs w:val="24"/>
        </w:rPr>
        <w:t xml:space="preserve"> метрики для всех экспериментов: accuracy, F1-score, loss, время обучения</w:t>
      </w:r>
      <w:r w:rsidRPr="00B06C91">
        <w:rPr>
          <w:rFonts w:ascii="Times New Roman" w:hAnsi="Times New Roman" w:cs="Times New Roman"/>
          <w:sz w:val="24"/>
          <w:szCs w:val="24"/>
        </w:rPr>
        <w:t>,</w:t>
      </w:r>
      <w:r w:rsidRPr="00CF5D25">
        <w:rPr>
          <w:rFonts w:ascii="Times New Roman" w:hAnsi="Times New Roman" w:cs="Times New Roman"/>
          <w:sz w:val="24"/>
          <w:szCs w:val="24"/>
        </w:rPr>
        <w:t xml:space="preserve"> потребление GPU памяти на обучение</w:t>
      </w:r>
      <w:r w:rsidRPr="00CF5D2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C0E65" w:rsidRPr="000B536E">
        <w:rPr>
          <w:rFonts w:ascii="Times New Roman" w:hAnsi="Times New Roman" w:cs="Times New Roman"/>
          <w:sz w:val="24"/>
          <w:szCs w:val="24"/>
        </w:rPr>
        <w:t xml:space="preserve">Используя все вариации </w:t>
      </w:r>
      <w:r w:rsidR="002C0E65">
        <w:rPr>
          <w:rFonts w:ascii="Times New Roman" w:hAnsi="Times New Roman" w:cs="Times New Roman"/>
          <w:sz w:val="24"/>
          <w:szCs w:val="24"/>
        </w:rPr>
        <w:t>факторо</w:t>
      </w:r>
      <w:r w:rsidR="0093559A">
        <w:rPr>
          <w:rFonts w:ascii="Times New Roman" w:hAnsi="Times New Roman" w:cs="Times New Roman"/>
          <w:sz w:val="24"/>
          <w:szCs w:val="24"/>
        </w:rPr>
        <w:t>в</w:t>
      </w:r>
      <w:r w:rsidR="002C0E65">
        <w:rPr>
          <w:rFonts w:ascii="Times New Roman" w:hAnsi="Times New Roman" w:cs="Times New Roman"/>
          <w:sz w:val="24"/>
          <w:szCs w:val="24"/>
        </w:rPr>
        <w:t xml:space="preserve"> э</w:t>
      </w:r>
      <w:r w:rsidR="002C0E65" w:rsidRPr="000B536E">
        <w:rPr>
          <w:rFonts w:ascii="Times New Roman" w:hAnsi="Times New Roman" w:cs="Times New Roman"/>
          <w:sz w:val="24"/>
          <w:szCs w:val="24"/>
        </w:rPr>
        <w:t xml:space="preserve">кпериментов </w:t>
      </w:r>
      <w:r w:rsidR="002C0E65">
        <w:rPr>
          <w:rFonts w:ascii="Times New Roman" w:hAnsi="Times New Roman" w:cs="Times New Roman"/>
          <w:sz w:val="24"/>
          <w:szCs w:val="24"/>
        </w:rPr>
        <w:t>всего</w:t>
      </w:r>
      <w:r w:rsidR="002C0E65" w:rsidRPr="000B536E">
        <w:rPr>
          <w:rFonts w:ascii="Times New Roman" w:hAnsi="Times New Roman" w:cs="Times New Roman"/>
          <w:sz w:val="24"/>
          <w:szCs w:val="24"/>
        </w:rPr>
        <w:t xml:space="preserve"> </w:t>
      </w:r>
      <w:r w:rsidR="002C0E65">
        <w:rPr>
          <w:rFonts w:ascii="Times New Roman" w:hAnsi="Times New Roman" w:cs="Times New Roman"/>
          <w:sz w:val="24"/>
          <w:szCs w:val="24"/>
        </w:rPr>
        <w:t xml:space="preserve">в дальнейшем анализе участвуют результаты </w:t>
      </w:r>
      <w:r w:rsidR="002C0E65">
        <w:rPr>
          <w:rFonts w:ascii="Times New Roman" w:hAnsi="Times New Roman" w:cs="Times New Roman"/>
          <w:sz w:val="24"/>
          <w:szCs w:val="24"/>
        </w:rPr>
        <w:t>9</w:t>
      </w:r>
      <w:r w:rsidR="00262D73">
        <w:rPr>
          <w:rFonts w:ascii="Times New Roman" w:hAnsi="Times New Roman" w:cs="Times New Roman"/>
          <w:sz w:val="24"/>
          <w:szCs w:val="24"/>
        </w:rPr>
        <w:t>34</w:t>
      </w:r>
      <w:r w:rsidR="002C0E65">
        <w:rPr>
          <w:rFonts w:ascii="Times New Roman" w:hAnsi="Times New Roman" w:cs="Times New Roman"/>
          <w:sz w:val="24"/>
          <w:szCs w:val="24"/>
        </w:rPr>
        <w:t xml:space="preserve"> экперимент</w:t>
      </w:r>
      <w:r w:rsidR="00262D73">
        <w:rPr>
          <w:rFonts w:ascii="Times New Roman" w:hAnsi="Times New Roman" w:cs="Times New Roman"/>
          <w:sz w:val="24"/>
          <w:szCs w:val="24"/>
        </w:rPr>
        <w:t>а</w:t>
      </w:r>
      <w:r w:rsidR="002C0E65">
        <w:rPr>
          <w:rFonts w:ascii="Times New Roman" w:hAnsi="Times New Roman" w:cs="Times New Roman"/>
          <w:sz w:val="24"/>
          <w:szCs w:val="24"/>
        </w:rPr>
        <w:t xml:space="preserve">. </w:t>
      </w:r>
      <w:r w:rsidR="002C0E65" w:rsidRPr="00CF5D25">
        <w:rPr>
          <w:rFonts w:ascii="Times New Roman" w:hAnsi="Times New Roman" w:cs="Times New Roman"/>
          <w:sz w:val="24"/>
          <w:szCs w:val="24"/>
        </w:rPr>
        <w:t xml:space="preserve">Полученные значения метрик представлены в </w:t>
      </w:r>
      <w:r w:rsidR="002C0E65" w:rsidRPr="009545BD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2C0E65" w:rsidRPr="009545B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</w:t>
      </w:r>
      <w:r w:rsidR="002C0E65" w:rsidRPr="00CF5D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C055E1" w14:textId="380AD47A" w:rsidR="003412BE" w:rsidRPr="00581BEF" w:rsidRDefault="0059545F" w:rsidP="00581BEF">
      <w:pPr>
        <w:pStyle w:val="Heading1"/>
        <w:spacing w:before="240" w:after="24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38" w:name="_Toc228502766"/>
      <w:r w:rsidRPr="00581BEF">
        <w:rPr>
          <w:rFonts w:ascii="Times New Roman" w:hAnsi="Times New Roman" w:cs="Times New Roman"/>
          <w:color w:val="auto"/>
          <w:sz w:val="32"/>
          <w:szCs w:val="32"/>
        </w:rPr>
        <w:t xml:space="preserve">Глава </w:t>
      </w:r>
      <w:r w:rsidR="002C2F7F">
        <w:rPr>
          <w:rFonts w:ascii="Times New Roman" w:hAnsi="Times New Roman" w:cs="Times New Roman"/>
          <w:color w:val="auto"/>
          <w:sz w:val="32"/>
          <w:szCs w:val="32"/>
        </w:rPr>
        <w:t>7</w:t>
      </w:r>
      <w:r w:rsidR="0092569B" w:rsidRPr="00581BEF">
        <w:rPr>
          <w:rFonts w:ascii="Times New Roman" w:hAnsi="Times New Roman" w:cs="Times New Roman"/>
          <w:color w:val="auto"/>
          <w:sz w:val="32"/>
          <w:szCs w:val="32"/>
        </w:rPr>
        <w:t>. Анализ и визуализация результатов</w:t>
      </w:r>
      <w:bookmarkEnd w:id="38"/>
    </w:p>
    <w:p w14:paraId="57DBFAD4" w14:textId="3FCEC06E" w:rsidR="002C2F7F" w:rsidRPr="002C2F7F" w:rsidRDefault="002C2F7F" w:rsidP="002C2F7F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28502767"/>
      <w:r w:rsidRPr="002C2F7F">
        <w:rPr>
          <w:rFonts w:ascii="Times New Roman" w:hAnsi="Times New Roman" w:cs="Times New Roman"/>
          <w:color w:val="auto"/>
          <w:sz w:val="28"/>
          <w:szCs w:val="28"/>
        </w:rPr>
        <w:t>7</w:t>
      </w:r>
      <w:r w:rsidRPr="002C2F7F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2C2F7F">
        <w:rPr>
          <w:rFonts w:ascii="Times New Roman" w:hAnsi="Times New Roman" w:cs="Times New Roman"/>
          <w:color w:val="auto"/>
          <w:sz w:val="28"/>
          <w:szCs w:val="28"/>
        </w:rPr>
        <w:t>1</w:t>
      </w:r>
      <w:r w:rsidRPr="002C2F7F">
        <w:rPr>
          <w:rFonts w:ascii="Times New Roman" w:hAnsi="Times New Roman" w:cs="Times New Roman"/>
          <w:color w:val="auto"/>
          <w:sz w:val="28"/>
          <w:szCs w:val="28"/>
        </w:rPr>
        <w:t>. Методология анализа и статистические методы</w:t>
      </w:r>
      <w:bookmarkEnd w:id="39"/>
    </w:p>
    <w:p w14:paraId="4D677907" w14:textId="77777777" w:rsidR="00640EDB" w:rsidRDefault="002C2F7F" w:rsidP="00640ED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2F7F">
        <w:rPr>
          <w:rFonts w:ascii="Times New Roman" w:hAnsi="Times New Roman" w:cs="Times New Roman"/>
          <w:sz w:val="24"/>
          <w:szCs w:val="24"/>
        </w:rPr>
        <w:t>В данной главе представлены результаты экспериментального исследования, направленного на проверку выдвинутых гипотез о влиянии различных факторов на качество и вычислительную эффективность методов параметрически эффективного дообучения.</w:t>
      </w:r>
      <w:r w:rsidR="007D02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28024" w14:textId="521C4C93" w:rsidR="002C2F7F" w:rsidRPr="002C2F7F" w:rsidRDefault="00640EDB" w:rsidP="00640ED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Далее</w:t>
      </w:r>
      <w:r w:rsidRPr="00640E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будут</w:t>
      </w:r>
      <w:r w:rsidRPr="007D0236">
        <w:rPr>
          <w:rFonts w:ascii="Times New Roman" w:hAnsi="Times New Roman" w:cs="Times New Roman"/>
          <w:sz w:val="24"/>
          <w:szCs w:val="24"/>
        </w:rPr>
        <w:t xml:space="preserve"> приведены только подтверждённые в ходе экспериментального исследования утверждения и наблюдаемые закономерности. Полный перечень гипотез и процедура их проверки детально описаны в </w:t>
      </w:r>
      <w:r w:rsidRPr="007D0236">
        <w:rPr>
          <w:rFonts w:ascii="Times New Roman" w:hAnsi="Times New Roman" w:cs="Times New Roman"/>
          <w:sz w:val="24"/>
          <w:szCs w:val="24"/>
          <w:highlight w:val="yellow"/>
        </w:rPr>
        <w:t>Приложении</w:t>
      </w:r>
      <w:r w:rsidRPr="007D0236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56AB8DA" w14:textId="77777777" w:rsidR="002C2F7F" w:rsidRPr="002C2F7F" w:rsidRDefault="002C2F7F" w:rsidP="002C2F7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b/>
          <w:bCs/>
          <w:sz w:val="24"/>
          <w:szCs w:val="24"/>
        </w:rPr>
        <w:t>Структура анализа</w:t>
      </w:r>
    </w:p>
    <w:p w14:paraId="6A423984" w14:textId="77777777" w:rsidR="002C2F7F" w:rsidRPr="002C2F7F" w:rsidRDefault="002C2F7F" w:rsidP="002C2F7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Анализ результатов проводился по следующим направлениям:</w:t>
      </w:r>
    </w:p>
    <w:p w14:paraId="09A5713F" w14:textId="77777777" w:rsidR="002C2F7F" w:rsidRPr="002C2F7F" w:rsidRDefault="002C2F7F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сравнение архитектур моделей (Qwen2.5-1.5B vs Qwen3-0.6B);</w:t>
      </w:r>
    </w:p>
    <w:p w14:paraId="2AF62DC4" w14:textId="77777777" w:rsidR="002C2F7F" w:rsidRPr="002C2F7F" w:rsidRDefault="002C2F7F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исследование влияния ранга LoRA на качество адаптации;</w:t>
      </w:r>
    </w:p>
    <w:p w14:paraId="414694AA" w14:textId="77777777" w:rsidR="002C2F7F" w:rsidRPr="002C2F7F" w:rsidRDefault="002C2F7F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анализ эффективности расширения целевых модулей (q+v, q+k+v, q+k+v+o);</w:t>
      </w:r>
    </w:p>
    <w:p w14:paraId="4BC21D24" w14:textId="77777777" w:rsidR="002C2F7F" w:rsidRPr="002C2F7F" w:rsidRDefault="002C2F7F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сравнение методов квантизации (LoRA vs QLoRA, NF4 vs FP4);</w:t>
      </w:r>
    </w:p>
    <w:p w14:paraId="70E4D0AE" w14:textId="147BD019" w:rsidR="002C2F7F" w:rsidRPr="002C2F7F" w:rsidRDefault="002C2F7F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 xml:space="preserve">оценка </w:t>
      </w:r>
      <w:r w:rsidR="009A2E34">
        <w:rPr>
          <w:rFonts w:ascii="Times New Roman" w:hAnsi="Times New Roman" w:cs="Times New Roman"/>
          <w:sz w:val="24"/>
          <w:szCs w:val="24"/>
        </w:rPr>
        <w:t>базовой</w:t>
      </w:r>
      <w:r w:rsidRPr="002C2F7F">
        <w:rPr>
          <w:rFonts w:ascii="Times New Roman" w:hAnsi="Times New Roman" w:cs="Times New Roman"/>
          <w:sz w:val="24"/>
          <w:szCs w:val="24"/>
        </w:rPr>
        <w:t>-модели относительно методов PEFT;</w:t>
      </w:r>
    </w:p>
    <w:p w14:paraId="6B132D87" w14:textId="77777777" w:rsidR="007F7C58" w:rsidRDefault="002C2F7F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анализ влияния языка (русский vs английский)</w:t>
      </w:r>
    </w:p>
    <w:p w14:paraId="1526A4EA" w14:textId="6F754FBD" w:rsidR="002C2F7F" w:rsidRPr="002C2F7F" w:rsidRDefault="007F7C58" w:rsidP="002C2F7F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влияние </w:t>
      </w:r>
      <w:r w:rsidR="002C2F7F" w:rsidRPr="002C2F7F">
        <w:rPr>
          <w:rFonts w:ascii="Times New Roman" w:hAnsi="Times New Roman" w:cs="Times New Roman"/>
          <w:sz w:val="24"/>
          <w:szCs w:val="24"/>
        </w:rPr>
        <w:t>объёма обучающих данных.</w:t>
      </w:r>
    </w:p>
    <w:p w14:paraId="069168AC" w14:textId="77777777" w:rsidR="002C2F7F" w:rsidRPr="002C2F7F" w:rsidRDefault="002C2F7F" w:rsidP="002C2F7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b/>
          <w:bCs/>
          <w:sz w:val="24"/>
          <w:szCs w:val="24"/>
        </w:rPr>
        <w:t>Методика статистического анализа</w:t>
      </w:r>
    </w:p>
    <w:p w14:paraId="136942CA" w14:textId="77777777" w:rsidR="002C2F7F" w:rsidRPr="002C2F7F" w:rsidRDefault="002C2F7F" w:rsidP="002C2F7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Для обеспечения достоверности выводов использовался комплекс статистических методов, выбор которых обусловлен характером анализируемых данных:</w:t>
      </w: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314"/>
        <w:gridCol w:w="5220"/>
      </w:tblGrid>
      <w:tr w:rsidR="002C2F7F" w:rsidRPr="002C2F7F" w14:paraId="65766397" w14:textId="77777777" w:rsidTr="007F7C58">
        <w:trPr>
          <w:trHeight w:val="19"/>
          <w:tblHeader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EA9E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81D3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D27A2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Обоснование применения</w:t>
            </w:r>
          </w:p>
        </w:tc>
      </w:tr>
      <w:tr w:rsidR="002C2F7F" w:rsidRPr="002C2F7F" w14:paraId="3E015051" w14:textId="77777777" w:rsidTr="007F7C58">
        <w:trPr>
          <w:trHeight w:val="20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8DDF" w14:textId="12567283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Критерий Манна–Уитни</w:t>
            </w:r>
            <w:r w:rsidRPr="002C2F7F">
              <w:rPr>
                <w:rFonts w:ascii="Times New Roman" w:hAnsi="Times New Roman" w:cs="Times New Roman"/>
              </w:rPr>
              <w:t xml:space="preserve"> </w:t>
            </w:r>
            <w:r w:rsidRPr="002C2F7F">
              <w:rPr>
                <w:rFonts w:ascii="Times New Roman" w:hAnsi="Times New Roman" w:cs="Times New Roman"/>
              </w:rPr>
              <w:t>(Mann-Whitney U test)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5AB6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Сравнение двух независимых выборок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6C285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Распределение метрик качества может отклоняться от нормального; метод устойчив к выбросам и не требует гомогенности дисперсий</w:t>
            </w:r>
          </w:p>
        </w:tc>
      </w:tr>
      <w:tr w:rsidR="002C2F7F" w:rsidRPr="002C2F7F" w14:paraId="3EB86A19" w14:textId="77777777" w:rsidTr="007F7C58">
        <w:trPr>
          <w:trHeight w:val="416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311C2" w14:textId="09CEB155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val="en-US"/>
              </w:rPr>
            </w:pPr>
            <w:r w:rsidRPr="002C2F7F">
              <w:rPr>
                <w:rFonts w:ascii="Times New Roman" w:hAnsi="Times New Roman" w:cs="Times New Roman"/>
              </w:rPr>
              <w:t>Критерий</w:t>
            </w:r>
            <w:r w:rsidRPr="002C2F7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C2F7F">
              <w:rPr>
                <w:rFonts w:ascii="Times New Roman" w:hAnsi="Times New Roman" w:cs="Times New Roman"/>
              </w:rPr>
              <w:t>Уилкоксона</w:t>
            </w:r>
            <w:r w:rsidRPr="002C2F7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C2F7F">
              <w:rPr>
                <w:rFonts w:ascii="Times New Roman" w:hAnsi="Times New Roman" w:cs="Times New Roman"/>
                <w:lang w:val="en-US"/>
              </w:rPr>
              <w:t>(Wilcoxon signed-rank test)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D339F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Сравнение двух связанных (парных) выборок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1FCB4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Используется для сопоставления LoRA и QLoRA на идентичных конфигурациях</w:t>
            </w:r>
          </w:p>
        </w:tc>
      </w:tr>
      <w:tr w:rsidR="002C2F7F" w:rsidRPr="002C2F7F" w14:paraId="49C0B665" w14:textId="77777777" w:rsidTr="007F7C58">
        <w:trPr>
          <w:trHeight w:val="20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B04D1" w14:textId="157DD744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lastRenderedPageBreak/>
              <w:t>Критерий Краскела–Уоллиса</w:t>
            </w:r>
            <w:r w:rsidRPr="002C2F7F">
              <w:rPr>
                <w:rFonts w:ascii="Times New Roman" w:hAnsi="Times New Roman" w:cs="Times New Roman"/>
              </w:rPr>
              <w:t xml:space="preserve"> </w:t>
            </w:r>
            <w:r w:rsidRPr="002C2F7F">
              <w:rPr>
                <w:rFonts w:ascii="Times New Roman" w:hAnsi="Times New Roman" w:cs="Times New Roman"/>
              </w:rPr>
              <w:t>(Kruskal-Wallis test)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4A78E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Сравнение трёх и более независимых выборок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E66D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Применён для анализа различий между разными значениями rank</w:t>
            </w:r>
          </w:p>
        </w:tc>
      </w:tr>
      <w:tr w:rsidR="002C2F7F" w:rsidRPr="002C2F7F" w14:paraId="59D7FDF3" w14:textId="77777777" w:rsidTr="007F7C58">
        <w:trPr>
          <w:trHeight w:val="20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0F85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Тест Левена (Levene's test)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1818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Сравнение дисперсий выборок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AFBBC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Оценка стабильности моделей; устойчив к отклонениям от нормального распределения</w:t>
            </w:r>
          </w:p>
        </w:tc>
      </w:tr>
      <w:tr w:rsidR="002C2F7F" w:rsidRPr="002C2F7F" w14:paraId="2C39F510" w14:textId="77777777" w:rsidTr="007F7C58">
        <w:trPr>
          <w:trHeight w:val="20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640A2" w14:textId="00731C8D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Двухфакторный дисперсионный анализ (ANOVA</w:t>
            </w:r>
            <w:r w:rsidR="00213331">
              <w:rPr>
                <w:rFonts w:ascii="Times New Roman" w:hAnsi="Times New Roman" w:cs="Times New Roman"/>
                <w:lang w:val="en-US"/>
              </w:rPr>
              <w:t xml:space="preserve"> [25]</w:t>
            </w:r>
            <w:r w:rsidRPr="002C2F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A77D9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Оценка влияния двух факторов и их взаимодействия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47003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Анализ совместного влияния rank и размера выборки на качество модели</w:t>
            </w:r>
          </w:p>
        </w:tc>
      </w:tr>
      <w:tr w:rsidR="002C2F7F" w:rsidRPr="002C2F7F" w14:paraId="3D373955" w14:textId="77777777" w:rsidTr="007F7C58">
        <w:trPr>
          <w:trHeight w:val="20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B35B6" w14:textId="0C51B085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Коэффициент η²</w:t>
            </w:r>
            <w:r w:rsidRPr="002C2F7F">
              <w:rPr>
                <w:rFonts w:ascii="Times New Roman" w:hAnsi="Times New Roman" w:cs="Times New Roman"/>
              </w:rPr>
              <w:t xml:space="preserve"> </w:t>
            </w:r>
            <w:r w:rsidRPr="002C2F7F">
              <w:rPr>
                <w:rFonts w:ascii="Times New Roman" w:hAnsi="Times New Roman" w:cs="Times New Roman"/>
              </w:rPr>
              <w:t>(eta-squared)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6B38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Оценка величины эффекта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636F5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Количественная мера вклада каждого фактора в общую вариативность</w:t>
            </w:r>
          </w:p>
        </w:tc>
      </w:tr>
      <w:tr w:rsidR="002C2F7F" w:rsidRPr="002C2F7F" w14:paraId="75303CB3" w14:textId="77777777" w:rsidTr="007F7C58">
        <w:trPr>
          <w:trHeight w:val="20"/>
        </w:trPr>
        <w:tc>
          <w:tcPr>
            <w:tcW w:w="2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F540A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Cliff's delta</w:t>
            </w:r>
          </w:p>
        </w:tc>
        <w:tc>
          <w:tcPr>
            <w:tcW w:w="23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7B52A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Оценка величины различий между группами</w:t>
            </w:r>
          </w:p>
        </w:tc>
        <w:tc>
          <w:tcPr>
            <w:tcW w:w="5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DC235" w14:textId="77777777" w:rsidR="002C2F7F" w:rsidRPr="002C2F7F" w:rsidRDefault="002C2F7F" w:rsidP="007F7C58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2C2F7F">
              <w:rPr>
                <w:rFonts w:ascii="Times New Roman" w:hAnsi="Times New Roman" w:cs="Times New Roman"/>
              </w:rPr>
              <w:t>Дополняет p-value информацией о практической значимости эффекта</w:t>
            </w:r>
          </w:p>
        </w:tc>
      </w:tr>
    </w:tbl>
    <w:p w14:paraId="569589E0" w14:textId="77777777" w:rsidR="002C2F7F" w:rsidRPr="002C2F7F" w:rsidRDefault="002C2F7F" w:rsidP="002C2F7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b/>
          <w:bCs/>
          <w:sz w:val="24"/>
          <w:szCs w:val="24"/>
        </w:rPr>
        <w:t>Инструментальная база</w:t>
      </w:r>
    </w:p>
    <w:p w14:paraId="41D7311D" w14:textId="2D7CF156" w:rsidR="002C2F7F" w:rsidRDefault="002C2F7F" w:rsidP="002C2F7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C2F7F">
        <w:rPr>
          <w:rFonts w:ascii="Times New Roman" w:hAnsi="Times New Roman" w:cs="Times New Roman"/>
          <w:sz w:val="24"/>
          <w:szCs w:val="24"/>
        </w:rPr>
        <w:t>Все статистические расчёты выполнены с использованием библиотек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2F7F">
        <w:rPr>
          <w:rFonts w:ascii="Times New Roman" w:hAnsi="Times New Roman" w:cs="Times New Roman"/>
          <w:sz w:val="24"/>
          <w:szCs w:val="24"/>
        </w:rPr>
        <w:t>scipy.stats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2F7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2F7F">
        <w:rPr>
          <w:rFonts w:ascii="Times New Roman" w:hAnsi="Times New Roman" w:cs="Times New Roman"/>
          <w:sz w:val="24"/>
          <w:szCs w:val="24"/>
        </w:rPr>
        <w:t>statsmodels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2F7F">
        <w:rPr>
          <w:rFonts w:ascii="Times New Roman" w:hAnsi="Times New Roman" w:cs="Times New Roman"/>
          <w:sz w:val="24"/>
          <w:szCs w:val="24"/>
        </w:rPr>
        <w:t>в среде Jupyter Notebook (</w:t>
      </w:r>
      <w:r w:rsidR="001B28B2" w:rsidRPr="001B28B2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Pr="002C2F7F">
        <w:rPr>
          <w:rFonts w:ascii="Times New Roman" w:hAnsi="Times New Roman" w:cs="Times New Roman"/>
          <w:sz w:val="24"/>
          <w:szCs w:val="24"/>
        </w:rPr>
        <w:t>). Для каждого статистического теста пороговое значение уровня значимости принято равным α = 0.05.</w:t>
      </w:r>
    </w:p>
    <w:p w14:paraId="16BDA1BF" w14:textId="1A7CFE7F" w:rsidR="003576C0" w:rsidRDefault="00E20C44" w:rsidP="003576C0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228502768"/>
      <w:r w:rsidRPr="00787E98">
        <w:rPr>
          <w:rFonts w:ascii="Times New Roman" w:hAnsi="Times New Roman" w:cs="Times New Roman"/>
          <w:color w:val="auto"/>
          <w:sz w:val="28"/>
          <w:szCs w:val="28"/>
        </w:rPr>
        <w:t>7.</w:t>
      </w:r>
      <w:r w:rsidR="007F7C58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787E9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F7AFA">
        <w:rPr>
          <w:rFonts w:ascii="Times New Roman" w:hAnsi="Times New Roman" w:cs="Times New Roman"/>
          <w:color w:val="auto"/>
          <w:sz w:val="28"/>
          <w:szCs w:val="28"/>
        </w:rPr>
        <w:t>Выявленные зависимости и закономерности</w:t>
      </w:r>
      <w:bookmarkEnd w:id="40"/>
    </w:p>
    <w:p w14:paraId="55AD169C" w14:textId="0EF2D6FF" w:rsidR="007F6C23" w:rsidRPr="002E5F48" w:rsidRDefault="002E5F48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1" w:name="_Toc22850276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7F6C23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1. Сравнение моделей</w:t>
      </w:r>
      <w:bookmarkEnd w:id="41"/>
    </w:p>
    <w:p w14:paraId="31B4B18D" w14:textId="7CEF42D1" w:rsidR="00767E08" w:rsidRPr="006C5247" w:rsidRDefault="00767E08" w:rsidP="006C5247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C5247">
        <w:rPr>
          <w:rFonts w:ascii="Times New Roman" w:hAnsi="Times New Roman" w:cs="Times New Roman"/>
          <w:sz w:val="24"/>
          <w:szCs w:val="24"/>
        </w:rPr>
        <w:t>При дообучении метод</w:t>
      </w:r>
      <w:r w:rsidRPr="006C5247">
        <w:rPr>
          <w:rFonts w:ascii="Times New Roman" w:hAnsi="Times New Roman" w:cs="Times New Roman"/>
          <w:sz w:val="24"/>
          <w:szCs w:val="24"/>
        </w:rPr>
        <w:t>ами</w:t>
      </w:r>
      <w:r w:rsidRPr="006C5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247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6C52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C5247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6C5247">
        <w:rPr>
          <w:rFonts w:ascii="Times New Roman" w:hAnsi="Times New Roman" w:cs="Times New Roman"/>
          <w:sz w:val="24"/>
          <w:szCs w:val="24"/>
        </w:rPr>
        <w:t xml:space="preserve"> Qwen2.5-1.5B чаще показывает сопоставимое или лучшее качество при достаточном объёме данных (</w:t>
      </w:r>
      <w:r w:rsidRPr="006C5247">
        <w:rPr>
          <w:rFonts w:ascii="Times New Roman" w:hAnsi="Times New Roman" w:cs="Times New Roman"/>
          <w:sz w:val="24"/>
          <w:szCs w:val="24"/>
        </w:rPr>
        <w:t xml:space="preserve">более </w:t>
      </w:r>
      <w:r w:rsidRPr="006C5247">
        <w:rPr>
          <w:rFonts w:ascii="Times New Roman" w:hAnsi="Times New Roman" w:cs="Times New Roman"/>
          <w:sz w:val="24"/>
          <w:szCs w:val="24"/>
        </w:rPr>
        <w:t>1500 образцов в каждом классе обучающей выборки</w:t>
      </w:r>
      <w:r w:rsidRPr="006C5247">
        <w:rPr>
          <w:rFonts w:ascii="Times New Roman" w:hAnsi="Times New Roman" w:cs="Times New Roman"/>
          <w:sz w:val="24"/>
          <w:szCs w:val="24"/>
        </w:rPr>
        <w:t xml:space="preserve"> и больше</w:t>
      </w:r>
      <w:r w:rsidRPr="006C5247">
        <w:rPr>
          <w:rFonts w:ascii="Times New Roman" w:hAnsi="Times New Roman" w:cs="Times New Roman"/>
          <w:sz w:val="24"/>
          <w:szCs w:val="24"/>
        </w:rPr>
        <w:t>). А Qwen3-0.6B</w:t>
      </w:r>
      <w:r w:rsidR="006C5247">
        <w:rPr>
          <w:rFonts w:ascii="Times New Roman" w:hAnsi="Times New Roman" w:cs="Times New Roman"/>
          <w:sz w:val="24"/>
          <w:szCs w:val="24"/>
        </w:rPr>
        <w:t xml:space="preserve"> +</w:t>
      </w:r>
      <w:r w:rsidR="006C5247" w:rsidRPr="006C5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247" w:rsidRPr="006C5247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6C5247">
        <w:rPr>
          <w:rFonts w:ascii="Times New Roman" w:hAnsi="Times New Roman" w:cs="Times New Roman"/>
          <w:sz w:val="24"/>
          <w:szCs w:val="24"/>
        </w:rPr>
        <w:t xml:space="preserve"> превосходит Qwen2.5-1.5B при 300 образцов в каждом классе обучающей выборки. Модели статистичиески значимо различаются по качеству (</w:t>
      </w:r>
      <w:r w:rsidRPr="006C5247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Pr="006C5247">
        <w:rPr>
          <w:rFonts w:ascii="Times New Roman" w:hAnsi="Times New Roman" w:cs="Times New Roman"/>
          <w:sz w:val="24"/>
          <w:szCs w:val="24"/>
        </w:rPr>
        <w:t>).</w:t>
      </w:r>
      <w:r w:rsidRPr="006C5247">
        <w:rPr>
          <w:rFonts w:ascii="Times New Roman" w:hAnsi="Times New Roman" w:cs="Times New Roman"/>
          <w:sz w:val="24"/>
          <w:szCs w:val="24"/>
        </w:rPr>
        <w:t xml:space="preserve"> При объеме 1500 образцов модели могут вести себя по-разному.</w:t>
      </w:r>
    </w:p>
    <w:tbl>
      <w:tblPr>
        <w:tblStyle w:val="TableGrid"/>
        <w:tblW w:w="11082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  <w:gridCol w:w="5526"/>
      </w:tblGrid>
      <w:tr w:rsidR="00AB4E29" w:rsidRPr="00946E7D" w14:paraId="0FE37755" w14:textId="77777777" w:rsidTr="00140495">
        <w:tc>
          <w:tcPr>
            <w:tcW w:w="5556" w:type="dxa"/>
          </w:tcPr>
          <w:p w14:paraId="045F6A7A" w14:textId="400E838E" w:rsidR="00946E7D" w:rsidRPr="00695EC1" w:rsidRDefault="00695EC1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</w:t>
            </w:r>
          </w:p>
        </w:tc>
        <w:tc>
          <w:tcPr>
            <w:tcW w:w="5526" w:type="dxa"/>
          </w:tcPr>
          <w:p w14:paraId="5B848523" w14:textId="71AC445E" w:rsidR="00946E7D" w:rsidRPr="00695EC1" w:rsidRDefault="00695EC1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</w:p>
        </w:tc>
      </w:tr>
      <w:tr w:rsidR="00AB4E29" w:rsidRPr="00946E7D" w14:paraId="4CAA2E45" w14:textId="77777777" w:rsidTr="00140495">
        <w:tc>
          <w:tcPr>
            <w:tcW w:w="5556" w:type="dxa"/>
          </w:tcPr>
          <w:p w14:paraId="46CB3B3B" w14:textId="1D1B24E0" w:rsidR="00946E7D" w:rsidRPr="00946E7D" w:rsidRDefault="00AB4E29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680DBF5" wp14:editId="0BF00399">
                  <wp:extent cx="3335032" cy="1642745"/>
                  <wp:effectExtent l="0" t="0" r="0" b="0"/>
                  <wp:docPr id="13671335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3405" cy="1656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48FF0BB9" w14:textId="77777777" w:rsidR="00946E7D" w:rsidRDefault="00AB4E29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5CB8E57" wp14:editId="4A06D27D">
                  <wp:extent cx="3341323" cy="1642745"/>
                  <wp:effectExtent l="0" t="0" r="0" b="0"/>
                  <wp:docPr id="166268676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8572" cy="165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AC0E36" w14:textId="3A4655DB" w:rsidR="009A5957" w:rsidRPr="009A5957" w:rsidRDefault="009A5957" w:rsidP="009A59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4E29" w:rsidRPr="00946E7D" w14:paraId="0051013B" w14:textId="77777777" w:rsidTr="00140495">
        <w:tc>
          <w:tcPr>
            <w:tcW w:w="5556" w:type="dxa"/>
          </w:tcPr>
          <w:p w14:paraId="67727BCF" w14:textId="692F3CB3" w:rsidR="00946E7D" w:rsidRPr="00946E7D" w:rsidRDefault="00AB4E29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4C9AA7" wp14:editId="3B64C3B0">
                  <wp:extent cx="3387887" cy="1668780"/>
                  <wp:effectExtent l="0" t="0" r="3175" b="7620"/>
                  <wp:docPr id="37457945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8484" cy="1678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2E049190" w14:textId="0440115C" w:rsidR="00946E7D" w:rsidRPr="00946E7D" w:rsidRDefault="00AB4E29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DA06DF" wp14:editId="306E3D51">
                  <wp:extent cx="3366580" cy="1655163"/>
                  <wp:effectExtent l="0" t="0" r="5715" b="2540"/>
                  <wp:docPr id="87424183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5419" cy="166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E29" w:rsidRPr="00946E7D" w14:paraId="28784D05" w14:textId="77777777" w:rsidTr="00140495">
        <w:tc>
          <w:tcPr>
            <w:tcW w:w="5556" w:type="dxa"/>
          </w:tcPr>
          <w:p w14:paraId="2B834DBE" w14:textId="7F13D201" w:rsidR="00695EC1" w:rsidRPr="00946E7D" w:rsidRDefault="00AB4E29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D12BBF" wp14:editId="0E1875D2">
                  <wp:extent cx="3366895" cy="1684859"/>
                  <wp:effectExtent l="0" t="0" r="5080" b="0"/>
                  <wp:docPr id="60383860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020" cy="1699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14:paraId="674A4CFC" w14:textId="4E55E557" w:rsidR="00695EC1" w:rsidRPr="00946E7D" w:rsidRDefault="00AB4E29" w:rsidP="00946E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7D9770" wp14:editId="0BB50532">
                  <wp:extent cx="3366580" cy="1655163"/>
                  <wp:effectExtent l="0" t="0" r="5715" b="2540"/>
                  <wp:docPr id="107069618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5560" cy="1669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68350" w14:textId="3607D9E7" w:rsidR="009A5957" w:rsidRPr="009A5957" w:rsidRDefault="009A5957" w:rsidP="009A595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5. Сравнение</w:t>
      </w:r>
      <w:r w:rsidRPr="009A5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качества моделей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A5957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A5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A5957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 xml:space="preserve">в случаях работы на разных объемах данных на разных языках и используя методы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9A59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9A5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nf</w:t>
      </w:r>
      <w:proofErr w:type="spellEnd"/>
      <w:r w:rsidRPr="009A5957">
        <w:rPr>
          <w:rFonts w:ascii="Times New Roman" w:hAnsi="Times New Roman" w:cs="Times New Roman"/>
          <w:sz w:val="24"/>
          <w:szCs w:val="24"/>
        </w:rPr>
        <w:t xml:space="preserve">4,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9A59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9A5957">
        <w:rPr>
          <w:rFonts w:ascii="Times New Roman" w:hAnsi="Times New Roman" w:cs="Times New Roman"/>
          <w:sz w:val="24"/>
          <w:szCs w:val="24"/>
        </w:rPr>
        <w:t>4</w:t>
      </w:r>
    </w:p>
    <w:p w14:paraId="63ADD468" w14:textId="37CD6773" w:rsidR="006C5247" w:rsidRPr="00CF5D25" w:rsidRDefault="001155E8" w:rsidP="006C5247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>3-0.6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F5D25">
        <w:rPr>
          <w:rFonts w:ascii="Times New Roman" w:hAnsi="Times New Roman" w:cs="Times New Roman"/>
          <w:sz w:val="24"/>
          <w:szCs w:val="24"/>
        </w:rPr>
        <w:t xml:space="preserve"> даёт более стабильные результаты (меньше разброс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CF5D25">
        <w:rPr>
          <w:rFonts w:ascii="Times New Roman" w:hAnsi="Times New Roman" w:cs="Times New Roman"/>
          <w:sz w:val="24"/>
          <w:szCs w:val="24"/>
        </w:rPr>
        <w:t>)</w:t>
      </w:r>
      <w:r w:rsidR="006C5247" w:rsidRPr="006C5247">
        <w:rPr>
          <w:rFonts w:ascii="Times New Roman" w:hAnsi="Times New Roman" w:cs="Times New Roman"/>
          <w:sz w:val="24"/>
          <w:szCs w:val="24"/>
        </w:rPr>
        <w:t xml:space="preserve">. </w:t>
      </w:r>
      <w:r w:rsidR="006C5247" w:rsidRPr="00CF5D25">
        <w:rPr>
          <w:rFonts w:ascii="Times New Roman" w:hAnsi="Times New Roman" w:cs="Times New Roman"/>
          <w:sz w:val="24"/>
          <w:szCs w:val="24"/>
        </w:rPr>
        <w:t>Разброс loss у модели Qwen3 статистически меньше (</w:t>
      </w:r>
      <w:r w:rsidR="006C5247" w:rsidRPr="006C5247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6C5247" w:rsidRPr="00CF5D25">
        <w:rPr>
          <w:rFonts w:ascii="Times New Roman" w:hAnsi="Times New Roman" w:cs="Times New Roman"/>
          <w:sz w:val="24"/>
          <w:szCs w:val="24"/>
        </w:rPr>
        <w:t xml:space="preserve">).         </w:t>
      </w:r>
    </w:p>
    <w:tbl>
      <w:tblPr>
        <w:tblStyle w:val="TableGrid"/>
        <w:tblW w:w="1026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5247" w14:paraId="5B66D6A6" w14:textId="77777777" w:rsidTr="006C5247">
        <w:tc>
          <w:tcPr>
            <w:tcW w:w="5220" w:type="dxa"/>
          </w:tcPr>
          <w:p w14:paraId="0B6DD83A" w14:textId="1D241A11" w:rsidR="006C5247" w:rsidRPr="006C5247" w:rsidRDefault="006C5247" w:rsidP="006C524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</w:t>
            </w:r>
          </w:p>
        </w:tc>
        <w:tc>
          <w:tcPr>
            <w:tcW w:w="5040" w:type="dxa"/>
          </w:tcPr>
          <w:p w14:paraId="100CF02E" w14:textId="2479C3FA" w:rsidR="006C5247" w:rsidRPr="006C5247" w:rsidRDefault="006C5247" w:rsidP="006C524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</w:p>
        </w:tc>
      </w:tr>
      <w:tr w:rsidR="006C5247" w14:paraId="27AD1BAC" w14:textId="77777777" w:rsidTr="006C5247">
        <w:tc>
          <w:tcPr>
            <w:tcW w:w="5220" w:type="dxa"/>
          </w:tcPr>
          <w:p w14:paraId="13457227" w14:textId="5C103878" w:rsidR="006C5247" w:rsidRDefault="006C5247" w:rsidP="006C52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A9BCFA" wp14:editId="11CF1997">
                  <wp:extent cx="3139616" cy="2459277"/>
                  <wp:effectExtent l="0" t="0" r="3810" b="0"/>
                  <wp:docPr id="117157591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3107" cy="2469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6A38FF75" w14:textId="42830D35" w:rsidR="006C5247" w:rsidRDefault="006C5247" w:rsidP="006C524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5CBD67" wp14:editId="4928D48C">
                  <wp:extent cx="3138905" cy="2458720"/>
                  <wp:effectExtent l="0" t="0" r="4445" b="0"/>
                  <wp:docPr id="81630121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4160" cy="2486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885FD" w14:textId="0BE4B34C" w:rsidR="0053720D" w:rsidRDefault="0053720D" w:rsidP="0053720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6. </w:t>
      </w:r>
      <w:r>
        <w:rPr>
          <w:rFonts w:ascii="Times New Roman" w:hAnsi="Times New Roman" w:cs="Times New Roman"/>
          <w:sz w:val="24"/>
          <w:szCs w:val="24"/>
        </w:rPr>
        <w:t>Сравнение</w:t>
      </w:r>
      <w:r w:rsidRPr="009A5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разброса </w:t>
      </w:r>
      <w:r w:rsidRPr="0053720D">
        <w:rPr>
          <w:rFonts w:ascii="Times New Roman" w:hAnsi="Times New Roman" w:cs="Times New Roman"/>
          <w:i/>
          <w:iCs/>
          <w:sz w:val="24"/>
          <w:szCs w:val="24"/>
          <w:lang w:val="en-US"/>
        </w:rPr>
        <w:t>Loss</w:t>
      </w:r>
      <w:r>
        <w:rPr>
          <w:rFonts w:ascii="Times New Roman" w:hAnsi="Times New Roman" w:cs="Times New Roman"/>
          <w:sz w:val="24"/>
          <w:szCs w:val="24"/>
        </w:rPr>
        <w:t xml:space="preserve"> моделей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A5957">
        <w:rPr>
          <w:rFonts w:ascii="Times New Roman" w:hAnsi="Times New Roman" w:cs="Times New Roman"/>
          <w:sz w:val="24"/>
          <w:szCs w:val="24"/>
        </w:rPr>
        <w:t xml:space="preserve">3-0.6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A5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9A5957">
        <w:rPr>
          <w:rFonts w:ascii="Times New Roman" w:hAnsi="Times New Roman" w:cs="Times New Roman"/>
          <w:sz w:val="24"/>
          <w:szCs w:val="24"/>
        </w:rPr>
        <w:t xml:space="preserve">2.5-1.5 </w:t>
      </w:r>
      <w:r>
        <w:rPr>
          <w:rFonts w:ascii="Times New Roman" w:hAnsi="Times New Roman" w:cs="Times New Roman"/>
          <w:sz w:val="24"/>
          <w:szCs w:val="24"/>
        </w:rPr>
        <w:t>в случаях работы на разных языках</w:t>
      </w:r>
    </w:p>
    <w:p w14:paraId="14B69E1F" w14:textId="354DFA4F" w:rsidR="00321DF9" w:rsidRPr="00CF5D25" w:rsidRDefault="00321DF9" w:rsidP="006C5247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>3-0.6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F5D25">
        <w:rPr>
          <w:rFonts w:ascii="Times New Roman" w:hAnsi="Times New Roman" w:cs="Times New Roman"/>
          <w:sz w:val="24"/>
          <w:szCs w:val="24"/>
        </w:rPr>
        <w:t xml:space="preserve"> более экономная в части затрат памяти</w:t>
      </w:r>
    </w:p>
    <w:p w14:paraId="3544FCA1" w14:textId="78D6F509" w:rsidR="001E6697" w:rsidRPr="00CF5D25" w:rsidRDefault="00C3044B" w:rsidP="005A08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F5D25">
        <w:rPr>
          <w:noProof/>
          <w:sz w:val="24"/>
          <w:szCs w:val="24"/>
        </w:rPr>
        <w:lastRenderedPageBreak/>
        <w:drawing>
          <wp:inline distT="0" distB="0" distL="0" distR="0" wp14:anchorId="626FD066" wp14:editId="4FD28F4C">
            <wp:extent cx="3230221" cy="2616347"/>
            <wp:effectExtent l="0" t="0" r="0" b="0"/>
            <wp:docPr id="1307072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221" cy="261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E3889" w14:textId="60C0EBA2" w:rsidR="00C3044B" w:rsidRPr="0029610F" w:rsidRDefault="00C3044B" w:rsidP="005A081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B124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CF5D25">
        <w:rPr>
          <w:rFonts w:ascii="Times New Roman" w:hAnsi="Times New Roman" w:cs="Times New Roman"/>
          <w:sz w:val="24"/>
          <w:szCs w:val="24"/>
        </w:rPr>
        <w:t xml:space="preserve">. </w:t>
      </w:r>
      <w:r w:rsidR="00973F43" w:rsidRPr="00CF5D25">
        <w:rPr>
          <w:rFonts w:ascii="Times New Roman" w:hAnsi="Times New Roman" w:cs="Times New Roman"/>
          <w:sz w:val="24"/>
          <w:szCs w:val="24"/>
        </w:rPr>
        <w:t>Сравнение использования памяти</w:t>
      </w:r>
    </w:p>
    <w:p w14:paraId="0799642C" w14:textId="3D1BEDDE" w:rsidR="00B97674" w:rsidRPr="002E5F48" w:rsidRDefault="002E5F48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2" w:name="_Toc2285027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7.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B97674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2. И</w:t>
      </w:r>
      <w:r w:rsidR="00B97674" w:rsidRPr="002C2F7F">
        <w:rPr>
          <w:rFonts w:ascii="Times New Roman" w:hAnsi="Times New Roman" w:cs="Times New Roman"/>
          <w:b/>
          <w:bCs/>
          <w:color w:val="auto"/>
          <w:sz w:val="24"/>
          <w:szCs w:val="24"/>
        </w:rPr>
        <w:t>сследование влияния ранга LoRA на качество адаптации</w:t>
      </w:r>
      <w:bookmarkEnd w:id="42"/>
    </w:p>
    <w:p w14:paraId="0536257E" w14:textId="61176D68" w:rsidR="000B0335" w:rsidRPr="00047B07" w:rsidRDefault="005D29D3" w:rsidP="00047B07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47B0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Оптимальный rank зависит от объёма данны</w:t>
      </w:r>
      <w:r w:rsidR="00E05A30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="00047B07" w:rsidRPr="00047B07">
        <w:rPr>
          <w:rFonts w:ascii="Times New Roman" w:hAnsi="Times New Roman" w:cs="Times New Roman"/>
          <w:sz w:val="24"/>
          <w:szCs w:val="24"/>
        </w:rPr>
        <w:t>.</w:t>
      </w:r>
    </w:p>
    <w:p w14:paraId="495FF214" w14:textId="77777777" w:rsidR="000B0335" w:rsidRDefault="00177190" w:rsidP="00CC3F1C">
      <w:pPr>
        <w:spacing w:after="0" w:line="360" w:lineRule="auto"/>
        <w:ind w:left="-360" w:right="-33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161A5C" wp14:editId="6D743D42">
            <wp:extent cx="3309070" cy="2251075"/>
            <wp:effectExtent l="0" t="0" r="5715" b="0"/>
            <wp:docPr id="473240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280" cy="225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27F6">
        <w:rPr>
          <w:noProof/>
        </w:rPr>
        <w:drawing>
          <wp:inline distT="0" distB="0" distL="0" distR="0" wp14:anchorId="393BFF1A" wp14:editId="0644043F">
            <wp:extent cx="3340995" cy="2242820"/>
            <wp:effectExtent l="0" t="0" r="0" b="5080"/>
            <wp:docPr id="13520848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08" cy="226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A6AD" w14:textId="2C571677" w:rsidR="003039F0" w:rsidRPr="00EB1247" w:rsidRDefault="003039F0" w:rsidP="003039F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1247">
        <w:rPr>
          <w:rFonts w:ascii="Times New Roman" w:hAnsi="Times New Roman" w:cs="Times New Roman"/>
          <w:sz w:val="24"/>
          <w:szCs w:val="24"/>
        </w:rPr>
        <w:t>Рисунок</w:t>
      </w:r>
      <w:r w:rsidR="00EB1247" w:rsidRPr="00EB1247">
        <w:rPr>
          <w:rFonts w:ascii="Times New Roman" w:hAnsi="Times New Roman" w:cs="Times New Roman"/>
          <w:sz w:val="24"/>
          <w:szCs w:val="24"/>
        </w:rPr>
        <w:t xml:space="preserve"> 8.</w:t>
      </w:r>
      <w:r w:rsidRPr="00EB1247">
        <w:rPr>
          <w:rFonts w:ascii="Times New Roman" w:hAnsi="Times New Roman" w:cs="Times New Roman"/>
          <w:sz w:val="24"/>
          <w:szCs w:val="24"/>
        </w:rPr>
        <w:t xml:space="preserve"> Влияние ранга на качество модели.</w:t>
      </w:r>
    </w:p>
    <w:p w14:paraId="4B462435" w14:textId="0726D03A" w:rsidR="003039F0" w:rsidRDefault="003039F0" w:rsidP="003039F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EB1247">
        <w:rPr>
          <w:rFonts w:ascii="Times New Roman" w:hAnsi="Times New Roman" w:cs="Times New Roman"/>
          <w:sz w:val="24"/>
          <w:szCs w:val="24"/>
        </w:rPr>
        <w:t xml:space="preserve">Наибольшая чувствительность </w:t>
      </w:r>
      <w:r w:rsidRPr="00EB1247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EB1247">
        <w:rPr>
          <w:rFonts w:ascii="Times New Roman" w:hAnsi="Times New Roman" w:cs="Times New Roman"/>
          <w:sz w:val="24"/>
          <w:szCs w:val="24"/>
        </w:rPr>
        <w:t xml:space="preserve"> к рангу проявляется при малых данных (300 образцов). Также, с</w:t>
      </w:r>
      <w:r w:rsidRPr="00EB1247">
        <w:rPr>
          <w:rFonts w:ascii="Times New Roman" w:hAnsi="Times New Roman" w:cs="Times New Roman"/>
          <w:sz w:val="24"/>
          <w:szCs w:val="24"/>
        </w:rPr>
        <w:t xml:space="preserve">татистические тесты </w:t>
      </w:r>
      <w:r w:rsidRPr="00EB1247">
        <w:rPr>
          <w:rFonts w:ascii="Times New Roman" w:hAnsi="Times New Roman" w:cs="Times New Roman"/>
          <w:sz w:val="24"/>
          <w:szCs w:val="24"/>
        </w:rPr>
        <w:t>говорят о том, что</w:t>
      </w:r>
      <w:r w:rsidRPr="00EB1247">
        <w:rPr>
          <w:rFonts w:ascii="Times New Roman" w:hAnsi="Times New Roman" w:cs="Times New Roman"/>
          <w:sz w:val="24"/>
          <w:szCs w:val="24"/>
        </w:rPr>
        <w:t xml:space="preserve"> ни на одном шаге ранга при </w:t>
      </w:r>
      <w:r w:rsidRPr="00EB1247">
        <w:rPr>
          <w:rFonts w:ascii="Times New Roman" w:hAnsi="Times New Roman" w:cs="Times New Roman"/>
          <w:sz w:val="24"/>
          <w:szCs w:val="24"/>
        </w:rPr>
        <w:t>объеме выборки</w:t>
      </w:r>
      <w:r w:rsidRPr="00EB1247">
        <w:rPr>
          <w:rFonts w:ascii="Times New Roman" w:hAnsi="Times New Roman" w:cs="Times New Roman"/>
          <w:sz w:val="24"/>
          <w:szCs w:val="24"/>
        </w:rPr>
        <w:t xml:space="preserve"> 1500</w:t>
      </w:r>
      <w:r w:rsidRPr="00EB1247">
        <w:rPr>
          <w:rFonts w:ascii="Times New Roman" w:hAnsi="Times New Roman" w:cs="Times New Roman"/>
          <w:sz w:val="24"/>
          <w:szCs w:val="24"/>
        </w:rPr>
        <w:t xml:space="preserve"> и более</w:t>
      </w:r>
      <w:r w:rsidRPr="00EB1247">
        <w:rPr>
          <w:rFonts w:ascii="Times New Roman" w:hAnsi="Times New Roman" w:cs="Times New Roman"/>
          <w:sz w:val="24"/>
          <w:szCs w:val="24"/>
        </w:rPr>
        <w:t xml:space="preserve"> нельзя утверждать, что accuracy перестаёт расти </w:t>
      </w:r>
      <w:r w:rsidRPr="00EB1247">
        <w:rPr>
          <w:rFonts w:ascii="Times New Roman" w:hAnsi="Times New Roman" w:cs="Times New Roman"/>
          <w:sz w:val="24"/>
          <w:szCs w:val="24"/>
        </w:rPr>
        <w:t>, что мы можем наблюдать на Рисунке</w:t>
      </w:r>
      <w:r w:rsidR="00EB1247" w:rsidRPr="00EB1247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>. П</w:t>
      </w:r>
      <w:r w:rsidRPr="003039F0">
        <w:rPr>
          <w:rFonts w:ascii="Times New Roman" w:hAnsi="Times New Roman" w:cs="Times New Roman"/>
          <w:sz w:val="24"/>
          <w:szCs w:val="24"/>
        </w:rPr>
        <w:t xml:space="preserve">арный t-тест показывает значимость (p &lt; 0.05) на каждом шаге, включая </w:t>
      </w:r>
      <w:r w:rsidRPr="003039F0">
        <w:rPr>
          <w:rFonts w:ascii="Times New Roman" w:hAnsi="Times New Roman" w:cs="Times New Roman"/>
          <w:sz w:val="24"/>
          <w:szCs w:val="24"/>
        </w:rPr>
        <w:t>переход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Pr="003039F0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Pr="003039F0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 xml:space="preserve"> рангу</w:t>
      </w:r>
      <w:r w:rsidR="00E05A30">
        <w:rPr>
          <w:rFonts w:ascii="Times New Roman" w:hAnsi="Times New Roman" w:cs="Times New Roman"/>
          <w:sz w:val="24"/>
          <w:szCs w:val="24"/>
        </w:rPr>
        <w:t xml:space="preserve"> (</w:t>
      </w:r>
      <w:r w:rsidR="00E05A30" w:rsidRPr="00E05A30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E05A30">
        <w:rPr>
          <w:rFonts w:ascii="Times New Roman" w:hAnsi="Times New Roman" w:cs="Times New Roman"/>
          <w:sz w:val="24"/>
          <w:szCs w:val="24"/>
        </w:rPr>
        <w:t>)</w:t>
      </w:r>
    </w:p>
    <w:p w14:paraId="326552E0" w14:textId="272F8B55" w:rsidR="003039F0" w:rsidRPr="003039F0" w:rsidRDefault="003039F0" w:rsidP="003039F0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3039F0">
        <w:rPr>
          <w:rFonts w:ascii="Times New Roman" w:hAnsi="Times New Roman" w:cs="Times New Roman"/>
          <w:sz w:val="24"/>
          <w:szCs w:val="24"/>
        </w:rPr>
        <w:t>Однако, п</w:t>
      </w:r>
      <w:r w:rsidRPr="003039F0">
        <w:rPr>
          <w:rFonts w:ascii="Times New Roman" w:hAnsi="Times New Roman" w:cs="Times New Roman"/>
          <w:sz w:val="24"/>
          <w:szCs w:val="24"/>
        </w:rPr>
        <w:t xml:space="preserve">рактически картина </w:t>
      </w:r>
      <w:r w:rsidRPr="003039F0">
        <w:rPr>
          <w:rFonts w:ascii="Times New Roman" w:hAnsi="Times New Roman" w:cs="Times New Roman"/>
          <w:sz w:val="24"/>
          <w:szCs w:val="24"/>
        </w:rPr>
        <w:t>немного</w:t>
      </w:r>
      <w:r w:rsidRPr="003039F0">
        <w:rPr>
          <w:rFonts w:ascii="Times New Roman" w:hAnsi="Times New Roman" w:cs="Times New Roman"/>
          <w:sz w:val="24"/>
          <w:szCs w:val="24"/>
        </w:rPr>
        <w:t xml:space="preserve"> другая</w:t>
      </w:r>
      <w:r w:rsidRPr="003039F0">
        <w:rPr>
          <w:rFonts w:ascii="Times New Roman" w:hAnsi="Times New Roman" w:cs="Times New Roman"/>
          <w:sz w:val="24"/>
          <w:szCs w:val="24"/>
        </w:rPr>
        <w:t xml:space="preserve"> и можно наблюдать, что п</w:t>
      </w:r>
      <w:r w:rsidRPr="003039F0">
        <w:rPr>
          <w:rFonts w:ascii="Times New Roman" w:hAnsi="Times New Roman" w:cs="Times New Roman"/>
          <w:sz w:val="24"/>
          <w:szCs w:val="24"/>
        </w:rPr>
        <w:t xml:space="preserve">ри </w:t>
      </w:r>
      <w:r w:rsidRPr="003039F0">
        <w:rPr>
          <w:rFonts w:ascii="Times New Roman" w:hAnsi="Times New Roman" w:cs="Times New Roman"/>
          <w:sz w:val="24"/>
          <w:szCs w:val="24"/>
        </w:rPr>
        <w:t xml:space="preserve">объеме данных </w:t>
      </w:r>
      <w:r w:rsidRPr="003039F0">
        <w:rPr>
          <w:rFonts w:ascii="Times New Roman" w:hAnsi="Times New Roman" w:cs="Times New Roman"/>
          <w:sz w:val="24"/>
          <w:szCs w:val="24"/>
        </w:rPr>
        <w:t xml:space="preserve"> 8000 rank 4 уже даёт 99% от максимального значения accuracy. При этом все шаги статистически значимы лишь потому, что у нас много повторений и маленький std (0.009), а не потому что разница реально важна.</w:t>
      </w:r>
      <w:r w:rsidR="00E05A30">
        <w:rPr>
          <w:rFonts w:ascii="Times New Roman" w:hAnsi="Times New Roman" w:cs="Times New Roman"/>
          <w:sz w:val="24"/>
          <w:szCs w:val="24"/>
        </w:rPr>
        <w:t xml:space="preserve"> </w:t>
      </w:r>
      <w:r w:rsidRPr="003039F0">
        <w:rPr>
          <w:rFonts w:ascii="Times New Roman" w:hAnsi="Times New Roman" w:cs="Times New Roman"/>
          <w:sz w:val="24"/>
          <w:szCs w:val="24"/>
        </w:rPr>
        <w:t xml:space="preserve">При </w:t>
      </w:r>
      <w:r>
        <w:rPr>
          <w:rFonts w:ascii="Times New Roman" w:hAnsi="Times New Roman" w:cs="Times New Roman"/>
          <w:sz w:val="24"/>
          <w:szCs w:val="24"/>
        </w:rPr>
        <w:t>объеме</w:t>
      </w:r>
      <w:r w:rsidRPr="003039F0">
        <w:rPr>
          <w:rFonts w:ascii="Times New Roman" w:hAnsi="Times New Roman" w:cs="Times New Roman"/>
          <w:sz w:val="24"/>
          <w:szCs w:val="24"/>
        </w:rPr>
        <w:t xml:space="preserve"> 3000 rank 8 даёт </w:t>
      </w:r>
      <w:r w:rsidR="00E05A30">
        <w:rPr>
          <w:rFonts w:ascii="Times New Roman" w:hAnsi="Times New Roman" w:cs="Times New Roman"/>
          <w:sz w:val="24"/>
          <w:szCs w:val="24"/>
        </w:rPr>
        <w:t xml:space="preserve">тоже более </w:t>
      </w:r>
      <w:r w:rsidRPr="003039F0">
        <w:rPr>
          <w:rFonts w:ascii="Times New Roman" w:hAnsi="Times New Roman" w:cs="Times New Roman"/>
          <w:sz w:val="24"/>
          <w:szCs w:val="24"/>
        </w:rPr>
        <w:t>99% от максимума</w:t>
      </w:r>
      <w:r w:rsidR="00E05A30">
        <w:rPr>
          <w:rFonts w:ascii="Times New Roman" w:hAnsi="Times New Roman" w:cs="Times New Roman"/>
          <w:sz w:val="24"/>
          <w:szCs w:val="24"/>
        </w:rPr>
        <w:t xml:space="preserve"> качества</w:t>
      </w:r>
      <w:r w:rsidRPr="003039F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Переход от ранга</w:t>
      </w:r>
      <w:r w:rsidRPr="003039F0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к рангу </w:t>
      </w:r>
      <w:r w:rsidRPr="003039F0">
        <w:rPr>
          <w:rFonts w:ascii="Times New Roman" w:hAnsi="Times New Roman" w:cs="Times New Roman"/>
          <w:sz w:val="24"/>
          <w:szCs w:val="24"/>
        </w:rPr>
        <w:t xml:space="preserve">8 статистически незначим (p = 0.189)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039F0">
        <w:rPr>
          <w:rFonts w:ascii="Times New Roman" w:hAnsi="Times New Roman" w:cs="Times New Roman"/>
          <w:sz w:val="24"/>
          <w:szCs w:val="24"/>
        </w:rPr>
        <w:t xml:space="preserve"> это как раз</w:t>
      </w:r>
      <w:r>
        <w:rPr>
          <w:rFonts w:ascii="Times New Roman" w:hAnsi="Times New Roman" w:cs="Times New Roman"/>
          <w:sz w:val="24"/>
          <w:szCs w:val="24"/>
        </w:rPr>
        <w:t xml:space="preserve"> можно назвать</w:t>
      </w:r>
      <w:r w:rsidRPr="003039F0">
        <w:rPr>
          <w:rFonts w:ascii="Times New Roman" w:hAnsi="Times New Roman" w:cs="Times New Roman"/>
          <w:sz w:val="24"/>
          <w:szCs w:val="24"/>
        </w:rPr>
        <w:t xml:space="preserve"> локальн</w:t>
      </w:r>
      <w:r>
        <w:rPr>
          <w:rFonts w:ascii="Times New Roman" w:hAnsi="Times New Roman" w:cs="Times New Roman"/>
          <w:sz w:val="24"/>
          <w:szCs w:val="24"/>
        </w:rPr>
        <w:t>ым</w:t>
      </w:r>
      <w:r w:rsidRPr="003039F0">
        <w:rPr>
          <w:rFonts w:ascii="Times New Roman" w:hAnsi="Times New Roman" w:cs="Times New Roman"/>
          <w:sz w:val="24"/>
          <w:szCs w:val="24"/>
        </w:rPr>
        <w:t xml:space="preserve"> плато. Затем </w:t>
      </w:r>
      <w:r>
        <w:rPr>
          <w:rFonts w:ascii="Times New Roman" w:hAnsi="Times New Roman" w:cs="Times New Roman"/>
          <w:sz w:val="24"/>
          <w:szCs w:val="24"/>
        </w:rPr>
        <w:t xml:space="preserve">переход от ранга </w:t>
      </w:r>
      <w:r w:rsidRPr="003039F0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Pr="003039F0">
        <w:rPr>
          <w:rFonts w:ascii="Times New Roman" w:hAnsi="Times New Roman" w:cs="Times New Roman"/>
          <w:sz w:val="24"/>
          <w:szCs w:val="24"/>
        </w:rPr>
        <w:t xml:space="preserve">16 и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Pr="003039F0"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Pr="003039F0">
        <w:rPr>
          <w:rFonts w:ascii="Times New Roman" w:hAnsi="Times New Roman" w:cs="Times New Roman"/>
          <w:sz w:val="24"/>
          <w:szCs w:val="24"/>
        </w:rPr>
        <w:t>32 снова значимы, но с приростом</w:t>
      </w:r>
      <w:r>
        <w:rPr>
          <w:rFonts w:ascii="Times New Roman" w:hAnsi="Times New Roman" w:cs="Times New Roman"/>
          <w:sz w:val="24"/>
          <w:szCs w:val="24"/>
        </w:rPr>
        <w:t xml:space="preserve"> всего</w:t>
      </w:r>
      <w:r w:rsidRPr="003039F0">
        <w:rPr>
          <w:rFonts w:ascii="Times New Roman" w:hAnsi="Times New Roman" w:cs="Times New Roman"/>
          <w:sz w:val="24"/>
          <w:szCs w:val="24"/>
        </w:rPr>
        <w:t xml:space="preserve"> </w:t>
      </w:r>
      <w:r w:rsidRPr="003039F0">
        <w:rPr>
          <w:rFonts w:ascii="Times New Roman" w:hAnsi="Times New Roman" w:cs="Times New Roman"/>
          <w:sz w:val="24"/>
          <w:szCs w:val="24"/>
        </w:rPr>
        <w:lastRenderedPageBreak/>
        <w:t>0.003–0.004</w:t>
      </w:r>
      <w:r w:rsidR="00E05A30">
        <w:rPr>
          <w:rFonts w:ascii="Times New Roman" w:hAnsi="Times New Roman" w:cs="Times New Roman"/>
          <w:sz w:val="24"/>
          <w:szCs w:val="24"/>
        </w:rPr>
        <w:t xml:space="preserve"> (</w:t>
      </w:r>
      <w:r w:rsidR="00E05A30" w:rsidRPr="00E05A30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E05A30">
        <w:rPr>
          <w:rFonts w:ascii="Times New Roman" w:hAnsi="Times New Roman" w:cs="Times New Roman"/>
          <w:sz w:val="24"/>
          <w:szCs w:val="24"/>
        </w:rPr>
        <w:t>)</w:t>
      </w:r>
      <w:r w:rsidRPr="003039F0">
        <w:rPr>
          <w:rFonts w:ascii="Times New Roman" w:hAnsi="Times New Roman" w:cs="Times New Roman"/>
          <w:sz w:val="24"/>
          <w:szCs w:val="24"/>
        </w:rPr>
        <w:t>.</w:t>
      </w:r>
      <w:r w:rsidR="00E05A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Т.е. здесь можно </w:t>
      </w:r>
      <w:r w:rsidRPr="003039F0">
        <w:rPr>
          <w:rFonts w:ascii="Times New Roman" w:hAnsi="Times New Roman" w:cs="Times New Roman"/>
          <w:sz w:val="24"/>
          <w:szCs w:val="24"/>
        </w:rPr>
        <w:t>говорить о</w:t>
      </w:r>
      <w:r w:rsidRPr="003039F0">
        <w:rPr>
          <w:rFonts w:ascii="Times New Roman" w:hAnsi="Times New Roman" w:cs="Times New Roman"/>
          <w:sz w:val="24"/>
          <w:szCs w:val="24"/>
        </w:rPr>
        <w:t xml:space="preserve"> практическо</w:t>
      </w:r>
      <w:r w:rsidRPr="003039F0">
        <w:rPr>
          <w:rFonts w:ascii="Times New Roman" w:hAnsi="Times New Roman" w:cs="Times New Roman"/>
          <w:sz w:val="24"/>
          <w:szCs w:val="24"/>
        </w:rPr>
        <w:t>м</w:t>
      </w:r>
      <w:r w:rsidRPr="003039F0">
        <w:rPr>
          <w:rFonts w:ascii="Times New Roman" w:hAnsi="Times New Roman" w:cs="Times New Roman"/>
          <w:sz w:val="24"/>
          <w:szCs w:val="24"/>
        </w:rPr>
        <w:t xml:space="preserve"> плато при статистической значимости</w:t>
      </w:r>
      <w:r>
        <w:rPr>
          <w:rFonts w:ascii="Times New Roman" w:hAnsi="Times New Roman" w:cs="Times New Roman"/>
          <w:sz w:val="24"/>
          <w:szCs w:val="24"/>
        </w:rPr>
        <w:t xml:space="preserve">, когда </w:t>
      </w:r>
      <w:r w:rsidRPr="003039F0">
        <w:rPr>
          <w:rFonts w:ascii="Times New Roman" w:hAnsi="Times New Roman" w:cs="Times New Roman"/>
          <w:sz w:val="24"/>
          <w:szCs w:val="24"/>
        </w:rPr>
        <w:t>тест улавливает разницу, которая не имеет практического смысла.</w:t>
      </w:r>
    </w:p>
    <w:p w14:paraId="3EB7256D" w14:textId="77777777" w:rsidR="00C1058F" w:rsidRDefault="00C1058F" w:rsidP="00C1058F">
      <w:pPr>
        <w:spacing w:after="0" w:line="360" w:lineRule="auto"/>
        <w:ind w:firstLine="70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C105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A61F4" w14:textId="3A21D362" w:rsidR="00C1058F" w:rsidRPr="00C1058F" w:rsidRDefault="00C1058F" w:rsidP="00C1058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3039F0">
        <w:rPr>
          <w:rFonts w:ascii="Times New Roman" w:hAnsi="Times New Roman" w:cs="Times New Roman"/>
          <w:sz w:val="24"/>
          <w:szCs w:val="24"/>
        </w:rPr>
        <w:t xml:space="preserve">Rank, при котором достигается 99% от </w:t>
      </w:r>
      <w:r>
        <w:rPr>
          <w:rFonts w:ascii="Times New Roman" w:hAnsi="Times New Roman" w:cs="Times New Roman"/>
          <w:sz w:val="24"/>
          <w:szCs w:val="24"/>
        </w:rPr>
        <w:t xml:space="preserve">максимального значения </w:t>
      </w:r>
      <w:r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3039F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C1058F" w:rsidRPr="00C1058F" w14:paraId="74A5B806" w14:textId="77777777" w:rsidTr="00C1058F">
        <w:tc>
          <w:tcPr>
            <w:tcW w:w="4955" w:type="dxa"/>
          </w:tcPr>
          <w:p w14:paraId="17C5F422" w14:textId="74CAD412" w:rsidR="00C1058F" w:rsidRPr="00C1058F" w:rsidRDefault="00C1058F" w:rsidP="00C1058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Объем выборки</w:t>
            </w:r>
          </w:p>
        </w:tc>
        <w:tc>
          <w:tcPr>
            <w:tcW w:w="4956" w:type="dxa"/>
          </w:tcPr>
          <w:p w14:paraId="20338C9A" w14:textId="5BEDE43B" w:rsidR="00C1058F" w:rsidRPr="00C1058F" w:rsidRDefault="00C1058F" w:rsidP="00C1058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(99% 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accuracy)</w:t>
            </w:r>
          </w:p>
        </w:tc>
      </w:tr>
      <w:tr w:rsidR="00C1058F" w:rsidRPr="00C1058F" w14:paraId="5216D457" w14:textId="77777777" w:rsidTr="00131C81">
        <w:tc>
          <w:tcPr>
            <w:tcW w:w="4955" w:type="dxa"/>
            <w:vAlign w:val="center"/>
          </w:tcPr>
          <w:p w14:paraId="1491B458" w14:textId="4CB34153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4956" w:type="dxa"/>
            <w:vAlign w:val="center"/>
          </w:tcPr>
          <w:p w14:paraId="34C058AE" w14:textId="025C1193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плато не достигается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1058F" w:rsidRPr="00C1058F" w14:paraId="59CEFFA3" w14:textId="77777777" w:rsidTr="00131C81">
        <w:tc>
          <w:tcPr>
            <w:tcW w:w="4955" w:type="dxa"/>
            <w:vAlign w:val="center"/>
          </w:tcPr>
          <w:p w14:paraId="50DCF23C" w14:textId="13DDF2E8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956" w:type="dxa"/>
            <w:vAlign w:val="center"/>
          </w:tcPr>
          <w:p w14:paraId="4745BF76" w14:textId="260D3CF0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C1058F" w:rsidRPr="00C1058F" w14:paraId="6ED79425" w14:textId="77777777" w:rsidTr="00131C81">
        <w:tc>
          <w:tcPr>
            <w:tcW w:w="4955" w:type="dxa"/>
            <w:vAlign w:val="center"/>
          </w:tcPr>
          <w:p w14:paraId="7531EE06" w14:textId="44BC7B62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4956" w:type="dxa"/>
            <w:vAlign w:val="center"/>
          </w:tcPr>
          <w:p w14:paraId="178545E8" w14:textId="64E78AD1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C1058F" w:rsidRPr="00C1058F" w14:paraId="2875D5F4" w14:textId="77777777" w:rsidTr="00131C81">
        <w:tc>
          <w:tcPr>
            <w:tcW w:w="4955" w:type="dxa"/>
            <w:vAlign w:val="center"/>
          </w:tcPr>
          <w:p w14:paraId="5F5B387D" w14:textId="0DD634EC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4956" w:type="dxa"/>
            <w:vAlign w:val="center"/>
          </w:tcPr>
          <w:p w14:paraId="499306B9" w14:textId="21C566A5" w:rsidR="00C1058F" w:rsidRPr="00C1058F" w:rsidRDefault="00C1058F" w:rsidP="00C1058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37A678CD" w14:textId="77777777" w:rsidR="00213331" w:rsidRDefault="00213331" w:rsidP="000B0335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13331">
        <w:rPr>
          <w:rFonts w:ascii="Times New Roman" w:hAnsi="Times New Roman" w:cs="Times New Roman"/>
          <w:sz w:val="24"/>
          <w:szCs w:val="24"/>
        </w:rPr>
        <w:t>Различие влияния ранга для разных моделей:</w:t>
      </w:r>
    </w:p>
    <w:p w14:paraId="39693F26" w14:textId="3F108313" w:rsidR="00213331" w:rsidRPr="00213331" w:rsidRDefault="00213331" w:rsidP="00213331">
      <w:pPr>
        <w:spacing w:after="0"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33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оценки силы влияния факторов был рассчитан коэффициент η²</w:t>
      </w:r>
      <w:r w:rsidRPr="002133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[25]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213331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приложение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133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A67542" w14:textId="66A5FB72" w:rsidR="000B0335" w:rsidRPr="00213331" w:rsidRDefault="000B0335" w:rsidP="0021333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21333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модели Qwen2.5 основной вклад в качество вносит размер обучающей выборки, в то</w:t>
      </w:r>
      <w:r w:rsidRPr="00213331">
        <w:rPr>
          <w:rFonts w:ascii="Times New Roman" w:hAnsi="Times New Roman" w:cs="Times New Roman"/>
          <w:sz w:val="24"/>
          <w:szCs w:val="24"/>
        </w:rPr>
        <w:t xml:space="preserve"> время как влияние rank является незначительным. Взаимодействие факторов оказывает ограниченное влияние</w:t>
      </w:r>
      <w:r w:rsidR="00196883">
        <w:rPr>
          <w:rFonts w:ascii="Times New Roman" w:hAnsi="Times New Roman" w:cs="Times New Roman"/>
          <w:sz w:val="24"/>
          <w:szCs w:val="24"/>
        </w:rPr>
        <w:t xml:space="preserve"> (</w:t>
      </w:r>
      <w:r w:rsidR="00196883" w:rsidRPr="00196883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196883">
        <w:rPr>
          <w:rFonts w:ascii="Times New Roman" w:hAnsi="Times New Roman" w:cs="Times New Roman"/>
          <w:sz w:val="24"/>
          <w:szCs w:val="24"/>
        </w:rPr>
        <w:t>)</w:t>
      </w:r>
      <w:r w:rsidRPr="00213331">
        <w:rPr>
          <w:rFonts w:ascii="Times New Roman" w:hAnsi="Times New Roman" w:cs="Times New Roman"/>
          <w:sz w:val="24"/>
          <w:szCs w:val="24"/>
        </w:rPr>
        <w:t>.</w:t>
      </w:r>
    </w:p>
    <w:p w14:paraId="685D7F65" w14:textId="2EC9E50E" w:rsidR="000B0335" w:rsidRDefault="000B0335" w:rsidP="0021333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Pr="000B0335">
        <w:rPr>
          <w:rFonts w:ascii="Times New Roman" w:hAnsi="Times New Roman" w:cs="Times New Roman"/>
          <w:sz w:val="24"/>
          <w:szCs w:val="24"/>
        </w:rPr>
        <w:t>ля модели Qwen3 наблюдается более выраженное влияние rank и особенно взаимодействия факторов, что указывает на зависимость эффективности выбора rank от объёма обучающей выборки</w:t>
      </w:r>
      <w:r w:rsidR="002C0EA6">
        <w:rPr>
          <w:rFonts w:ascii="Times New Roman" w:hAnsi="Times New Roman" w:cs="Times New Roman"/>
          <w:sz w:val="24"/>
          <w:szCs w:val="24"/>
        </w:rPr>
        <w:t xml:space="preserve"> (</w:t>
      </w:r>
      <w:r w:rsidR="002C0EA6" w:rsidRPr="002C0EA6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2C0EA6">
        <w:rPr>
          <w:rFonts w:ascii="Times New Roman" w:hAnsi="Times New Roman" w:cs="Times New Roman"/>
          <w:sz w:val="24"/>
          <w:szCs w:val="24"/>
        </w:rPr>
        <w:t>)</w:t>
      </w:r>
    </w:p>
    <w:p w14:paraId="268B7EB0" w14:textId="1F83127F" w:rsidR="00196883" w:rsidRPr="000B0335" w:rsidRDefault="00196883" w:rsidP="0021333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196883">
        <w:rPr>
          <w:rFonts w:ascii="Times New Roman" w:hAnsi="Times New Roman" w:cs="Times New Roman"/>
          <w:sz w:val="24"/>
          <w:szCs w:val="24"/>
        </w:rPr>
        <w:t>Модель Qwen2.5 в основном определяется объёмом данных и слабо зависит от параметров адаптера, тогда как Qwen3 демонстрирует значительно более сложное поведение, включая существенную зависимость от rank и его взаимодействия с размером выборки.</w:t>
      </w:r>
    </w:p>
    <w:p w14:paraId="0DAE7781" w14:textId="694BA6CA" w:rsidR="003764AE" w:rsidRPr="002E5F48" w:rsidRDefault="008C1803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3" w:name="_Toc22850277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5D29D3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2C0EA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847A5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Расширение </w:t>
      </w:r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target</w:t>
      </w:r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modules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Сравнение: 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q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v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 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q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k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v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q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k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v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+</w:t>
      </w:r>
      <w:r w:rsidR="00847626" w:rsidRPr="002E5F4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</w:t>
      </w:r>
      <w:bookmarkEnd w:id="43"/>
    </w:p>
    <w:p w14:paraId="2661A1E5" w14:textId="670F9964" w:rsidR="00847626" w:rsidRDefault="00847626" w:rsidP="00F20C86">
      <w:pPr>
        <w:pStyle w:val="ListParagraph"/>
        <w:numPr>
          <w:ilvl w:val="0"/>
          <w:numId w:val="28"/>
        </w:num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B0177">
        <w:rPr>
          <w:rFonts w:ascii="Times New Roman" w:eastAsia="Times New Roman" w:hAnsi="Times New Roman" w:cs="Times New Roman"/>
          <w:sz w:val="24"/>
          <w:szCs w:val="24"/>
          <w:lang w:eastAsia="ru-RU"/>
        </w:rPr>
        <w:t>(q+v) даёт лучшее соотношение качество</w:t>
      </w:r>
      <w:r w:rsidRPr="00AD3756">
        <w:rPr>
          <w:rFonts w:ascii="Times New Roman" w:eastAsia="Times New Roman" w:hAnsi="Times New Roman" w:cs="Times New Roman"/>
          <w:sz w:val="24"/>
          <w:szCs w:val="24"/>
          <w:lang w:eastAsia="ru-RU"/>
        </w:rPr>
        <w:t>/ресурсы</w:t>
      </w:r>
      <w:r w:rsidR="00AD375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AD3756" w:rsidRPr="00AD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D3756" w:rsidRPr="00AD3756">
        <w:rPr>
          <w:rFonts w:ascii="Times New Roman" w:hAnsi="Times New Roman" w:cs="Times New Roman"/>
          <w:sz w:val="24"/>
          <w:szCs w:val="24"/>
        </w:rPr>
        <w:t>максимальное качество достигается при использовании (q+k+v+o).</w:t>
      </w:r>
      <w:r w:rsidR="00F20C86" w:rsidRPr="00F20C86">
        <w:rPr>
          <w:rFonts w:ascii="Times New Roman" w:hAnsi="Times New Roman" w:cs="Times New Roman"/>
          <w:sz w:val="24"/>
          <w:szCs w:val="24"/>
        </w:rPr>
        <w:t xml:space="preserve"> </w:t>
      </w:r>
      <w:r w:rsidR="00F20C86" w:rsidRPr="00F20C8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E8F7FA" wp14:editId="7ED99D09">
            <wp:extent cx="4982804" cy="2797425"/>
            <wp:effectExtent l="0" t="0" r="8890" b="3175"/>
            <wp:docPr id="1024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214B672-BCEF-5109-7FA0-BB45A90803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6">
                      <a:extLst>
                        <a:ext uri="{FF2B5EF4-FFF2-40B4-BE49-F238E27FC236}">
                          <a16:creationId xmlns:a16="http://schemas.microsoft.com/office/drawing/2014/main" id="{C214B672-BCEF-5109-7FA0-BB45A908033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397" cy="2801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B6FF3" w14:textId="4FD93D37" w:rsidR="00F20C86" w:rsidRDefault="00F20C86" w:rsidP="00F20C86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</w:p>
    <w:p w14:paraId="2C9DFCFE" w14:textId="2C0321FC" w:rsidR="00F20C86" w:rsidRPr="00AD3756" w:rsidRDefault="00F20C86" w:rsidP="00F20C86">
      <w:pPr>
        <w:pStyle w:val="ListParagraph"/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6"/>
        <w:gridCol w:w="4784"/>
      </w:tblGrid>
      <w:tr w:rsidR="00257DD1" w:rsidRPr="00CF5D25" w14:paraId="2DCE3C5E" w14:textId="77777777" w:rsidTr="004B6396">
        <w:tc>
          <w:tcPr>
            <w:tcW w:w="4926" w:type="dxa"/>
          </w:tcPr>
          <w:p w14:paraId="5C5F6C39" w14:textId="19016295" w:rsidR="003764AE" w:rsidRPr="00CF5D25" w:rsidRDefault="003764AE" w:rsidP="005A08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D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5D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Qwen2.5-1.5B</w:t>
            </w:r>
            <w:r w:rsidR="00B25A1F" w:rsidRPr="00CF5D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r w:rsidR="00B25A1F" w:rsidRPr="00CF5D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EN)</w:t>
            </w:r>
          </w:p>
        </w:tc>
        <w:tc>
          <w:tcPr>
            <w:tcW w:w="4784" w:type="dxa"/>
          </w:tcPr>
          <w:p w14:paraId="53C7A9E9" w14:textId="4EB38509" w:rsidR="003764AE" w:rsidRPr="00CF5D25" w:rsidRDefault="003764AE" w:rsidP="005A08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D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Qwen3-0.6B</w:t>
            </w:r>
            <w:r w:rsidR="00B25A1F" w:rsidRPr="00CF5D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(EN)</w:t>
            </w:r>
          </w:p>
        </w:tc>
      </w:tr>
      <w:tr w:rsidR="00257DD1" w:rsidRPr="00CF5D25" w14:paraId="0BEFDE1F" w14:textId="77777777" w:rsidTr="004B6396">
        <w:tc>
          <w:tcPr>
            <w:tcW w:w="4926" w:type="dxa"/>
          </w:tcPr>
          <w:p w14:paraId="5BEEAB21" w14:textId="48ADCD97" w:rsidR="003764AE" w:rsidRPr="00CF5D25" w:rsidRDefault="00CF4650" w:rsidP="005A08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D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0323E9" wp14:editId="34A8C9EF">
                  <wp:extent cx="2806995" cy="2806995"/>
                  <wp:effectExtent l="0" t="0" r="0" b="0"/>
                  <wp:docPr id="1577749351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8217" cy="2818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6E27E7AE" w14:textId="18FCCE19" w:rsidR="003764AE" w:rsidRPr="00CF5D25" w:rsidRDefault="00CF4650" w:rsidP="005A08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D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01F7C4" wp14:editId="341786F6">
                  <wp:extent cx="2743200" cy="2743200"/>
                  <wp:effectExtent l="0" t="0" r="0" b="0"/>
                  <wp:docPr id="110022611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6970" cy="27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DD1" w:rsidRPr="00CF5D25" w14:paraId="2C82FC48" w14:textId="77777777" w:rsidTr="004B6396">
        <w:tc>
          <w:tcPr>
            <w:tcW w:w="4926" w:type="dxa"/>
          </w:tcPr>
          <w:p w14:paraId="0C2911EC" w14:textId="3C56BF87" w:rsidR="003764AE" w:rsidRPr="00CF5D25" w:rsidRDefault="00CF4650" w:rsidP="005A081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F5D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B1DF20" wp14:editId="185791C4">
                  <wp:extent cx="2806996" cy="2806996"/>
                  <wp:effectExtent l="0" t="0" r="0" b="0"/>
                  <wp:docPr id="1511612963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192" cy="2811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1EA1493A" w14:textId="70732806" w:rsidR="003764AE" w:rsidRPr="00CF5D25" w:rsidRDefault="00CF4650" w:rsidP="005A08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D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211AF8" wp14:editId="4F274E51">
                  <wp:extent cx="2664062" cy="2668772"/>
                  <wp:effectExtent l="0" t="0" r="3175" b="0"/>
                  <wp:docPr id="98450802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678" cy="2687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7DD1" w:rsidRPr="00CF5D25" w14:paraId="421B7E07" w14:textId="77777777" w:rsidTr="004B6396">
        <w:tc>
          <w:tcPr>
            <w:tcW w:w="4926" w:type="dxa"/>
          </w:tcPr>
          <w:p w14:paraId="38151133" w14:textId="41FE1D88" w:rsidR="003764AE" w:rsidRPr="00CF5D25" w:rsidRDefault="00CF4650" w:rsidP="005A081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CF5D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97079B0" wp14:editId="43EE0C59">
                  <wp:extent cx="2690037" cy="2690037"/>
                  <wp:effectExtent l="0" t="0" r="0" b="0"/>
                  <wp:docPr id="68664385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1583" cy="2691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1B41B077" w14:textId="71CDE61F" w:rsidR="003764AE" w:rsidRPr="00CF5D25" w:rsidRDefault="00CF4650" w:rsidP="005A081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5D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4169670" wp14:editId="06B74428">
                  <wp:extent cx="2689860" cy="2689860"/>
                  <wp:effectExtent l="0" t="0" r="0" b="0"/>
                  <wp:docPr id="68668082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6404" cy="2696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7D32D8" w14:textId="2D3DF23C" w:rsidR="00FD0FC9" w:rsidRPr="00CF5D25" w:rsidRDefault="00FD0FC9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D79B27" w14:textId="4D0842B5" w:rsidR="000A05A1" w:rsidRPr="00F20C86" w:rsidRDefault="000A05A1" w:rsidP="000A05A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увеличении модулей </w:t>
      </w:r>
      <w:r w:rsidRPr="000A05A1">
        <w:rPr>
          <w:rFonts w:ascii="Times New Roman" w:hAnsi="Times New Roman" w:cs="Times New Roman"/>
          <w:i/>
          <w:iCs/>
          <w:sz w:val="24"/>
          <w:szCs w:val="24"/>
        </w:rPr>
        <w:t>Accuracy</w:t>
      </w:r>
      <w:r w:rsidRPr="00CF5D25">
        <w:rPr>
          <w:rFonts w:ascii="Times New Roman" w:hAnsi="Times New Roman" w:cs="Times New Roman"/>
          <w:sz w:val="24"/>
          <w:szCs w:val="24"/>
        </w:rPr>
        <w:t xml:space="preserve"> растёт слабо (≈ +1-2%)</w:t>
      </w:r>
      <w:r>
        <w:rPr>
          <w:rFonts w:ascii="Times New Roman" w:hAnsi="Times New Roman" w:cs="Times New Roman"/>
          <w:sz w:val="24"/>
          <w:szCs w:val="24"/>
        </w:rPr>
        <w:t>, но</w:t>
      </w:r>
      <w:r w:rsidRPr="00CF5D25">
        <w:rPr>
          <w:rFonts w:ascii="Times New Roman" w:hAnsi="Times New Roman" w:cs="Times New Roman"/>
          <w:sz w:val="24"/>
          <w:szCs w:val="24"/>
        </w:rPr>
        <w:t xml:space="preserve"> наблюдается рост времени обучения и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CF5D25">
        <w:rPr>
          <w:rFonts w:ascii="Times New Roman" w:hAnsi="Times New Roman" w:cs="Times New Roman"/>
          <w:sz w:val="24"/>
          <w:szCs w:val="24"/>
        </w:rPr>
        <w:t>, что связано с увеличением числа обновляемых параметров и вычислительной нагрузки.</w:t>
      </w:r>
      <w:r>
        <w:rPr>
          <w:rFonts w:ascii="Times New Roman" w:hAnsi="Times New Roman" w:cs="Times New Roman"/>
          <w:sz w:val="24"/>
          <w:szCs w:val="24"/>
        </w:rPr>
        <w:t xml:space="preserve"> Также, </w:t>
      </w:r>
      <w:r w:rsidRPr="00CF5D25">
        <w:rPr>
          <w:rFonts w:ascii="Times New Roman" w:hAnsi="Times New Roman" w:cs="Times New Roman"/>
          <w:sz w:val="24"/>
          <w:szCs w:val="24"/>
        </w:rPr>
        <w:t xml:space="preserve">рост модулей не всегда дает пропорциональный рост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CF5D25">
        <w:rPr>
          <w:rFonts w:ascii="Times New Roman" w:hAnsi="Times New Roman" w:cs="Times New Roman"/>
          <w:sz w:val="24"/>
          <w:szCs w:val="24"/>
        </w:rPr>
        <w:t>, 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F5D25">
        <w:rPr>
          <w:rFonts w:ascii="Times New Roman" w:hAnsi="Times New Roman" w:cs="Times New Roman"/>
          <w:sz w:val="24"/>
          <w:szCs w:val="24"/>
        </w:rPr>
        <w:t>) часто дает лучшее качество, чем 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F5D25">
        <w:rPr>
          <w:rFonts w:ascii="Times New Roman" w:hAnsi="Times New Roman" w:cs="Times New Roman"/>
          <w:sz w:val="24"/>
          <w:szCs w:val="24"/>
        </w:rPr>
        <w:t>)</w:t>
      </w:r>
      <w:r w:rsidR="009A2E34">
        <w:rPr>
          <w:rFonts w:ascii="Times New Roman" w:hAnsi="Times New Roman" w:cs="Times New Roman"/>
          <w:sz w:val="24"/>
          <w:szCs w:val="24"/>
        </w:rPr>
        <w:t xml:space="preserve"> </w:t>
      </w:r>
      <w:r w:rsidR="009A2E34" w:rsidRPr="00CF5D25">
        <w:rPr>
          <w:rFonts w:ascii="Times New Roman" w:hAnsi="Times New Roman" w:cs="Times New Roman"/>
          <w:sz w:val="24"/>
          <w:szCs w:val="24"/>
        </w:rPr>
        <w:t>(</w:t>
      </w:r>
      <w:r w:rsidR="009A2E34" w:rsidRPr="002C0EA6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9A2E34" w:rsidRPr="00CF5D25">
        <w:rPr>
          <w:rFonts w:ascii="Times New Roman" w:hAnsi="Times New Roman" w:cs="Times New Roman"/>
          <w:sz w:val="24"/>
          <w:szCs w:val="24"/>
        </w:rPr>
        <w:t>)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  <w:r w:rsidR="00F20C86">
        <w:rPr>
          <w:rFonts w:ascii="Times New Roman" w:hAnsi="Times New Roman" w:cs="Times New Roman"/>
          <w:sz w:val="24"/>
          <w:szCs w:val="24"/>
        </w:rPr>
        <w:t xml:space="preserve"> </w:t>
      </w:r>
      <w:r w:rsidR="00F20C86" w:rsidRPr="00F20C86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="00F20C86" w:rsidRPr="00F20C86">
        <w:rPr>
          <w:rFonts w:ascii="Times New Roman" w:hAnsi="Times New Roman" w:cs="Times New Roman"/>
          <w:sz w:val="24"/>
          <w:szCs w:val="24"/>
        </w:rPr>
        <w:t>А</w:t>
      </w:r>
      <w:r w:rsidR="00F20C86" w:rsidRPr="00F20C86">
        <w:rPr>
          <w:rFonts w:ascii="Times New Roman" w:hAnsi="Times New Roman" w:cs="Times New Roman"/>
          <w:sz w:val="24"/>
          <w:szCs w:val="24"/>
        </w:rPr>
        <w:t>номалия с падением качества при добавлении K-проекции без Output проявляется только в методах, работающих с полной точностью (LoRA, OGLoRA). В квантованных методах QLoRA эта аномалия исчезает, и добавление K-проекции даёт ожидаемый прирост качества благодаря дополнительной гибкости, компенсирующей ошибки квантизации.</w:t>
      </w:r>
    </w:p>
    <w:p w14:paraId="74A88D45" w14:textId="1B0FB35D" w:rsidR="001067BE" w:rsidRPr="00DF6A06" w:rsidRDefault="000A05A1" w:rsidP="000A05A1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F5D25">
        <w:rPr>
          <w:rFonts w:ascii="Times New Roman" w:hAnsi="Times New Roman" w:cs="Times New Roman"/>
          <w:sz w:val="24"/>
          <w:szCs w:val="24"/>
        </w:rPr>
        <w:t xml:space="preserve">) </w:t>
      </w:r>
      <w:r w:rsidR="009A2E34">
        <w:rPr>
          <w:rFonts w:ascii="Times New Roman" w:hAnsi="Times New Roman" w:cs="Times New Roman"/>
          <w:sz w:val="24"/>
          <w:szCs w:val="24"/>
        </w:rPr>
        <w:t xml:space="preserve">можно использовать </w:t>
      </w:r>
      <w:r w:rsidRPr="00CF5D25">
        <w:rPr>
          <w:rFonts w:ascii="Times New Roman" w:hAnsi="Times New Roman" w:cs="Times New Roman"/>
          <w:sz w:val="24"/>
          <w:szCs w:val="24"/>
        </w:rPr>
        <w:t>для экономии времени и памяти</w:t>
      </w:r>
      <w:r w:rsidR="00AD3756">
        <w:rPr>
          <w:rFonts w:ascii="Times New Roman" w:hAnsi="Times New Roman" w:cs="Times New Roman"/>
          <w:sz w:val="24"/>
          <w:szCs w:val="24"/>
        </w:rPr>
        <w:t xml:space="preserve">, а </w:t>
      </w:r>
      <w:r w:rsidRPr="00CF5D25">
        <w:rPr>
          <w:rFonts w:ascii="Times New Roman" w:hAnsi="Times New Roman" w:cs="Times New Roman"/>
          <w:sz w:val="24"/>
          <w:szCs w:val="24"/>
        </w:rPr>
        <w:t xml:space="preserve"> (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F5D25">
        <w:rPr>
          <w:rFonts w:ascii="Times New Roman" w:hAnsi="Times New Roman" w:cs="Times New Roman"/>
          <w:sz w:val="24"/>
          <w:szCs w:val="24"/>
        </w:rPr>
        <w:t>+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CF5D25">
        <w:rPr>
          <w:rFonts w:ascii="Times New Roman" w:hAnsi="Times New Roman" w:cs="Times New Roman"/>
          <w:sz w:val="24"/>
          <w:szCs w:val="24"/>
        </w:rPr>
        <w:t xml:space="preserve">) </w:t>
      </w:r>
      <w:r w:rsidR="00AD3756">
        <w:rPr>
          <w:rFonts w:ascii="Times New Roman" w:hAnsi="Times New Roman" w:cs="Times New Roman"/>
          <w:sz w:val="24"/>
          <w:szCs w:val="24"/>
        </w:rPr>
        <w:t xml:space="preserve">- </w:t>
      </w:r>
      <w:r w:rsidRPr="00CF5D25">
        <w:rPr>
          <w:rFonts w:ascii="Times New Roman" w:hAnsi="Times New Roman" w:cs="Times New Roman"/>
          <w:sz w:val="24"/>
          <w:szCs w:val="24"/>
        </w:rPr>
        <w:t xml:space="preserve">для большей точности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F5D25">
        <w:rPr>
          <w:rFonts w:ascii="Times New Roman" w:hAnsi="Times New Roman" w:cs="Times New Roman"/>
          <w:sz w:val="24"/>
          <w:szCs w:val="24"/>
        </w:rPr>
        <w:t xml:space="preserve"> более высок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CF5D25">
        <w:rPr>
          <w:rFonts w:ascii="Times New Roman" w:hAnsi="Times New Roman" w:cs="Times New Roman"/>
          <w:sz w:val="24"/>
          <w:szCs w:val="24"/>
        </w:rPr>
        <w:t xml:space="preserve"> стабильност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</w:p>
    <w:p w14:paraId="5973C24E" w14:textId="55FB346F" w:rsidR="003764AE" w:rsidRPr="002E5F48" w:rsidRDefault="002E5F48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4" w:name="_Toc22850277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1155E8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proofErr w:type="spellStart"/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QLoRA</w:t>
      </w:r>
      <w:proofErr w:type="spellEnd"/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vs </w:t>
      </w:r>
      <w:proofErr w:type="spellStart"/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LoRA</w:t>
      </w:r>
      <w:bookmarkEnd w:id="44"/>
      <w:proofErr w:type="spellEnd"/>
    </w:p>
    <w:p w14:paraId="670FA973" w14:textId="26CA382B" w:rsidR="00847626" w:rsidRPr="00CF5D25" w:rsidRDefault="00847626" w:rsidP="00857ED4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QLoRA сохраняет </w:t>
      </w:r>
      <w:r w:rsidR="009A2E34">
        <w:rPr>
          <w:rFonts w:ascii="Times New Roman" w:hAnsi="Times New Roman" w:cs="Times New Roman"/>
          <w:sz w:val="24"/>
          <w:szCs w:val="24"/>
        </w:rPr>
        <w:t xml:space="preserve">более </w:t>
      </w:r>
      <w:r w:rsidRPr="00CF5D25">
        <w:rPr>
          <w:rFonts w:ascii="Times New Roman" w:hAnsi="Times New Roman" w:cs="Times New Roman"/>
          <w:sz w:val="24"/>
          <w:szCs w:val="24"/>
        </w:rPr>
        <w:t xml:space="preserve">95% качества LoRA при значительном снижении </w:t>
      </w:r>
      <w:r w:rsidR="009A2E34">
        <w:rPr>
          <w:rFonts w:ascii="Times New Roman" w:hAnsi="Times New Roman" w:cs="Times New Roman"/>
          <w:sz w:val="24"/>
          <w:szCs w:val="24"/>
        </w:rPr>
        <w:t>затрат памяти</w:t>
      </w:r>
      <w:r w:rsidR="00AA1B58" w:rsidRPr="00CF5D25">
        <w:rPr>
          <w:rFonts w:ascii="Times New Roman" w:hAnsi="Times New Roman" w:cs="Times New Roman"/>
          <w:sz w:val="24"/>
          <w:szCs w:val="24"/>
        </w:rPr>
        <w:t>, но требует существенно большего времени обучения</w:t>
      </w:r>
      <w:r w:rsidR="00B37A82" w:rsidRPr="00B37A82">
        <w:rPr>
          <w:rFonts w:ascii="Times New Roman" w:hAnsi="Times New Roman" w:cs="Times New Roman"/>
          <w:sz w:val="24"/>
          <w:szCs w:val="24"/>
        </w:rPr>
        <w:t xml:space="preserve"> (</w:t>
      </w:r>
      <w:r w:rsidR="00B37A82" w:rsidRPr="00B37A82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B37A82">
        <w:rPr>
          <w:rFonts w:ascii="Times New Roman" w:hAnsi="Times New Roman" w:cs="Times New Roman"/>
          <w:sz w:val="24"/>
          <w:szCs w:val="24"/>
        </w:rPr>
        <w:t>)</w:t>
      </w:r>
      <w:r w:rsidR="00AA1B58" w:rsidRPr="00CF5D25">
        <w:rPr>
          <w:rFonts w:ascii="Times New Roman" w:hAnsi="Times New Roman" w:cs="Times New Roman"/>
          <w:sz w:val="24"/>
          <w:szCs w:val="24"/>
        </w:rPr>
        <w:t>.</w:t>
      </w:r>
    </w:p>
    <w:p w14:paraId="14233AE4" w14:textId="5A2B01D8" w:rsidR="002C1666" w:rsidRPr="00CF5D25" w:rsidRDefault="002C166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F290E3" wp14:editId="5F128BCD">
            <wp:extent cx="5792787" cy="3193309"/>
            <wp:effectExtent l="0" t="0" r="0" b="7620"/>
            <wp:docPr id="238279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884" cy="3195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A545" w14:textId="5984F2D1" w:rsidR="00AA1B58" w:rsidRPr="00CF5D25" w:rsidRDefault="00AA1B58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6428A5" wp14:editId="0978314A">
            <wp:extent cx="5940425" cy="3274695"/>
            <wp:effectExtent l="0" t="0" r="3175" b="1905"/>
            <wp:docPr id="8684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C83B" w14:textId="78BF1E76" w:rsidR="00AE6BB1" w:rsidRPr="00CF5D25" w:rsidRDefault="00AE6BB1" w:rsidP="005A081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632AB7" wp14:editId="2B6A7A89">
            <wp:extent cx="2931761" cy="2285644"/>
            <wp:effectExtent l="0" t="0" r="2540" b="635"/>
            <wp:docPr id="18473043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57" cy="229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D2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586D8" wp14:editId="3AB2CF15">
            <wp:extent cx="2944437" cy="2295525"/>
            <wp:effectExtent l="0" t="0" r="8890" b="0"/>
            <wp:docPr id="209598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84" cy="230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DDFE" w14:textId="6334697E" w:rsidR="002C1666" w:rsidRPr="00CF5D25" w:rsidRDefault="009A2E34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В результате экспериментов установлено, что QLoRA в среднем сохраняет около 98.4% качества LoRA, при этом в 89% случаев достигается уровень не ниже 95%. Однако статистический анализ (тест Уилкоксона, p = 0.0013) показывает наличие значимого снижения качества, что не позволяет утверждать сохранение </w:t>
      </w:r>
      <w:r>
        <w:rPr>
          <w:rFonts w:ascii="Times New Roman" w:hAnsi="Times New Roman" w:cs="Times New Roman"/>
          <w:sz w:val="24"/>
          <w:szCs w:val="24"/>
        </w:rPr>
        <w:t xml:space="preserve">более </w:t>
      </w:r>
      <w:r w:rsidRPr="00CF5D25">
        <w:rPr>
          <w:rFonts w:ascii="Times New Roman" w:hAnsi="Times New Roman" w:cs="Times New Roman"/>
          <w:sz w:val="24"/>
          <w:szCs w:val="24"/>
        </w:rPr>
        <w:t>95% качества во всех случаях.</w:t>
      </w:r>
      <w:r w:rsidR="004B0791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При этом QLoRA обеспечивает значительное снижение потребления GPU (в среднем до 71.6% от LoRA, p = 0.001), что подтверждает его эффективность в условиях ограниченных вычислительных ресурсов.</w:t>
      </w:r>
      <w:r w:rsidR="004B0791">
        <w:rPr>
          <w:rFonts w:ascii="Times New Roman" w:hAnsi="Times New Roman" w:cs="Times New Roman"/>
          <w:sz w:val="24"/>
          <w:szCs w:val="24"/>
        </w:rPr>
        <w:t xml:space="preserve"> </w:t>
      </w:r>
      <w:r w:rsidR="002C1666" w:rsidRPr="00CF5D25">
        <w:rPr>
          <w:rFonts w:ascii="Times New Roman" w:hAnsi="Times New Roman" w:cs="Times New Roman"/>
          <w:sz w:val="24"/>
          <w:szCs w:val="24"/>
        </w:rPr>
        <w:t xml:space="preserve">В то же время QLoRA требует большего времени обучения </w:t>
      </w:r>
      <w:r>
        <w:rPr>
          <w:rFonts w:ascii="Times New Roman" w:hAnsi="Times New Roman" w:cs="Times New Roman"/>
          <w:sz w:val="24"/>
          <w:szCs w:val="24"/>
        </w:rPr>
        <w:t>(</w:t>
      </w:r>
      <w:r w:rsidR="002C1666" w:rsidRPr="00CF5D25">
        <w:rPr>
          <w:rFonts w:ascii="Times New Roman" w:hAnsi="Times New Roman" w:cs="Times New Roman"/>
          <w:sz w:val="24"/>
          <w:szCs w:val="24"/>
        </w:rPr>
        <w:t>в среднем время увеличивается на 49% (</w:t>
      </w:r>
      <w:r w:rsidRPr="009A2E34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2C1666" w:rsidRPr="00CF5D2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)</w:t>
      </w:r>
      <w:r w:rsidR="002C1666" w:rsidRPr="00CF5D25">
        <w:rPr>
          <w:rFonts w:ascii="Times New Roman" w:hAnsi="Times New Roman" w:cs="Times New Roman"/>
          <w:sz w:val="24"/>
          <w:szCs w:val="24"/>
        </w:rPr>
        <w:t xml:space="preserve"> причём почти во всех случаях QLoRA. Это связано с дополнительными вычислительными затратами на операции квантования и деквантования.</w:t>
      </w:r>
    </w:p>
    <w:p w14:paraId="6F9B83EE" w14:textId="1C9944E3" w:rsidR="004B0791" w:rsidRPr="004B0791" w:rsidRDefault="004B0791" w:rsidP="004B0791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малых данных (300 образцов)</w:t>
      </w:r>
      <w:r w:rsidRPr="004B0791">
        <w:rPr>
          <w:rFonts w:ascii="Times New Roman" w:hAnsi="Times New Roman" w:cs="Times New Roman"/>
          <w:sz w:val="24"/>
          <w:szCs w:val="24"/>
        </w:rPr>
        <w:t xml:space="preserve"> </w:t>
      </w:r>
      <w:r w:rsidRPr="004B0791">
        <w:rPr>
          <w:rFonts w:ascii="Times New Roman" w:hAnsi="Times New Roman" w:cs="Times New Roman"/>
          <w:i/>
          <w:iCs/>
          <w:sz w:val="24"/>
          <w:szCs w:val="24"/>
          <w:lang w:val="en-US"/>
        </w:rPr>
        <w:t>accuracy</w:t>
      </w:r>
      <w:r w:rsidRPr="004B07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B0791">
        <w:rPr>
          <w:rFonts w:ascii="Times New Roman" w:hAnsi="Times New Roman" w:cs="Times New Roman"/>
          <w:sz w:val="24"/>
          <w:szCs w:val="24"/>
        </w:rPr>
        <w:t xml:space="preserve"> Q</w:t>
      </w:r>
      <w:r w:rsidRPr="004B0791">
        <w:rPr>
          <w:rFonts w:ascii="Times New Roman" w:hAnsi="Times New Roman" w:cs="Times New Roman"/>
          <w:sz w:val="24"/>
          <w:szCs w:val="24"/>
        </w:rPr>
        <w:t>l</w:t>
      </w:r>
      <w:r w:rsidRPr="004B0791">
        <w:rPr>
          <w:rFonts w:ascii="Times New Roman" w:hAnsi="Times New Roman" w:cs="Times New Roman"/>
          <w:sz w:val="24"/>
          <w:szCs w:val="24"/>
        </w:rPr>
        <w:t>oRA</w:t>
      </w:r>
      <w:r>
        <w:rPr>
          <w:rFonts w:ascii="Times New Roman" w:hAnsi="Times New Roman" w:cs="Times New Roman"/>
          <w:sz w:val="24"/>
          <w:szCs w:val="24"/>
        </w:rPr>
        <w:t xml:space="preserve"> ниже, чем 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4B0791">
        <w:rPr>
          <w:rFonts w:ascii="Times New Roman" w:hAnsi="Times New Roman" w:cs="Times New Roman"/>
          <w:sz w:val="24"/>
          <w:szCs w:val="24"/>
        </w:rPr>
        <w:t>.</w:t>
      </w:r>
    </w:p>
    <w:p w14:paraId="29B8BD79" w14:textId="3C213454" w:rsidR="00050A42" w:rsidRPr="004B0791" w:rsidRDefault="00050A42" w:rsidP="004B0791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B079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A33267" wp14:editId="165F9EDF">
            <wp:extent cx="3884879" cy="3089651"/>
            <wp:effectExtent l="0" t="0" r="1905" b="0"/>
            <wp:docPr id="1651235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731" cy="310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A9560" w14:textId="01DC3F86" w:rsidR="000A1232" w:rsidRPr="00CF5D25" w:rsidRDefault="000A1232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 </w:t>
      </w:r>
      <w:r w:rsidR="004B0791">
        <w:rPr>
          <w:rFonts w:ascii="Times New Roman" w:hAnsi="Times New Roman" w:cs="Times New Roman"/>
          <w:sz w:val="24"/>
          <w:szCs w:val="24"/>
        </w:rPr>
        <w:t xml:space="preserve">Рисунок. </w:t>
      </w:r>
      <w:r w:rsidRPr="00CF5D25">
        <w:rPr>
          <w:rFonts w:ascii="Times New Roman" w:hAnsi="Times New Roman" w:cs="Times New Roman"/>
          <w:sz w:val="24"/>
          <w:szCs w:val="24"/>
        </w:rPr>
        <w:t>Различие LoRA vs QLoRA при росте данных</w:t>
      </w:r>
    </w:p>
    <w:p w14:paraId="5A4CE5DB" w14:textId="18770187" w:rsidR="00E91A38" w:rsidRPr="004B0791" w:rsidRDefault="00E91A3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B0791">
        <w:rPr>
          <w:rFonts w:ascii="Times New Roman" w:hAnsi="Times New Roman" w:cs="Times New Roman"/>
          <w:sz w:val="24"/>
          <w:szCs w:val="24"/>
        </w:rPr>
        <w:t>При крайне малом размере выборки (300 примеров</w:t>
      </w:r>
      <w:r w:rsidR="00BB3BDB">
        <w:rPr>
          <w:rFonts w:ascii="Times New Roman" w:hAnsi="Times New Roman" w:cs="Times New Roman"/>
          <w:sz w:val="24"/>
          <w:szCs w:val="24"/>
        </w:rPr>
        <w:t xml:space="preserve"> в классе</w:t>
      </w:r>
      <w:r w:rsidRPr="004B0791">
        <w:rPr>
          <w:rFonts w:ascii="Times New Roman" w:hAnsi="Times New Roman" w:cs="Times New Roman"/>
          <w:sz w:val="24"/>
          <w:szCs w:val="24"/>
        </w:rPr>
        <w:t>) QLoRA демонстрирует качество</w:t>
      </w:r>
      <w:r w:rsidR="004B0791">
        <w:rPr>
          <w:rFonts w:ascii="Times New Roman" w:hAnsi="Times New Roman" w:cs="Times New Roman"/>
          <w:sz w:val="24"/>
          <w:szCs w:val="24"/>
        </w:rPr>
        <w:t xml:space="preserve"> ниже</w:t>
      </w:r>
      <w:r w:rsidRPr="004B0791">
        <w:rPr>
          <w:rFonts w:ascii="Times New Roman" w:hAnsi="Times New Roman" w:cs="Times New Roman"/>
          <w:sz w:val="24"/>
          <w:szCs w:val="24"/>
        </w:rPr>
        <w:t xml:space="preserve"> по сравнению с LoRA (разница около 8–10%, p &lt; 0.001), что указывает на недостаточную устойчивость метода в условиях ограниченных данных.</w:t>
      </w:r>
      <w:r w:rsidR="004B0791">
        <w:rPr>
          <w:rFonts w:ascii="Times New Roman" w:hAnsi="Times New Roman" w:cs="Times New Roman"/>
          <w:sz w:val="24"/>
          <w:szCs w:val="24"/>
        </w:rPr>
        <w:t xml:space="preserve"> </w:t>
      </w:r>
      <w:r w:rsidRPr="004B0791">
        <w:rPr>
          <w:rFonts w:ascii="Times New Roman" w:hAnsi="Times New Roman" w:cs="Times New Roman"/>
          <w:sz w:val="24"/>
          <w:szCs w:val="24"/>
        </w:rPr>
        <w:t>Однако при увеличении размера выборки до 1500 и выше различия между методами становятся практически нулевыми (менее 1%) и статистически незначимыми или практически незначимыми с точки зрения эффекта.</w:t>
      </w:r>
      <w:r w:rsidR="004B0791">
        <w:rPr>
          <w:rFonts w:ascii="Times New Roman" w:hAnsi="Times New Roman" w:cs="Times New Roman"/>
          <w:sz w:val="24"/>
          <w:szCs w:val="24"/>
        </w:rPr>
        <w:t xml:space="preserve"> </w:t>
      </w:r>
      <w:r w:rsidRPr="004B0791">
        <w:rPr>
          <w:rFonts w:ascii="Times New Roman" w:hAnsi="Times New Roman" w:cs="Times New Roman"/>
          <w:sz w:val="24"/>
          <w:szCs w:val="24"/>
        </w:rPr>
        <w:t>Таким образом, можно выделить порог стабилизации: начиная примерно с 1500 примеров, QLoRA достигает качества, сопоставимого с LoRA</w:t>
      </w:r>
      <w:r w:rsidR="004B0791">
        <w:rPr>
          <w:rFonts w:ascii="Times New Roman" w:hAnsi="Times New Roman" w:cs="Times New Roman"/>
          <w:sz w:val="24"/>
          <w:szCs w:val="24"/>
        </w:rPr>
        <w:t xml:space="preserve"> (</w:t>
      </w:r>
      <w:r w:rsidR="004B0791" w:rsidRPr="004B0791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4B0791">
        <w:rPr>
          <w:rFonts w:ascii="Times New Roman" w:hAnsi="Times New Roman" w:cs="Times New Roman"/>
          <w:sz w:val="24"/>
          <w:szCs w:val="24"/>
        </w:rPr>
        <w:t>)</w:t>
      </w:r>
      <w:r w:rsidRPr="004B0791">
        <w:rPr>
          <w:rFonts w:ascii="Times New Roman" w:hAnsi="Times New Roman" w:cs="Times New Roman"/>
          <w:sz w:val="24"/>
          <w:szCs w:val="24"/>
        </w:rPr>
        <w:t>.</w:t>
      </w:r>
    </w:p>
    <w:p w14:paraId="42A8E840" w14:textId="17A60A62" w:rsidR="003764AE" w:rsidRPr="002E5F48" w:rsidRDefault="003764AE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45" w:name="_Toc228502773"/>
      <w:r w:rsidR="002E5F48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="002E5F48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5. FP4 vs NF4</w:t>
      </w:r>
      <w:bookmarkEnd w:id="45"/>
    </w:p>
    <w:p w14:paraId="64E2AF7F" w14:textId="2536CA50" w:rsidR="003764AE" w:rsidRPr="005E1C13" w:rsidRDefault="005E1C13" w:rsidP="005E1C1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1C13">
        <w:rPr>
          <w:rFonts w:ascii="Times New Roman" w:hAnsi="Times New Roman" w:cs="Times New Roman"/>
          <w:sz w:val="24"/>
          <w:szCs w:val="24"/>
        </w:rPr>
        <w:t>NF4 и FP4 демонстрируют практически одинаковое качество, несмотря на формальную статистическую значимость различий.</w:t>
      </w:r>
    </w:p>
    <w:p w14:paraId="2FACD3C6" w14:textId="5F9B26AA" w:rsidR="005B2D2A" w:rsidRPr="00CF5D25" w:rsidRDefault="005B2D2A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DD231" wp14:editId="4A5291C6">
            <wp:extent cx="3476625" cy="2764965"/>
            <wp:effectExtent l="0" t="0" r="0" b="0"/>
            <wp:docPr id="922746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246" cy="276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C6DC" w14:textId="0C2E9BE3" w:rsidR="00952A8F" w:rsidRPr="00952A8F" w:rsidRDefault="00952A8F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952A8F">
        <w:rPr>
          <w:rFonts w:ascii="Times New Roman" w:hAnsi="Times New Roman" w:cs="Times New Roman"/>
          <w:sz w:val="24"/>
          <w:szCs w:val="24"/>
        </w:rPr>
        <w:lastRenderedPageBreak/>
        <w:t>Анализ показал, что различия между NF4 и FP4 по качеству являются статистически значимыми (p &lt; 0.001), однако их величина крайне мала. Средняя разница составляет менее 1%, а в более чем 90% случаев она не превышает 2%.</w:t>
      </w:r>
      <w:r w:rsidR="0044498F" w:rsidRPr="0044498F">
        <w:rPr>
          <w:rFonts w:ascii="Times New Roman" w:hAnsi="Times New Roman" w:cs="Times New Roman"/>
          <w:sz w:val="24"/>
          <w:szCs w:val="24"/>
        </w:rPr>
        <w:t xml:space="preserve"> </w:t>
      </w:r>
      <w:r w:rsidR="0044498F">
        <w:rPr>
          <w:rFonts w:ascii="Times New Roman" w:hAnsi="Times New Roman" w:cs="Times New Roman"/>
          <w:sz w:val="24"/>
          <w:szCs w:val="24"/>
        </w:rPr>
        <w:t>При этом ве</w:t>
      </w:r>
      <w:r w:rsidRPr="00952A8F">
        <w:rPr>
          <w:rFonts w:ascii="Times New Roman" w:hAnsi="Times New Roman" w:cs="Times New Roman"/>
          <w:sz w:val="24"/>
          <w:szCs w:val="24"/>
        </w:rPr>
        <w:t>личина эффекта (Cliff’s delta ≈ 0.04) указывает на пренебрежимо малый эффект, что свидетельствует об отсутствии практической значимости различий</w:t>
      </w:r>
      <w:r w:rsidR="005E1C13">
        <w:rPr>
          <w:rFonts w:ascii="Times New Roman" w:hAnsi="Times New Roman" w:cs="Times New Roman"/>
          <w:sz w:val="24"/>
          <w:szCs w:val="24"/>
        </w:rPr>
        <w:t xml:space="preserve"> (</w:t>
      </w:r>
      <w:r w:rsidR="005E1C13" w:rsidRPr="005E1C13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5E1C13">
        <w:rPr>
          <w:rFonts w:ascii="Times New Roman" w:hAnsi="Times New Roman" w:cs="Times New Roman"/>
          <w:sz w:val="24"/>
          <w:szCs w:val="24"/>
        </w:rPr>
        <w:t>)</w:t>
      </w:r>
      <w:r w:rsidRPr="00952A8F">
        <w:rPr>
          <w:rFonts w:ascii="Times New Roman" w:hAnsi="Times New Roman" w:cs="Times New Roman"/>
          <w:sz w:val="24"/>
          <w:szCs w:val="24"/>
        </w:rPr>
        <w:t>.</w:t>
      </w:r>
    </w:p>
    <w:p w14:paraId="6B01B718" w14:textId="22605756" w:rsidR="003764AE" w:rsidRPr="002E5F48" w:rsidRDefault="002E5F48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6" w:name="_Toc228502774"/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3764AE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6. Baseline vs LoRA</w:t>
      </w:r>
      <w:bookmarkEnd w:id="46"/>
    </w:p>
    <w:p w14:paraId="3BD9FC3F" w14:textId="50CA2DFE" w:rsidR="003764AE" w:rsidRPr="00CF5D25" w:rsidRDefault="003764AE" w:rsidP="004E125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Baseline проигрывает по качеству.</w:t>
      </w:r>
    </w:p>
    <w:p w14:paraId="3F068B96" w14:textId="36F67C90" w:rsidR="00234838" w:rsidRPr="004E125B" w:rsidRDefault="00234838" w:rsidP="004E125B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sz w:val="24"/>
          <w:szCs w:val="24"/>
        </w:rPr>
        <w:t>Разница</w:t>
      </w:r>
      <w:r w:rsidRPr="004E12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качества</w:t>
      </w:r>
      <w:r w:rsidR="004E125B" w:rsidRPr="004E125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E125B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4E125B">
        <w:rPr>
          <w:rFonts w:ascii="Times New Roman" w:hAnsi="Times New Roman" w:cs="Times New Roman"/>
          <w:sz w:val="24"/>
          <w:szCs w:val="24"/>
          <w:lang w:val="en-US"/>
        </w:rPr>
        <w:t xml:space="preserve"> vs baseline: +17.5% </w:t>
      </w:r>
      <w:r w:rsidR="004E125B" w:rsidRPr="004E125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125B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4E125B">
        <w:rPr>
          <w:rFonts w:ascii="Times New Roman" w:hAnsi="Times New Roman" w:cs="Times New Roman"/>
          <w:sz w:val="24"/>
          <w:szCs w:val="24"/>
          <w:lang w:val="en-US"/>
        </w:rPr>
        <w:t xml:space="preserve"> vs baseline: +16.3%</w:t>
      </w:r>
    </w:p>
    <w:p w14:paraId="296DB113" w14:textId="564DB223" w:rsidR="00234838" w:rsidRPr="004E125B" w:rsidRDefault="0023483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Различия </w:t>
      </w:r>
      <w:r w:rsidR="004E125B">
        <w:rPr>
          <w:rFonts w:ascii="Times New Roman" w:hAnsi="Times New Roman" w:cs="Times New Roman"/>
          <w:sz w:val="24"/>
          <w:szCs w:val="24"/>
        </w:rPr>
        <w:t xml:space="preserve">статистически </w:t>
      </w:r>
      <w:r w:rsidRPr="00CF5D25">
        <w:rPr>
          <w:rFonts w:ascii="Times New Roman" w:hAnsi="Times New Roman" w:cs="Times New Roman"/>
          <w:sz w:val="24"/>
          <w:szCs w:val="24"/>
        </w:rPr>
        <w:t>значимы</w:t>
      </w:r>
      <w:r w:rsidR="004E125B">
        <w:rPr>
          <w:rFonts w:ascii="Times New Roman" w:hAnsi="Times New Roman" w:cs="Times New Roman"/>
          <w:sz w:val="24"/>
          <w:szCs w:val="24"/>
        </w:rPr>
        <w:t xml:space="preserve"> (приложение).</w:t>
      </w:r>
      <w:r w:rsidR="004E125B" w:rsidRPr="004E125B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 xml:space="preserve">Даже на малых данных </w:t>
      </w:r>
      <w:r w:rsidR="004E125B">
        <w:rPr>
          <w:rFonts w:ascii="Times New Roman" w:hAnsi="Times New Roman" w:cs="Times New Roman"/>
          <w:sz w:val="24"/>
          <w:szCs w:val="24"/>
        </w:rPr>
        <w:t>базовая конфигурация</w:t>
      </w:r>
      <w:r w:rsidRPr="00CF5D25">
        <w:rPr>
          <w:rFonts w:ascii="Times New Roman" w:hAnsi="Times New Roman" w:cs="Times New Roman"/>
          <w:sz w:val="24"/>
          <w:szCs w:val="24"/>
        </w:rPr>
        <w:t xml:space="preserve"> сильно проигрывает</w:t>
      </w:r>
      <w:r w:rsidR="004E125B">
        <w:rPr>
          <w:rFonts w:ascii="Times New Roman" w:hAnsi="Times New Roman" w:cs="Times New Roman"/>
          <w:sz w:val="24"/>
          <w:szCs w:val="24"/>
        </w:rPr>
        <w:t xml:space="preserve"> методам </w:t>
      </w:r>
      <w:proofErr w:type="spellStart"/>
      <w:r w:rsidR="004E125B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</w:p>
    <w:p w14:paraId="4BD417E3" w14:textId="1CD1190F" w:rsidR="001B7CC9" w:rsidRPr="00CF5D25" w:rsidRDefault="00F33699" w:rsidP="00F3369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46CCF8" wp14:editId="59D53E45">
            <wp:extent cx="6299835" cy="3912870"/>
            <wp:effectExtent l="0" t="0" r="5715" b="0"/>
            <wp:docPr id="69363339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EBF59" w14:textId="4E6EED59" w:rsidR="003764AE" w:rsidRPr="00CF5D25" w:rsidRDefault="003764AE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E125B">
        <w:rPr>
          <w:rFonts w:ascii="Times New Roman" w:hAnsi="Times New Roman" w:cs="Times New Roman"/>
          <w:sz w:val="24"/>
          <w:szCs w:val="24"/>
        </w:rPr>
        <w:t>Fine-tuning только головы недостаточен при ограниченных ресурсах.</w:t>
      </w:r>
      <w:r w:rsidRPr="00CF5D25">
        <w:rPr>
          <w:rFonts w:ascii="Times New Roman" w:hAnsi="Times New Roman" w:cs="Times New Roman"/>
          <w:sz w:val="24"/>
          <w:szCs w:val="24"/>
        </w:rPr>
        <w:t xml:space="preserve"> При нетребовательных условиях к качеству модели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baseline</w:t>
      </w:r>
      <w:r w:rsidRPr="00CF5D25">
        <w:rPr>
          <w:rFonts w:ascii="Times New Roman" w:hAnsi="Times New Roman" w:cs="Times New Roman"/>
          <w:sz w:val="24"/>
          <w:szCs w:val="24"/>
        </w:rPr>
        <w:t xml:space="preserve"> может быть актуален, т.к. тратит минимум памяти и временени на обучение по сравнению с другими моделями.</w:t>
      </w:r>
    </w:p>
    <w:p w14:paraId="6601BFC3" w14:textId="479FA59E" w:rsidR="001155E8" w:rsidRPr="002E5F48" w:rsidRDefault="002E5F48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7" w:name="_Toc228502775"/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1155E8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7. Влияние языка (RU vs EN)</w:t>
      </w:r>
      <w:bookmarkEnd w:id="47"/>
    </w:p>
    <w:p w14:paraId="40E6BE55" w14:textId="2B2108AD" w:rsidR="001155E8" w:rsidRPr="00CF5D25" w:rsidRDefault="001155E8" w:rsidP="004E125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Качество выше на английском, чем на русском</w:t>
      </w:r>
    </w:p>
    <w:p w14:paraId="1A268F92" w14:textId="4F13CF37" w:rsidR="00D124A5" w:rsidRPr="0029610F" w:rsidRDefault="00D124A5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Результаты экспериментов показывают, что качество моделей на английском языке существенно выше, чем на русском. Средняя разница в accuracy составляет около 5–6%. При парном сравнении английская версия превосходит русскую в 100% случаев, при этом в 94.6% </w:t>
      </w:r>
      <w:r w:rsidRPr="00CF5D25">
        <w:rPr>
          <w:rFonts w:ascii="Times New Roman" w:hAnsi="Times New Roman" w:cs="Times New Roman"/>
          <w:sz w:val="24"/>
          <w:szCs w:val="24"/>
        </w:rPr>
        <w:lastRenderedPageBreak/>
        <w:t>случаев разница превышает 2%</w:t>
      </w:r>
      <w:r w:rsidR="004E125B" w:rsidRPr="004E125B">
        <w:rPr>
          <w:rFonts w:ascii="Times New Roman" w:hAnsi="Times New Roman" w:cs="Times New Roman"/>
          <w:sz w:val="24"/>
          <w:szCs w:val="24"/>
        </w:rPr>
        <w:t xml:space="preserve"> (</w:t>
      </w:r>
      <w:r w:rsidR="004E125B" w:rsidRPr="004E125B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4E125B">
        <w:rPr>
          <w:rFonts w:ascii="Times New Roman" w:hAnsi="Times New Roman" w:cs="Times New Roman"/>
          <w:sz w:val="24"/>
          <w:szCs w:val="24"/>
        </w:rPr>
        <w:t>)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  <w:r w:rsidR="004E125B">
        <w:rPr>
          <w:rFonts w:ascii="Times New Roman" w:hAnsi="Times New Roman" w:cs="Times New Roman"/>
          <w:sz w:val="24"/>
          <w:szCs w:val="24"/>
        </w:rPr>
        <w:t xml:space="preserve"> </w:t>
      </w:r>
      <w:r w:rsidRPr="00CF5D25">
        <w:rPr>
          <w:rFonts w:ascii="Times New Roman" w:hAnsi="Times New Roman" w:cs="Times New Roman"/>
          <w:sz w:val="24"/>
          <w:szCs w:val="24"/>
        </w:rPr>
        <w:t>Статистический анализ подтверждает значимость различий, а величина эффекта (</w:t>
      </w:r>
      <w:r w:rsidRPr="00E03669">
        <w:rPr>
          <w:rFonts w:ascii="Times New Roman" w:hAnsi="Times New Roman" w:cs="Times New Roman"/>
          <w:i/>
          <w:iCs/>
          <w:sz w:val="24"/>
          <w:szCs w:val="24"/>
        </w:rPr>
        <w:t>Cliff’s delta</w:t>
      </w:r>
      <w:r w:rsidR="00E03669" w:rsidRPr="00E03669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E03669">
        <w:rPr>
          <w:rFonts w:ascii="Times New Roman" w:hAnsi="Times New Roman" w:cs="Times New Roman"/>
          <w:i/>
          <w:iCs/>
          <w:sz w:val="24"/>
          <w:szCs w:val="24"/>
        </w:rPr>
        <w:t>0.54</w:t>
      </w:r>
      <w:r w:rsidRPr="00CF5D25">
        <w:rPr>
          <w:rFonts w:ascii="Times New Roman" w:hAnsi="Times New Roman" w:cs="Times New Roman"/>
          <w:sz w:val="24"/>
          <w:szCs w:val="24"/>
        </w:rPr>
        <w:t>) указывает на сильный эффект</w:t>
      </w:r>
      <w:r w:rsidR="00E03669">
        <w:rPr>
          <w:rFonts w:ascii="Times New Roman" w:hAnsi="Times New Roman" w:cs="Times New Roman"/>
          <w:sz w:val="24"/>
          <w:szCs w:val="24"/>
        </w:rPr>
        <w:t xml:space="preserve"> (</w:t>
      </w:r>
      <w:r w:rsidR="00E03669" w:rsidRPr="00E03669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E03669">
        <w:rPr>
          <w:rFonts w:ascii="Times New Roman" w:hAnsi="Times New Roman" w:cs="Times New Roman"/>
          <w:sz w:val="24"/>
          <w:szCs w:val="24"/>
        </w:rPr>
        <w:t>)</w:t>
      </w:r>
      <w:r w:rsidRPr="00CF5D25">
        <w:rPr>
          <w:rFonts w:ascii="Times New Roman" w:hAnsi="Times New Roman" w:cs="Times New Roman"/>
          <w:sz w:val="24"/>
          <w:szCs w:val="24"/>
        </w:rPr>
        <w:t>.</w:t>
      </w:r>
    </w:p>
    <w:p w14:paraId="152B02CD" w14:textId="2BE66621" w:rsidR="00EA0FA6" w:rsidRPr="00E44990" w:rsidRDefault="00EA0FA6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Это может быть связано как с</w:t>
      </w:r>
      <w:r w:rsidR="00A028CD">
        <w:rPr>
          <w:rFonts w:ascii="Times New Roman" w:hAnsi="Times New Roman" w:cs="Times New Roman"/>
          <w:sz w:val="24"/>
          <w:szCs w:val="24"/>
        </w:rPr>
        <w:t>о сложностью</w:t>
      </w:r>
      <w:r w:rsidRPr="00CF5D25">
        <w:rPr>
          <w:rFonts w:ascii="Times New Roman" w:hAnsi="Times New Roman" w:cs="Times New Roman"/>
          <w:sz w:val="24"/>
          <w:szCs w:val="24"/>
        </w:rPr>
        <w:t xml:space="preserve"> язык</w:t>
      </w:r>
      <w:r w:rsidR="00A028CD">
        <w:rPr>
          <w:rFonts w:ascii="Times New Roman" w:hAnsi="Times New Roman" w:cs="Times New Roman"/>
          <w:sz w:val="24"/>
          <w:szCs w:val="24"/>
        </w:rPr>
        <w:t>а</w:t>
      </w:r>
      <w:r w:rsidRPr="00CF5D25">
        <w:rPr>
          <w:rFonts w:ascii="Times New Roman" w:hAnsi="Times New Roman" w:cs="Times New Roman"/>
          <w:sz w:val="24"/>
          <w:szCs w:val="24"/>
        </w:rPr>
        <w:t xml:space="preserve"> так и с качеством подготовки данных. </w:t>
      </w:r>
      <w:r w:rsidR="00981908">
        <w:rPr>
          <w:rFonts w:ascii="Times New Roman" w:hAnsi="Times New Roman" w:cs="Times New Roman"/>
          <w:sz w:val="24"/>
          <w:szCs w:val="24"/>
        </w:rPr>
        <w:t xml:space="preserve">Например, предварительный анализ показал, что </w:t>
      </w:r>
    </w:p>
    <w:p w14:paraId="457A780A" w14:textId="14ACD9DA" w:rsidR="004837AA" w:rsidRDefault="004837AA" w:rsidP="00A028CD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уменьшении данных руский язык теряет в качестве сильнее английского.</w:t>
      </w:r>
    </w:p>
    <w:p w14:paraId="3629F750" w14:textId="6C261C18" w:rsidR="00CB2740" w:rsidRPr="00CB2740" w:rsidRDefault="00CB2740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CB2740">
        <w:rPr>
          <w:rFonts w:ascii="Times New Roman" w:hAnsi="Times New Roman" w:cs="Times New Roman"/>
          <w:sz w:val="24"/>
          <w:szCs w:val="24"/>
        </w:rPr>
        <w:t>Анализ влияния размера обучающей выборки на устойчивость моделей показал, что различия между английским и русским языками проявляются в условиях малых данных.</w:t>
      </w:r>
      <w:r w:rsidR="00E9276A" w:rsidRPr="00CF5D25">
        <w:rPr>
          <w:rFonts w:ascii="Times New Roman" w:hAnsi="Times New Roman" w:cs="Times New Roman"/>
          <w:sz w:val="24"/>
          <w:szCs w:val="24"/>
        </w:rPr>
        <w:t xml:space="preserve"> </w:t>
      </w:r>
      <w:r w:rsidRPr="00CB2740">
        <w:rPr>
          <w:rFonts w:ascii="Times New Roman" w:hAnsi="Times New Roman" w:cs="Times New Roman"/>
          <w:sz w:val="24"/>
          <w:szCs w:val="24"/>
        </w:rPr>
        <w:t>При размере выборки 300 примеров наблюдается статистически значимо более сильная деградация качества на русском языке (p &lt; 0.001), с разницей около 7% по величине падения accuracy.</w:t>
      </w:r>
      <w:r w:rsidR="00A028CD">
        <w:rPr>
          <w:rFonts w:ascii="Times New Roman" w:hAnsi="Times New Roman" w:cs="Times New Roman"/>
          <w:sz w:val="24"/>
          <w:szCs w:val="24"/>
        </w:rPr>
        <w:t xml:space="preserve"> </w:t>
      </w:r>
      <w:r w:rsidRPr="00CB2740">
        <w:rPr>
          <w:rFonts w:ascii="Times New Roman" w:hAnsi="Times New Roman" w:cs="Times New Roman"/>
          <w:sz w:val="24"/>
          <w:szCs w:val="24"/>
        </w:rPr>
        <w:t>Однако при увеличении размера выборки до 1500 примеров различия становятся минимальными (0.09%) и практически незначимыми с точки зрения эффекта</w:t>
      </w:r>
      <w:r w:rsidR="00A028CD">
        <w:rPr>
          <w:rFonts w:ascii="Times New Roman" w:hAnsi="Times New Roman" w:cs="Times New Roman"/>
          <w:sz w:val="24"/>
          <w:szCs w:val="24"/>
        </w:rPr>
        <w:t xml:space="preserve"> (</w:t>
      </w:r>
      <w:r w:rsidR="00A028CD" w:rsidRPr="00A028CD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A028CD">
        <w:rPr>
          <w:rFonts w:ascii="Times New Roman" w:hAnsi="Times New Roman" w:cs="Times New Roman"/>
          <w:sz w:val="24"/>
          <w:szCs w:val="24"/>
        </w:rPr>
        <w:t>)</w:t>
      </w:r>
      <w:r w:rsidRPr="00CB2740">
        <w:rPr>
          <w:rFonts w:ascii="Times New Roman" w:hAnsi="Times New Roman" w:cs="Times New Roman"/>
          <w:sz w:val="24"/>
          <w:szCs w:val="24"/>
        </w:rPr>
        <w:t>.</w:t>
      </w:r>
    </w:p>
    <w:p w14:paraId="1C514D00" w14:textId="6308677E" w:rsidR="00952A8F" w:rsidRPr="00CF5D25" w:rsidRDefault="00952A8F" w:rsidP="00F77DA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Для русского языка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>2.5 дает более высокое качество</w:t>
      </w:r>
    </w:p>
    <w:p w14:paraId="14FEDE07" w14:textId="4F2AE633" w:rsidR="00957848" w:rsidRPr="00957848" w:rsidRDefault="0095784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957848">
        <w:rPr>
          <w:rFonts w:ascii="Times New Roman" w:hAnsi="Times New Roman" w:cs="Times New Roman"/>
          <w:sz w:val="24"/>
          <w:szCs w:val="24"/>
        </w:rPr>
        <w:t xml:space="preserve">Анализ показал, что </w:t>
      </w:r>
      <w:r w:rsidRPr="00443778">
        <w:rPr>
          <w:rFonts w:ascii="Times New Roman" w:hAnsi="Times New Roman" w:cs="Times New Roman"/>
          <w:sz w:val="24"/>
          <w:szCs w:val="24"/>
        </w:rPr>
        <w:t>модель Qwen3 теряет значительно больше качества при переходе с английского на русский язык по сравнению с Qwen2.5. Среднее снижение accuracy составляет около 6% для Qwen3</w:t>
      </w:r>
      <w:r w:rsidRPr="00957848">
        <w:rPr>
          <w:rFonts w:ascii="Times New Roman" w:hAnsi="Times New Roman" w:cs="Times New Roman"/>
          <w:sz w:val="24"/>
          <w:szCs w:val="24"/>
        </w:rPr>
        <w:t xml:space="preserve"> против 1.3% для Qwen2.5.</w:t>
      </w:r>
    </w:p>
    <w:p w14:paraId="343543A6" w14:textId="608B8043" w:rsidR="000A4ED0" w:rsidRPr="002E5F48" w:rsidRDefault="002E5F48" w:rsidP="002E5F48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8" w:name="_Toc228502776"/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67FC6">
        <w:rPr>
          <w:rFonts w:ascii="Times New Roman" w:hAnsi="Times New Roman" w:cs="Times New Roman"/>
          <w:b/>
          <w:bCs/>
          <w:color w:val="auto"/>
          <w:sz w:val="24"/>
          <w:szCs w:val="24"/>
        </w:rPr>
        <w:t>.2</w:t>
      </w:r>
      <w:r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1155E8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="000A4ED0" w:rsidRPr="002E5F4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095AD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Метод </w:t>
      </w:r>
      <w:proofErr w:type="spellStart"/>
      <w:r w:rsidR="00095AD5" w:rsidRPr="00095AD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OrthoGeoLo</w:t>
      </w:r>
      <w:r w:rsidR="00CB3E4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</w:t>
      </w:r>
      <w:r w:rsidR="00095AD5" w:rsidRPr="00095AD5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</w:t>
      </w:r>
      <w:proofErr w:type="spellEnd"/>
      <w:r w:rsidR="00E37302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="00E37302" w:rsidRPr="00E37302">
        <w:rPr>
          <w:rFonts w:ascii="Times New Roman" w:hAnsi="Times New Roman" w:cs="Times New Roman"/>
          <w:color w:val="auto"/>
          <w:sz w:val="24"/>
          <w:szCs w:val="24"/>
          <w:lang w:val="en-US"/>
        </w:rPr>
        <w:t>(</w:t>
      </w:r>
      <w:proofErr w:type="spellStart"/>
      <w:r w:rsidR="00E37302" w:rsidRPr="00E37302">
        <w:rPr>
          <w:rFonts w:ascii="Times New Roman" w:hAnsi="Times New Roman" w:cs="Times New Roman"/>
          <w:color w:val="auto"/>
          <w:sz w:val="24"/>
          <w:szCs w:val="24"/>
          <w:lang w:val="en-US"/>
        </w:rPr>
        <w:t>OGLoRA</w:t>
      </w:r>
      <w:proofErr w:type="spellEnd"/>
      <w:r w:rsidR="00E37302" w:rsidRPr="00E37302">
        <w:rPr>
          <w:rFonts w:ascii="Times New Roman" w:hAnsi="Times New Roman" w:cs="Times New Roman"/>
          <w:color w:val="auto"/>
          <w:sz w:val="24"/>
          <w:szCs w:val="24"/>
          <w:lang w:val="en-US"/>
        </w:rPr>
        <w:t>)</w:t>
      </w:r>
      <w:bookmarkEnd w:id="48"/>
    </w:p>
    <w:p w14:paraId="08E9C7AC" w14:textId="4F55C17E" w:rsidR="003C7C04" w:rsidRPr="003923F3" w:rsidRDefault="00812576" w:rsidP="003923F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Модель: </w:t>
      </w:r>
      <w:r w:rsidR="003923F3">
        <w:rPr>
          <w:rFonts w:ascii="Times New Roman" w:hAnsi="Times New Roman" w:cs="Times New Roman"/>
          <w:sz w:val="24"/>
          <w:szCs w:val="24"/>
        </w:rPr>
        <w:t xml:space="preserve">Эксперименты на </w:t>
      </w:r>
      <w:r w:rsidR="003923F3" w:rsidRPr="00EE6739">
        <w:rPr>
          <w:rFonts w:ascii="Times New Roman" w:hAnsi="Times New Roman" w:cs="Times New Roman"/>
          <w:sz w:val="24"/>
          <w:szCs w:val="24"/>
        </w:rPr>
        <w:t>Qwen</w:t>
      </w:r>
      <w:r w:rsidR="003923F3" w:rsidRPr="00946089">
        <w:rPr>
          <w:rFonts w:ascii="Times New Roman" w:hAnsi="Times New Roman" w:cs="Times New Roman"/>
          <w:sz w:val="24"/>
          <w:szCs w:val="24"/>
        </w:rPr>
        <w:t>2.5</w:t>
      </w:r>
      <w:r w:rsidR="003923F3">
        <w:rPr>
          <w:rFonts w:ascii="Times New Roman" w:hAnsi="Times New Roman" w:cs="Times New Roman"/>
          <w:sz w:val="24"/>
          <w:szCs w:val="24"/>
        </w:rPr>
        <w:t xml:space="preserve"> не дали стабильных результатов. </w:t>
      </w:r>
      <w:r w:rsidR="008F7BD1">
        <w:rPr>
          <w:rFonts w:ascii="Times New Roman" w:hAnsi="Times New Roman" w:cs="Times New Roman"/>
          <w:sz w:val="24"/>
          <w:szCs w:val="24"/>
        </w:rPr>
        <w:t>Примерно в 30% экспериментов</w:t>
      </w:r>
      <w:r w:rsidR="008F7BD1" w:rsidRPr="008F7BD1">
        <w:rPr>
          <w:rFonts w:ascii="Times New Roman" w:hAnsi="Times New Roman" w:cs="Times New Roman"/>
          <w:sz w:val="24"/>
          <w:szCs w:val="24"/>
        </w:rPr>
        <w:t xml:space="preserve"> </w:t>
      </w:r>
      <w:r w:rsidR="008F7BD1">
        <w:rPr>
          <w:rFonts w:ascii="Times New Roman" w:hAnsi="Times New Roman" w:cs="Times New Roman"/>
          <w:sz w:val="24"/>
          <w:szCs w:val="24"/>
        </w:rPr>
        <w:t>н</w:t>
      </w:r>
      <w:r w:rsidR="003923F3">
        <w:rPr>
          <w:rFonts w:ascii="Times New Roman" w:hAnsi="Times New Roman" w:cs="Times New Roman"/>
          <w:sz w:val="24"/>
          <w:szCs w:val="24"/>
        </w:rPr>
        <w:t>аблюдался «развал» обучения</w:t>
      </w:r>
      <w:r w:rsidR="003923F3" w:rsidRPr="003923F3">
        <w:rPr>
          <w:rFonts w:ascii="Times New Roman" w:hAnsi="Times New Roman" w:cs="Times New Roman"/>
          <w:sz w:val="24"/>
          <w:szCs w:val="24"/>
        </w:rPr>
        <w:t xml:space="preserve"> (</w:t>
      </w:r>
      <w:r w:rsidR="003923F3">
        <w:rPr>
          <w:rFonts w:ascii="Times New Roman" w:hAnsi="Times New Roman" w:cs="Times New Roman"/>
          <w:sz w:val="24"/>
          <w:szCs w:val="24"/>
        </w:rPr>
        <w:t xml:space="preserve"> </w:t>
      </w:r>
      <w:r w:rsidR="003923F3" w:rsidRPr="00EE6739">
        <w:rPr>
          <w:rFonts w:ascii="Times New Roman" w:hAnsi="Times New Roman" w:cs="Times New Roman"/>
          <w:sz w:val="24"/>
          <w:szCs w:val="24"/>
        </w:rPr>
        <w:t>loss = nan</w:t>
      </w:r>
      <w:r w:rsidR="003923F3">
        <w:rPr>
          <w:rFonts w:ascii="Times New Roman" w:hAnsi="Times New Roman" w:cs="Times New Roman"/>
          <w:sz w:val="24"/>
          <w:szCs w:val="24"/>
        </w:rPr>
        <w:t xml:space="preserve">, </w:t>
      </w:r>
      <w:r w:rsidR="003923F3" w:rsidRPr="00EE6739">
        <w:rPr>
          <w:rFonts w:ascii="Times New Roman" w:hAnsi="Times New Roman" w:cs="Times New Roman"/>
          <w:sz w:val="24"/>
          <w:szCs w:val="24"/>
        </w:rPr>
        <w:t>accuracy = 0.25</w:t>
      </w:r>
      <w:r w:rsidR="003923F3">
        <w:rPr>
          <w:rFonts w:ascii="Times New Roman" w:hAnsi="Times New Roman" w:cs="Times New Roman"/>
          <w:sz w:val="24"/>
          <w:szCs w:val="24"/>
        </w:rPr>
        <w:t xml:space="preserve">, </w:t>
      </w:r>
      <w:r w:rsidR="003923F3" w:rsidRPr="00EE6739">
        <w:rPr>
          <w:rFonts w:ascii="Times New Roman" w:hAnsi="Times New Roman" w:cs="Times New Roman"/>
          <w:sz w:val="24"/>
          <w:szCs w:val="24"/>
        </w:rPr>
        <w:t>f1 = 0.10</w:t>
      </w:r>
      <w:r w:rsidR="003923F3" w:rsidRPr="003923F3">
        <w:rPr>
          <w:rFonts w:ascii="Times New Roman" w:hAnsi="Times New Roman" w:cs="Times New Roman"/>
          <w:sz w:val="24"/>
          <w:szCs w:val="24"/>
        </w:rPr>
        <w:t>)</w:t>
      </w:r>
      <w:r w:rsidR="003923F3">
        <w:rPr>
          <w:rFonts w:ascii="Times New Roman" w:hAnsi="Times New Roman" w:cs="Times New Roman"/>
          <w:sz w:val="24"/>
          <w:szCs w:val="24"/>
        </w:rPr>
        <w:t>, что не дает права говорить о методе</w:t>
      </w:r>
      <w:r w:rsidR="003923F3" w:rsidRPr="00392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23F3" w:rsidRPr="003923F3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="003923F3">
        <w:rPr>
          <w:rFonts w:ascii="Times New Roman" w:hAnsi="Times New Roman" w:cs="Times New Roman"/>
          <w:sz w:val="24"/>
          <w:szCs w:val="24"/>
        </w:rPr>
        <w:t xml:space="preserve"> как о рабочем для модели </w:t>
      </w:r>
      <w:r w:rsidR="003923F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="003923F3" w:rsidRPr="00EE6739">
        <w:rPr>
          <w:rFonts w:ascii="Times New Roman" w:hAnsi="Times New Roman" w:cs="Times New Roman"/>
          <w:sz w:val="24"/>
          <w:szCs w:val="24"/>
        </w:rPr>
        <w:t>2.5</w:t>
      </w:r>
      <w:r w:rsidR="003923F3">
        <w:rPr>
          <w:rFonts w:ascii="Times New Roman" w:hAnsi="Times New Roman" w:cs="Times New Roman"/>
          <w:sz w:val="24"/>
          <w:szCs w:val="24"/>
        </w:rPr>
        <w:t>-1.5.</w:t>
      </w:r>
      <w:r w:rsidR="003923F3" w:rsidRPr="00000206">
        <w:rPr>
          <w:rFonts w:ascii="Times New Roman" w:hAnsi="Times New Roman" w:cs="Times New Roman"/>
          <w:sz w:val="24"/>
          <w:szCs w:val="24"/>
        </w:rPr>
        <w:t xml:space="preserve"> </w:t>
      </w:r>
      <w:r w:rsidR="003923F3">
        <w:rPr>
          <w:rFonts w:ascii="Times New Roman" w:hAnsi="Times New Roman" w:cs="Times New Roman"/>
          <w:sz w:val="24"/>
          <w:szCs w:val="24"/>
        </w:rPr>
        <w:t xml:space="preserve">На </w:t>
      </w:r>
      <w:r w:rsidR="003923F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="003923F3" w:rsidRPr="00000206">
        <w:rPr>
          <w:rFonts w:ascii="Times New Roman" w:hAnsi="Times New Roman" w:cs="Times New Roman"/>
          <w:sz w:val="24"/>
          <w:szCs w:val="24"/>
        </w:rPr>
        <w:t>3</w:t>
      </w:r>
      <w:r w:rsidR="003923F3">
        <w:rPr>
          <w:rFonts w:ascii="Times New Roman" w:hAnsi="Times New Roman" w:cs="Times New Roman"/>
          <w:sz w:val="24"/>
          <w:szCs w:val="24"/>
        </w:rPr>
        <w:t xml:space="preserve">-0.6 результаты были стабильные. Поэтому в работе анализировалось поведение </w:t>
      </w:r>
      <w:proofErr w:type="spellStart"/>
      <w:r w:rsidR="003923F3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="003923F3" w:rsidRPr="00DD326E">
        <w:rPr>
          <w:rFonts w:ascii="Times New Roman" w:hAnsi="Times New Roman" w:cs="Times New Roman"/>
          <w:sz w:val="24"/>
          <w:szCs w:val="24"/>
        </w:rPr>
        <w:t xml:space="preserve"> </w:t>
      </w:r>
      <w:r w:rsidR="003923F3">
        <w:rPr>
          <w:rFonts w:ascii="Times New Roman" w:hAnsi="Times New Roman" w:cs="Times New Roman"/>
          <w:sz w:val="24"/>
          <w:szCs w:val="24"/>
        </w:rPr>
        <w:t xml:space="preserve">только для модели </w:t>
      </w:r>
      <w:r w:rsidR="003923F3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="003923F3" w:rsidRPr="00DD326E">
        <w:rPr>
          <w:rFonts w:ascii="Times New Roman" w:hAnsi="Times New Roman" w:cs="Times New Roman"/>
          <w:sz w:val="24"/>
          <w:szCs w:val="24"/>
        </w:rPr>
        <w:t>3-0.6.</w:t>
      </w:r>
    </w:p>
    <w:p w14:paraId="27EF1A94" w14:textId="77777777" w:rsidR="00BA25C2" w:rsidRPr="00BA25C2" w:rsidRDefault="00812576" w:rsidP="00627CE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2576">
        <w:rPr>
          <w:rFonts w:ascii="Times New Roman" w:hAnsi="Times New Roman" w:cs="Times New Roman"/>
          <w:sz w:val="24"/>
          <w:szCs w:val="24"/>
        </w:rPr>
        <w:t>Ранг:</w:t>
      </w:r>
      <w:r w:rsidR="00095AD5" w:rsidRPr="00095AD5">
        <w:rPr>
          <w:rFonts w:ascii="Times New Roman" w:hAnsi="Times New Roman" w:cs="Times New Roman"/>
          <w:sz w:val="24"/>
          <w:szCs w:val="24"/>
        </w:rPr>
        <w:t xml:space="preserve"> </w:t>
      </w:r>
      <w:r w:rsidR="00095AD5">
        <w:rPr>
          <w:rFonts w:ascii="Times New Roman" w:hAnsi="Times New Roman" w:cs="Times New Roman"/>
          <w:sz w:val="24"/>
          <w:szCs w:val="24"/>
        </w:rPr>
        <w:t xml:space="preserve">при </w:t>
      </w:r>
      <w:proofErr w:type="spellStart"/>
      <w:r w:rsidR="00095AD5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="00095A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099833" w14:textId="339EC39C" w:rsidR="00BA25C2" w:rsidRPr="00BA25C2" w:rsidRDefault="00095AD5" w:rsidP="00BA25C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малых данных (300)</w:t>
      </w:r>
      <w:r w:rsidR="00812576">
        <w:rPr>
          <w:rFonts w:ascii="Times New Roman" w:hAnsi="Times New Roman" w:cs="Times New Roman"/>
          <w:sz w:val="24"/>
          <w:szCs w:val="24"/>
        </w:rPr>
        <w:t xml:space="preserve"> </w:t>
      </w:r>
      <w:r w:rsidR="000C197D">
        <w:rPr>
          <w:rFonts w:ascii="Times New Roman" w:hAnsi="Times New Roman" w:cs="Times New Roman"/>
          <w:sz w:val="24"/>
          <w:szCs w:val="24"/>
        </w:rPr>
        <w:t>качество</w:t>
      </w:r>
      <w:r w:rsidR="003923F3" w:rsidRPr="003923F3">
        <w:rPr>
          <w:rFonts w:ascii="Times New Roman" w:hAnsi="Times New Roman" w:cs="Times New Roman"/>
          <w:sz w:val="24"/>
          <w:szCs w:val="24"/>
        </w:rPr>
        <w:t xml:space="preserve"> </w:t>
      </w:r>
      <w:r w:rsidR="003923F3">
        <w:rPr>
          <w:rFonts w:ascii="Times New Roman" w:hAnsi="Times New Roman" w:cs="Times New Roman"/>
          <w:sz w:val="24"/>
          <w:szCs w:val="24"/>
        </w:rPr>
        <w:t>значимо</w:t>
      </w:r>
      <w:r w:rsidR="000C197D">
        <w:rPr>
          <w:rFonts w:ascii="Times New Roman" w:hAnsi="Times New Roman" w:cs="Times New Roman"/>
          <w:sz w:val="24"/>
          <w:szCs w:val="24"/>
        </w:rPr>
        <w:t xml:space="preserve"> не увеличивается</w:t>
      </w:r>
      <w:r>
        <w:rPr>
          <w:rFonts w:ascii="Times New Roman" w:hAnsi="Times New Roman" w:cs="Times New Roman"/>
          <w:sz w:val="24"/>
          <w:szCs w:val="24"/>
        </w:rPr>
        <w:t xml:space="preserve"> (может даже уменьшаться</w:t>
      </w:r>
      <w:r w:rsidR="00BA25C2" w:rsidRPr="00BA25C2">
        <w:rPr>
          <w:rFonts w:ascii="Times New Roman" w:hAnsi="Times New Roman" w:cs="Times New Roman"/>
          <w:sz w:val="24"/>
          <w:szCs w:val="24"/>
        </w:rPr>
        <w:t xml:space="preserve"> </w:t>
      </w:r>
      <w:r w:rsidR="00BA25C2">
        <w:rPr>
          <w:rFonts w:ascii="Times New Roman" w:hAnsi="Times New Roman" w:cs="Times New Roman"/>
          <w:sz w:val="24"/>
          <w:szCs w:val="24"/>
        </w:rPr>
        <w:t>при</w:t>
      </w:r>
      <w:r w:rsidR="00BA25C2" w:rsidRPr="00BA25C2">
        <w:rPr>
          <w:rFonts w:ascii="Times New Roman" w:hAnsi="Times New Roman" w:cs="Times New Roman"/>
          <w:sz w:val="24"/>
          <w:szCs w:val="24"/>
        </w:rPr>
        <w:t xml:space="preserve"> </w:t>
      </w:r>
      <w:r w:rsidR="00BA25C2">
        <w:rPr>
          <w:rFonts w:ascii="Times New Roman" w:hAnsi="Times New Roman" w:cs="Times New Roman"/>
          <w:sz w:val="24"/>
          <w:szCs w:val="24"/>
          <w:lang w:val="en-US"/>
        </w:rPr>
        <w:t>EN</w:t>
      </w:r>
      <w:r>
        <w:rPr>
          <w:rFonts w:ascii="Times New Roman" w:hAnsi="Times New Roman" w:cs="Times New Roman"/>
          <w:sz w:val="24"/>
          <w:szCs w:val="24"/>
        </w:rPr>
        <w:t>)</w:t>
      </w:r>
      <w:r w:rsidR="000C197D">
        <w:rPr>
          <w:rFonts w:ascii="Times New Roman" w:hAnsi="Times New Roman" w:cs="Times New Roman"/>
          <w:sz w:val="24"/>
          <w:szCs w:val="24"/>
        </w:rPr>
        <w:t xml:space="preserve">, начиная с </w:t>
      </w:r>
      <w:r w:rsidR="000C197D"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="000C197D">
        <w:rPr>
          <w:rFonts w:ascii="Times New Roman" w:hAnsi="Times New Roman" w:cs="Times New Roman"/>
          <w:sz w:val="24"/>
          <w:szCs w:val="24"/>
        </w:rPr>
        <w:t>=</w:t>
      </w:r>
      <w:r w:rsidR="00BA25C2">
        <w:rPr>
          <w:rFonts w:ascii="Times New Roman" w:hAnsi="Times New Roman" w:cs="Times New Roman"/>
          <w:sz w:val="24"/>
          <w:szCs w:val="24"/>
        </w:rPr>
        <w:t>16</w:t>
      </w:r>
      <w:r w:rsidR="00AB69B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C12D04" w14:textId="0477515D" w:rsidR="00812576" w:rsidRDefault="00095AD5" w:rsidP="00BA25C2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выборке 1500 и более качесто достигает максимума при </w:t>
      </w:r>
      <w:r>
        <w:rPr>
          <w:rFonts w:ascii="Times New Roman" w:hAnsi="Times New Roman" w:cs="Times New Roman"/>
          <w:sz w:val="24"/>
          <w:szCs w:val="24"/>
          <w:lang w:val="en-US"/>
        </w:rPr>
        <w:t>rank</w:t>
      </w:r>
      <w:r w:rsidRPr="00095AD5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8</w:t>
      </w:r>
      <w:r w:rsidR="00BA25C2">
        <w:rPr>
          <w:rFonts w:ascii="Times New Roman" w:hAnsi="Times New Roman" w:cs="Times New Roman"/>
          <w:sz w:val="24"/>
          <w:szCs w:val="24"/>
        </w:rPr>
        <w:t>-16</w:t>
      </w:r>
      <w:r>
        <w:rPr>
          <w:rFonts w:ascii="Times New Roman" w:hAnsi="Times New Roman" w:cs="Times New Roman"/>
          <w:sz w:val="24"/>
          <w:szCs w:val="24"/>
        </w:rPr>
        <w:t xml:space="preserve">, далее также </w:t>
      </w:r>
      <w:r w:rsidR="003923F3">
        <w:rPr>
          <w:rFonts w:ascii="Times New Roman" w:hAnsi="Times New Roman" w:cs="Times New Roman"/>
          <w:sz w:val="24"/>
          <w:szCs w:val="24"/>
        </w:rPr>
        <w:t>значимо</w:t>
      </w:r>
      <w:r w:rsidR="00BA25C2">
        <w:rPr>
          <w:rFonts w:ascii="Times New Roman" w:hAnsi="Times New Roman" w:cs="Times New Roman"/>
          <w:sz w:val="24"/>
          <w:szCs w:val="24"/>
        </w:rPr>
        <w:t xml:space="preserve"> не растет (</w:t>
      </w:r>
      <w:r w:rsidR="00BA25C2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BA25C2" w:rsidRPr="00BA25C2">
        <w:rPr>
          <w:rFonts w:ascii="Times New Roman" w:hAnsi="Times New Roman" w:cs="Times New Roman"/>
          <w:sz w:val="24"/>
          <w:szCs w:val="24"/>
        </w:rPr>
        <w:t>)</w:t>
      </w:r>
      <w:r w:rsidR="00BA25C2"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деградирует</w:t>
      </w:r>
      <w:r w:rsidR="00BA25C2">
        <w:rPr>
          <w:rFonts w:ascii="Times New Roman" w:hAnsi="Times New Roman" w:cs="Times New Roman"/>
          <w:sz w:val="24"/>
          <w:szCs w:val="24"/>
        </w:rPr>
        <w:t xml:space="preserve"> (</w:t>
      </w:r>
      <w:r w:rsidR="00BA25C2">
        <w:rPr>
          <w:rFonts w:ascii="Times New Roman" w:hAnsi="Times New Roman" w:cs="Times New Roman"/>
          <w:sz w:val="24"/>
          <w:szCs w:val="24"/>
          <w:lang w:val="en-US"/>
        </w:rPr>
        <w:t>EN</w:t>
      </w:r>
      <w:r w:rsidR="00BA25C2" w:rsidRPr="00BA25C2">
        <w:rPr>
          <w:rFonts w:ascii="Times New Roman" w:hAnsi="Times New Roman" w:cs="Times New Roman"/>
          <w:sz w:val="24"/>
          <w:szCs w:val="24"/>
        </w:rPr>
        <w:t>) (</w:t>
      </w:r>
      <w:r w:rsidR="00BA25C2" w:rsidRPr="00BA25C2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="00BA25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859F98" w14:textId="2999473F" w:rsidR="003923F3" w:rsidRDefault="003923F3" w:rsidP="00192626">
      <w:pPr>
        <w:spacing w:after="0" w:line="360" w:lineRule="auto"/>
        <w:ind w:left="-540" w:right="-159"/>
        <w:jc w:val="both"/>
      </w:pPr>
      <w:r>
        <w:rPr>
          <w:noProof/>
        </w:rPr>
        <w:lastRenderedPageBreak/>
        <w:drawing>
          <wp:inline distT="0" distB="0" distL="0" distR="0" wp14:anchorId="5A4FA117" wp14:editId="5A17312F">
            <wp:extent cx="3329049" cy="2630713"/>
            <wp:effectExtent l="0" t="0" r="5080" b="0"/>
            <wp:docPr id="24797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12" cy="264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7DA">
        <w:rPr>
          <w:noProof/>
        </w:rPr>
        <w:drawing>
          <wp:inline distT="0" distB="0" distL="0" distR="0" wp14:anchorId="784F0B4F" wp14:editId="0B71C439">
            <wp:extent cx="3330320" cy="2631716"/>
            <wp:effectExtent l="0" t="0" r="3810" b="0"/>
            <wp:docPr id="127883281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57" cy="264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B833" w14:textId="33EB2D7B" w:rsidR="003923F3" w:rsidRPr="003923F3" w:rsidRDefault="003923F3" w:rsidP="003923F3">
      <w:pPr>
        <w:spacing w:after="0" w:line="360" w:lineRule="auto"/>
        <w:ind w:left="-450" w:right="-69"/>
        <w:jc w:val="center"/>
        <w:rPr>
          <w:rFonts w:ascii="Times New Roman" w:hAnsi="Times New Roman" w:cs="Times New Roman"/>
          <w:sz w:val="24"/>
          <w:szCs w:val="24"/>
        </w:rPr>
      </w:pPr>
      <w:r w:rsidRPr="003923F3">
        <w:rPr>
          <w:rFonts w:ascii="Times New Roman" w:hAnsi="Times New Roman" w:cs="Times New Roman"/>
          <w:sz w:val="24"/>
          <w:szCs w:val="24"/>
          <w:highlight w:val="yellow"/>
        </w:rPr>
        <w:t>Рисунок</w:t>
      </w:r>
    </w:p>
    <w:p w14:paraId="1102E275" w14:textId="77777777" w:rsidR="00192626" w:rsidRDefault="00812576" w:rsidP="00627CE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Число модулей: </w:t>
      </w:r>
    </w:p>
    <w:p w14:paraId="2EECC972" w14:textId="02973157" w:rsidR="00812576" w:rsidRDefault="00192626" w:rsidP="0019262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12576">
        <w:rPr>
          <w:rFonts w:ascii="Times New Roman" w:hAnsi="Times New Roman" w:cs="Times New Roman"/>
          <w:sz w:val="24"/>
          <w:szCs w:val="24"/>
        </w:rPr>
        <w:t>для лучшего качества на малых данных следует выбирать набор модулей (</w:t>
      </w:r>
      <w:r w:rsidR="00812576">
        <w:rPr>
          <w:rFonts w:ascii="Times New Roman" w:hAnsi="Times New Roman" w:cs="Times New Roman"/>
          <w:sz w:val="24"/>
          <w:szCs w:val="24"/>
          <w:lang w:val="en-US"/>
        </w:rPr>
        <w:t>q</w:t>
      </w:r>
      <w:r w:rsidR="00812576" w:rsidRPr="00812576">
        <w:rPr>
          <w:rFonts w:ascii="Times New Roman" w:hAnsi="Times New Roman" w:cs="Times New Roman"/>
          <w:sz w:val="24"/>
          <w:szCs w:val="24"/>
        </w:rPr>
        <w:t>+</w:t>
      </w:r>
      <w:r w:rsidR="0081257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12576" w:rsidRPr="00812576">
        <w:rPr>
          <w:rFonts w:ascii="Times New Roman" w:hAnsi="Times New Roman" w:cs="Times New Roman"/>
          <w:sz w:val="24"/>
          <w:szCs w:val="24"/>
        </w:rPr>
        <w:t>+</w:t>
      </w:r>
      <w:r w:rsidR="0081257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812576" w:rsidRPr="00812576">
        <w:rPr>
          <w:rFonts w:ascii="Times New Roman" w:hAnsi="Times New Roman" w:cs="Times New Roman"/>
          <w:sz w:val="24"/>
          <w:szCs w:val="24"/>
        </w:rPr>
        <w:t>+</w:t>
      </w:r>
      <w:r w:rsidR="00812576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812576" w:rsidRPr="00812576">
        <w:rPr>
          <w:rFonts w:ascii="Times New Roman" w:hAnsi="Times New Roman" w:cs="Times New Roman"/>
          <w:sz w:val="24"/>
          <w:szCs w:val="24"/>
        </w:rPr>
        <w:t>)</w:t>
      </w:r>
    </w:p>
    <w:p w14:paraId="7D9EEAB0" w14:textId="77089CAB" w:rsidR="00192626" w:rsidRDefault="00192626" w:rsidP="0019262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для</w:t>
      </w:r>
      <w:r w:rsidRPr="001926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данных </w:t>
      </w:r>
      <w:r w:rsidRPr="00192626">
        <w:rPr>
          <w:rFonts w:ascii="Times New Roman" w:hAnsi="Times New Roman" w:cs="Times New Roman"/>
          <w:sz w:val="24"/>
          <w:szCs w:val="24"/>
        </w:rPr>
        <w:t>&gt;</w:t>
      </w:r>
      <w:r w:rsidR="002F7394" w:rsidRPr="002F7394">
        <w:rPr>
          <w:rFonts w:ascii="Times New Roman" w:hAnsi="Times New Roman" w:cs="Times New Roman"/>
          <w:sz w:val="24"/>
          <w:szCs w:val="24"/>
        </w:rPr>
        <w:t>=</w:t>
      </w:r>
      <w:r w:rsidRPr="00192626">
        <w:rPr>
          <w:rFonts w:ascii="Times New Roman" w:hAnsi="Times New Roman" w:cs="Times New Roman"/>
          <w:sz w:val="24"/>
          <w:szCs w:val="24"/>
        </w:rPr>
        <w:t>1500</w:t>
      </w:r>
      <w:r w:rsidR="002F7394" w:rsidRPr="00B37A82">
        <w:rPr>
          <w:rFonts w:ascii="Times New Roman" w:hAnsi="Times New Roman" w:cs="Times New Roman"/>
          <w:sz w:val="24"/>
          <w:szCs w:val="24"/>
        </w:rPr>
        <w:t>:</w:t>
      </w:r>
      <w:r w:rsidRPr="0019262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192626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19262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192626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00D79CF" w14:textId="242E577F" w:rsidR="00192626" w:rsidRDefault="00EE194F" w:rsidP="00EE194F">
      <w:pPr>
        <w:pStyle w:val="ListParagraph"/>
        <w:spacing w:after="0" w:line="360" w:lineRule="auto"/>
        <w:ind w:left="-630" w:right="-339" w:firstLine="90"/>
        <w:jc w:val="both"/>
      </w:pPr>
      <w:r>
        <w:rPr>
          <w:noProof/>
        </w:rPr>
        <w:drawing>
          <wp:inline distT="0" distB="0" distL="0" distR="0" wp14:anchorId="4F72329B" wp14:editId="17E92F7D">
            <wp:extent cx="3397700" cy="2631943"/>
            <wp:effectExtent l="0" t="0" r="0" b="0"/>
            <wp:docPr id="8255954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915" cy="263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7DA">
        <w:rPr>
          <w:noProof/>
        </w:rPr>
        <w:drawing>
          <wp:inline distT="0" distB="0" distL="0" distR="0" wp14:anchorId="20DF6500" wp14:editId="35327DE1">
            <wp:extent cx="3414464" cy="2606403"/>
            <wp:effectExtent l="0" t="0" r="0" b="3810"/>
            <wp:docPr id="11616684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4" cy="263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7075" w14:textId="529117D1" w:rsidR="00EE194F" w:rsidRPr="00EE194F" w:rsidRDefault="00EE194F" w:rsidP="00EE194F">
      <w:pPr>
        <w:pStyle w:val="ListParagraph"/>
        <w:spacing w:after="0" w:line="360" w:lineRule="auto"/>
        <w:ind w:left="-630" w:right="-339" w:firstLine="90"/>
        <w:jc w:val="center"/>
        <w:rPr>
          <w:rFonts w:ascii="Times New Roman" w:hAnsi="Times New Roman" w:cs="Times New Roman"/>
          <w:sz w:val="28"/>
          <w:szCs w:val="28"/>
        </w:rPr>
      </w:pPr>
      <w:r w:rsidRPr="00EE194F">
        <w:rPr>
          <w:rFonts w:ascii="Times New Roman" w:hAnsi="Times New Roman" w:cs="Times New Roman"/>
          <w:sz w:val="24"/>
          <w:szCs w:val="24"/>
          <w:highlight w:val="yellow"/>
        </w:rPr>
        <w:t>Рисунок</w:t>
      </w:r>
    </w:p>
    <w:p w14:paraId="374F05B0" w14:textId="70D2FCDF" w:rsidR="00F4489E" w:rsidRPr="00521C64" w:rsidRDefault="00812576" w:rsidP="008F7BD1">
      <w:pPr>
        <w:pStyle w:val="ListParagraph"/>
        <w:numPr>
          <w:ilvl w:val="0"/>
          <w:numId w:val="9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21C64">
        <w:rPr>
          <w:rFonts w:ascii="Times New Roman" w:hAnsi="Times New Roman" w:cs="Times New Roman"/>
          <w:sz w:val="24"/>
          <w:szCs w:val="24"/>
        </w:rPr>
        <w:t xml:space="preserve">Метод: </w:t>
      </w:r>
      <w:r w:rsidR="003C7C04" w:rsidRPr="00521C64">
        <w:rPr>
          <w:rFonts w:ascii="Times New Roman" w:hAnsi="Times New Roman" w:cs="Times New Roman"/>
          <w:sz w:val="24"/>
          <w:szCs w:val="24"/>
        </w:rPr>
        <w:t xml:space="preserve">лучше всего </w:t>
      </w:r>
      <w:r w:rsidR="00E40C92" w:rsidRPr="00521C64">
        <w:rPr>
          <w:rFonts w:ascii="Times New Roman" w:hAnsi="Times New Roman" w:cs="Times New Roman"/>
          <w:sz w:val="24"/>
          <w:szCs w:val="24"/>
        </w:rPr>
        <w:t>себя проявил OrthoGeoLoRA</w:t>
      </w:r>
      <w:r w:rsidR="00946089" w:rsidRPr="00521C64">
        <w:rPr>
          <w:rFonts w:ascii="Times New Roman" w:hAnsi="Times New Roman" w:cs="Times New Roman"/>
          <w:sz w:val="24"/>
          <w:szCs w:val="24"/>
        </w:rPr>
        <w:t xml:space="preserve"> + Qwen3</w:t>
      </w:r>
      <w:r w:rsidR="00521C64">
        <w:rPr>
          <w:rFonts w:ascii="Times New Roman" w:hAnsi="Times New Roman" w:cs="Times New Roman"/>
          <w:sz w:val="24"/>
          <w:szCs w:val="24"/>
        </w:rPr>
        <w:t xml:space="preserve"> н</w:t>
      </w:r>
      <w:r w:rsidR="00F4489E" w:rsidRPr="00521C64">
        <w:rPr>
          <w:rFonts w:ascii="Times New Roman" w:hAnsi="Times New Roman" w:cs="Times New Roman"/>
          <w:sz w:val="24"/>
          <w:szCs w:val="24"/>
        </w:rPr>
        <w:t>а малых данных (&lt;1500):</w:t>
      </w:r>
    </w:p>
    <w:p w14:paraId="74BE40EA" w14:textId="735B0B59" w:rsidR="00F4489E" w:rsidRPr="00F4489E" w:rsidRDefault="007A403C">
      <w:pPr>
        <w:pStyle w:val="ListParagraph"/>
        <w:numPr>
          <w:ilvl w:val="0"/>
          <w:numId w:val="2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4489E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F4489E" w:rsidRPr="00F4489E">
        <w:rPr>
          <w:rFonts w:ascii="Times New Roman" w:hAnsi="Times New Roman" w:cs="Times New Roman"/>
          <w:sz w:val="24"/>
          <w:szCs w:val="24"/>
        </w:rPr>
        <w:t>:</w:t>
      </w:r>
      <w:r w:rsidRPr="00F4489E">
        <w:rPr>
          <w:rFonts w:ascii="Times New Roman" w:hAnsi="Times New Roman" w:cs="Times New Roman"/>
          <w:sz w:val="24"/>
          <w:szCs w:val="24"/>
        </w:rPr>
        <w:t xml:space="preserve"> значимо </w:t>
      </w:r>
      <w:r w:rsidR="00EE6739" w:rsidRPr="00F4489E">
        <w:rPr>
          <w:rFonts w:ascii="Times New Roman" w:hAnsi="Times New Roman" w:cs="Times New Roman"/>
          <w:sz w:val="24"/>
          <w:szCs w:val="24"/>
        </w:rPr>
        <w:t>выше других рассмотренных методов (</w:t>
      </w:r>
      <w:r w:rsidR="00EE6739" w:rsidRPr="00F4489E">
        <w:rPr>
          <w:rFonts w:ascii="Times New Roman" w:hAnsi="Times New Roman" w:cs="Times New Roman"/>
          <w:sz w:val="24"/>
          <w:szCs w:val="24"/>
          <w:lang w:val="en-US"/>
        </w:rPr>
        <w:t>baseline</w:t>
      </w:r>
      <w:r w:rsidR="00EE6739" w:rsidRPr="00F448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6739" w:rsidRPr="00F4489E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="00EE6739" w:rsidRPr="00F448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6739" w:rsidRPr="00F4489E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="00EE6739" w:rsidRPr="00F4489E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D2BDF51" w14:textId="2BF7C6A1" w:rsidR="00F4489E" w:rsidRPr="00F4489E" w:rsidRDefault="00F4489E">
      <w:pPr>
        <w:pStyle w:val="ListParagraph"/>
        <w:numPr>
          <w:ilvl w:val="0"/>
          <w:numId w:val="2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F4489E">
        <w:rPr>
          <w:rFonts w:ascii="Times New Roman" w:hAnsi="Times New Roman" w:cs="Times New Roman"/>
          <w:sz w:val="24"/>
          <w:szCs w:val="24"/>
        </w:rPr>
        <w:t xml:space="preserve">: </w:t>
      </w:r>
      <w:r w:rsidR="00F935D3" w:rsidRPr="00F4489E">
        <w:rPr>
          <w:rFonts w:ascii="Times New Roman" w:hAnsi="Times New Roman" w:cs="Times New Roman"/>
          <w:sz w:val="24"/>
          <w:szCs w:val="24"/>
        </w:rPr>
        <w:t xml:space="preserve">затраты на </w:t>
      </w:r>
      <w:r w:rsidR="00F935D3" w:rsidRPr="00F4489E">
        <w:rPr>
          <w:rFonts w:ascii="Times New Roman" w:hAnsi="Times New Roman" w:cs="Times New Roman"/>
          <w:sz w:val="24"/>
          <w:szCs w:val="24"/>
          <w:lang w:val="en-US"/>
        </w:rPr>
        <w:t>GPU</w:t>
      </w:r>
      <w:r w:rsidRPr="00F4489E">
        <w:rPr>
          <w:rFonts w:ascii="Times New Roman" w:hAnsi="Times New Roman" w:cs="Times New Roman"/>
          <w:sz w:val="24"/>
          <w:szCs w:val="24"/>
        </w:rPr>
        <w:t xml:space="preserve"> гораздо ниже</w:t>
      </w:r>
      <w:r>
        <w:rPr>
          <w:rFonts w:ascii="Times New Roman" w:hAnsi="Times New Roman" w:cs="Times New Roman"/>
          <w:sz w:val="24"/>
          <w:szCs w:val="24"/>
        </w:rPr>
        <w:t>, чем у</w:t>
      </w:r>
      <w:r w:rsidRPr="00F448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других методов, в том числе </w:t>
      </w:r>
      <w:proofErr w:type="spellStart"/>
      <w:r w:rsidRPr="00F4489E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="007A403C" w:rsidRPr="00F4489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13434F" w14:textId="5B8BE7BA" w:rsidR="00EE6739" w:rsidRDefault="00F4489E">
      <w:pPr>
        <w:pStyle w:val="ListParagraph"/>
        <w:numPr>
          <w:ilvl w:val="0"/>
          <w:numId w:val="20"/>
        </w:numPr>
        <w:spacing w:after="0" w:line="360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F4489E">
        <w:rPr>
          <w:rFonts w:ascii="Times New Roman" w:hAnsi="Times New Roman" w:cs="Times New Roman"/>
          <w:sz w:val="24"/>
          <w:szCs w:val="24"/>
        </w:rPr>
        <w:t xml:space="preserve">: </w:t>
      </w:r>
      <w:r w:rsidR="00F935D3">
        <w:rPr>
          <w:rFonts w:ascii="Times New Roman" w:hAnsi="Times New Roman" w:cs="Times New Roman"/>
          <w:sz w:val="24"/>
          <w:szCs w:val="24"/>
        </w:rPr>
        <w:t>занимает гораздо больше времени относительно дургих методов. Однако, ввиду того, что обучение</w:t>
      </w:r>
      <w:r w:rsidR="007A403C">
        <w:rPr>
          <w:rFonts w:ascii="Times New Roman" w:hAnsi="Times New Roman" w:cs="Times New Roman"/>
          <w:sz w:val="24"/>
          <w:szCs w:val="24"/>
        </w:rPr>
        <w:t xml:space="preserve"> проводится на</w:t>
      </w:r>
      <w:r w:rsidR="00F935D3">
        <w:rPr>
          <w:rFonts w:ascii="Times New Roman" w:hAnsi="Times New Roman" w:cs="Times New Roman"/>
          <w:sz w:val="24"/>
          <w:szCs w:val="24"/>
        </w:rPr>
        <w:t xml:space="preserve"> </w:t>
      </w:r>
      <w:r w:rsidR="007A403C">
        <w:rPr>
          <w:rFonts w:ascii="Times New Roman" w:hAnsi="Times New Roman" w:cs="Times New Roman"/>
          <w:sz w:val="24"/>
          <w:szCs w:val="24"/>
        </w:rPr>
        <w:t>малом</w:t>
      </w:r>
      <w:r w:rsidR="00F935D3">
        <w:rPr>
          <w:rFonts w:ascii="Times New Roman" w:hAnsi="Times New Roman" w:cs="Times New Roman"/>
          <w:sz w:val="24"/>
          <w:szCs w:val="24"/>
        </w:rPr>
        <w:t xml:space="preserve"> объем</w:t>
      </w:r>
      <w:r w:rsidR="007A403C">
        <w:rPr>
          <w:rFonts w:ascii="Times New Roman" w:hAnsi="Times New Roman" w:cs="Times New Roman"/>
          <w:sz w:val="24"/>
          <w:szCs w:val="24"/>
        </w:rPr>
        <w:t>е</w:t>
      </w:r>
      <w:r w:rsidR="00F935D3">
        <w:rPr>
          <w:rFonts w:ascii="Times New Roman" w:hAnsi="Times New Roman" w:cs="Times New Roman"/>
          <w:sz w:val="24"/>
          <w:szCs w:val="24"/>
        </w:rPr>
        <w:t xml:space="preserve"> данных, абсолютн</w:t>
      </w:r>
      <w:r w:rsidR="007A403C">
        <w:rPr>
          <w:rFonts w:ascii="Times New Roman" w:hAnsi="Times New Roman" w:cs="Times New Roman"/>
          <w:sz w:val="24"/>
          <w:szCs w:val="24"/>
        </w:rPr>
        <w:t>ые</w:t>
      </w:r>
      <w:r w:rsidR="00F935D3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7A403C">
        <w:rPr>
          <w:rFonts w:ascii="Times New Roman" w:hAnsi="Times New Roman" w:cs="Times New Roman"/>
          <w:sz w:val="24"/>
          <w:szCs w:val="24"/>
        </w:rPr>
        <w:t xml:space="preserve">затраты </w:t>
      </w:r>
      <w:r w:rsidR="00F935D3">
        <w:rPr>
          <w:rFonts w:ascii="Times New Roman" w:hAnsi="Times New Roman" w:cs="Times New Roman"/>
          <w:sz w:val="24"/>
          <w:szCs w:val="24"/>
        </w:rPr>
        <w:t>сравнительно небольш</w:t>
      </w:r>
      <w:r w:rsidR="007A403C">
        <w:rPr>
          <w:rFonts w:ascii="Times New Roman" w:hAnsi="Times New Roman" w:cs="Times New Roman"/>
          <w:sz w:val="24"/>
          <w:szCs w:val="24"/>
        </w:rPr>
        <w:t>ие</w:t>
      </w:r>
      <w:r w:rsidR="00F935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935D3">
        <w:rPr>
          <w:rFonts w:ascii="Times New Roman" w:hAnsi="Times New Roman" w:cs="Times New Roman"/>
          <w:sz w:val="24"/>
          <w:szCs w:val="24"/>
          <w:lang w:val="en-US"/>
        </w:rPr>
        <w:t>OGLoRA</w:t>
      </w:r>
      <w:proofErr w:type="spellEnd"/>
      <w:r w:rsidR="00F935D3" w:rsidRPr="00F935D3">
        <w:rPr>
          <w:rFonts w:ascii="Times New Roman" w:hAnsi="Times New Roman" w:cs="Times New Roman"/>
          <w:sz w:val="24"/>
          <w:szCs w:val="24"/>
        </w:rPr>
        <w:t xml:space="preserve"> </w:t>
      </w:r>
      <w:r w:rsidR="00F935D3" w:rsidRPr="00957848">
        <w:rPr>
          <w:rFonts w:ascii="Times New Roman" w:hAnsi="Times New Roman" w:cs="Times New Roman"/>
          <w:sz w:val="24"/>
          <w:szCs w:val="24"/>
        </w:rPr>
        <w:t>≈</w:t>
      </w:r>
      <w:r w:rsidR="00F935D3" w:rsidRPr="00F935D3">
        <w:rPr>
          <w:rFonts w:ascii="Times New Roman" w:hAnsi="Times New Roman" w:cs="Times New Roman"/>
          <w:sz w:val="24"/>
          <w:szCs w:val="24"/>
        </w:rPr>
        <w:t xml:space="preserve"> 4 </w:t>
      </w:r>
      <w:r w:rsidR="00F935D3">
        <w:rPr>
          <w:rFonts w:ascii="Times New Roman" w:hAnsi="Times New Roman" w:cs="Times New Roman"/>
          <w:sz w:val="24"/>
          <w:szCs w:val="24"/>
        </w:rPr>
        <w:t xml:space="preserve">мин </w:t>
      </w:r>
      <w:r w:rsidR="00F935D3">
        <w:rPr>
          <w:rFonts w:ascii="Times New Roman" w:hAnsi="Times New Roman" w:cs="Times New Roman"/>
          <w:sz w:val="24"/>
          <w:szCs w:val="24"/>
          <w:lang w:val="en-US"/>
        </w:rPr>
        <w:t>vs</w:t>
      </w:r>
      <w:r w:rsidR="00F935D3" w:rsidRPr="00F93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35D3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="00F935D3" w:rsidRPr="00F935D3">
        <w:rPr>
          <w:rFonts w:ascii="Times New Roman" w:hAnsi="Times New Roman" w:cs="Times New Roman"/>
          <w:sz w:val="24"/>
          <w:szCs w:val="24"/>
        </w:rPr>
        <w:t xml:space="preserve"> </w:t>
      </w:r>
      <w:r w:rsidR="00F935D3" w:rsidRPr="00957848">
        <w:rPr>
          <w:rFonts w:ascii="Times New Roman" w:hAnsi="Times New Roman" w:cs="Times New Roman"/>
          <w:sz w:val="24"/>
          <w:szCs w:val="24"/>
        </w:rPr>
        <w:t>≈</w:t>
      </w:r>
      <w:r w:rsidR="00F935D3" w:rsidRPr="00F935D3">
        <w:rPr>
          <w:rFonts w:ascii="Times New Roman" w:hAnsi="Times New Roman" w:cs="Times New Roman"/>
          <w:sz w:val="24"/>
          <w:szCs w:val="24"/>
        </w:rPr>
        <w:t xml:space="preserve"> 2,5 </w:t>
      </w:r>
      <w:r w:rsidR="00F935D3">
        <w:rPr>
          <w:rFonts w:ascii="Times New Roman" w:hAnsi="Times New Roman" w:cs="Times New Roman"/>
          <w:sz w:val="24"/>
          <w:szCs w:val="24"/>
        </w:rPr>
        <w:t>мин).</w:t>
      </w:r>
    </w:p>
    <w:p w14:paraId="597F9D93" w14:textId="49C9B16A" w:rsidR="007A403C" w:rsidRDefault="007A403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Этот эффект был подтвержден как на англоязычном так и на русскоязычном датасете, при этом на русскоязычном датасете эффект был даже ярче, чем на английском.</w:t>
      </w:r>
    </w:p>
    <w:p w14:paraId="048E311B" w14:textId="498A2C03" w:rsidR="007A403C" w:rsidRPr="007A403C" w:rsidRDefault="007A403C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Этот метод также как и предыдущие изыскания обозначил порог объема датасета в 1500 образцов в каждом классе обучающей выборки, после которого результаты обучения методом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7302" w:rsidRPr="00E3730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37302">
        <w:rPr>
          <w:rFonts w:ascii="Times New Roman" w:hAnsi="Times New Roman" w:cs="Times New Roman"/>
          <w:sz w:val="24"/>
          <w:szCs w:val="24"/>
          <w:lang w:val="en-US"/>
        </w:rPr>
        <w:t>OGLoRA</w:t>
      </w:r>
      <w:proofErr w:type="spellEnd"/>
      <w:r w:rsidR="00E37302" w:rsidRPr="00E3730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не отличались от результатов других методов</w:t>
      </w:r>
      <w:r w:rsidR="00F448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89E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FFC815" w14:textId="3CA11BF7" w:rsidR="00F935D3" w:rsidRPr="00F935D3" w:rsidRDefault="00D17F6E" w:rsidP="00787471">
      <w:pPr>
        <w:spacing w:after="0" w:line="360" w:lineRule="auto"/>
        <w:ind w:left="-540" w:right="-2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756EF5" wp14:editId="3C6A0968">
            <wp:extent cx="3324225" cy="2626919"/>
            <wp:effectExtent l="0" t="0" r="0" b="2540"/>
            <wp:docPr id="18709662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64" cy="264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7471">
        <w:rPr>
          <w:noProof/>
        </w:rPr>
        <w:drawing>
          <wp:inline distT="0" distB="0" distL="0" distR="0" wp14:anchorId="665EB031" wp14:editId="1C5063CE">
            <wp:extent cx="3263136" cy="2618740"/>
            <wp:effectExtent l="0" t="0" r="0" b="0"/>
            <wp:docPr id="7023550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011" cy="262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F613B" w14:textId="6DCE77DC" w:rsidR="0028337B" w:rsidRDefault="00787471" w:rsidP="00787471">
      <w:pPr>
        <w:spacing w:after="0" w:line="360" w:lineRule="auto"/>
        <w:ind w:left="-270" w:right="-339"/>
        <w:jc w:val="both"/>
      </w:pPr>
      <w:r>
        <w:rPr>
          <w:noProof/>
        </w:rPr>
        <w:drawing>
          <wp:inline distT="0" distB="0" distL="0" distR="0" wp14:anchorId="085A7548" wp14:editId="16D0B051">
            <wp:extent cx="3216659" cy="2644458"/>
            <wp:effectExtent l="0" t="0" r="3175" b="3810"/>
            <wp:docPr id="12875708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789" cy="265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337B" w:rsidRPr="0028337B">
        <w:t xml:space="preserve"> </w:t>
      </w:r>
      <w:r>
        <w:rPr>
          <w:noProof/>
        </w:rPr>
        <w:drawing>
          <wp:inline distT="0" distB="0" distL="0" distR="0" wp14:anchorId="2BE9FD10" wp14:editId="36349C5A">
            <wp:extent cx="3274132" cy="2649099"/>
            <wp:effectExtent l="0" t="0" r="2540" b="0"/>
            <wp:docPr id="12811088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671" cy="266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FEF4" w14:textId="64CAD5A3" w:rsidR="00F935D3" w:rsidRDefault="00787471" w:rsidP="00787471">
      <w:pPr>
        <w:spacing w:after="0" w:line="360" w:lineRule="auto"/>
        <w:ind w:left="-270" w:right="-249"/>
        <w:jc w:val="both"/>
      </w:pPr>
      <w:r>
        <w:rPr>
          <w:noProof/>
        </w:rPr>
        <w:drawing>
          <wp:inline distT="0" distB="0" distL="0" distR="0" wp14:anchorId="34448D2F" wp14:editId="38768C80">
            <wp:extent cx="3216275" cy="2644144"/>
            <wp:effectExtent l="0" t="0" r="3175" b="3810"/>
            <wp:docPr id="196108603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291" cy="265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5D3" w:rsidRPr="00F935D3">
        <w:t xml:space="preserve"> </w:t>
      </w:r>
      <w:r>
        <w:rPr>
          <w:noProof/>
        </w:rPr>
        <w:drawing>
          <wp:inline distT="0" distB="0" distL="0" distR="0" wp14:anchorId="4BD4EDAD" wp14:editId="25BA130D">
            <wp:extent cx="3216275" cy="2644144"/>
            <wp:effectExtent l="0" t="0" r="3175" b="3810"/>
            <wp:docPr id="1331361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701" cy="2651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BB06" w14:textId="119D8532" w:rsidR="00F935D3" w:rsidRPr="0041357D" w:rsidRDefault="00787471" w:rsidP="005A081D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52CC334" wp14:editId="7FF73A7A">
            <wp:extent cx="3090545" cy="2598995"/>
            <wp:effectExtent l="0" t="0" r="0" b="0"/>
            <wp:docPr id="5711880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115" cy="261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35D3" w:rsidRPr="00F935D3">
        <w:t xml:space="preserve"> </w:t>
      </w:r>
      <w:r>
        <w:rPr>
          <w:noProof/>
        </w:rPr>
        <w:drawing>
          <wp:inline distT="0" distB="0" distL="0" distR="0" wp14:anchorId="1B6B0FB8" wp14:editId="73995934">
            <wp:extent cx="3125253" cy="2590300"/>
            <wp:effectExtent l="0" t="0" r="0" b="635"/>
            <wp:docPr id="12543054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817" cy="259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0E8D" w14:textId="123AEFC0" w:rsidR="001C10A3" w:rsidRPr="001C10A3" w:rsidRDefault="001C10A3" w:rsidP="005A081D">
      <w:pPr>
        <w:spacing w:after="0" w:line="360" w:lineRule="auto"/>
        <w:jc w:val="both"/>
      </w:pPr>
      <w:r w:rsidRPr="001C10A3">
        <w:rPr>
          <w:highlight w:val="yellow"/>
        </w:rPr>
        <w:t xml:space="preserve">Сравнение </w:t>
      </w:r>
      <w:proofErr w:type="spellStart"/>
      <w:r w:rsidRPr="001C10A3">
        <w:rPr>
          <w:highlight w:val="yellow"/>
          <w:lang w:val="en-US"/>
        </w:rPr>
        <w:t>OrthoGeoLoRA</w:t>
      </w:r>
      <w:proofErr w:type="spellEnd"/>
      <w:r w:rsidRPr="001C10A3">
        <w:rPr>
          <w:highlight w:val="yellow"/>
        </w:rPr>
        <w:t>+</w:t>
      </w:r>
      <w:r w:rsidRPr="001C10A3">
        <w:rPr>
          <w:highlight w:val="yellow"/>
          <w:lang w:val="en-US"/>
        </w:rPr>
        <w:t>Qwen</w:t>
      </w:r>
      <w:r w:rsidRPr="001C10A3">
        <w:rPr>
          <w:highlight w:val="yellow"/>
        </w:rPr>
        <w:t xml:space="preserve">3 с другими методами на </w:t>
      </w:r>
      <w:r w:rsidRPr="001C10A3">
        <w:rPr>
          <w:highlight w:val="yellow"/>
          <w:lang w:val="en-US"/>
        </w:rPr>
        <w:t>Qwen</w:t>
      </w:r>
      <w:r w:rsidRPr="001C10A3">
        <w:rPr>
          <w:highlight w:val="yellow"/>
        </w:rPr>
        <w:t>2.5</w:t>
      </w:r>
    </w:p>
    <w:p w14:paraId="3CD82C8B" w14:textId="77534092" w:rsidR="006D258D" w:rsidRDefault="006D258D" w:rsidP="001A5952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49" w:name="_Toc228502777"/>
      <w:r>
        <w:rPr>
          <w:rFonts w:ascii="Times New Roman" w:hAnsi="Times New Roman" w:cs="Times New Roman"/>
          <w:color w:val="auto"/>
        </w:rPr>
        <w:t>7.3 Количественные</w:t>
      </w:r>
      <w:r w:rsidR="0025538A">
        <w:rPr>
          <w:rFonts w:ascii="Times New Roman" w:hAnsi="Times New Roman" w:cs="Times New Roman"/>
          <w:color w:val="auto"/>
        </w:rPr>
        <w:t xml:space="preserve"> зависимости и</w:t>
      </w:r>
      <w:r>
        <w:rPr>
          <w:rFonts w:ascii="Times New Roman" w:hAnsi="Times New Roman" w:cs="Times New Roman"/>
          <w:color w:val="auto"/>
        </w:rPr>
        <w:t xml:space="preserve"> закономерности</w:t>
      </w:r>
      <w:bookmarkEnd w:id="49"/>
    </w:p>
    <w:p w14:paraId="684B0369" w14:textId="7BECE294" w:rsidR="0025538A" w:rsidRDefault="0025538A" w:rsidP="0025538A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3D03">
        <w:rPr>
          <w:rFonts w:ascii="Times New Roman" w:hAnsi="Times New Roman" w:cs="Times New Roman"/>
          <w:b/>
          <w:bCs/>
          <w:sz w:val="24"/>
          <w:szCs w:val="24"/>
        </w:rPr>
        <w:t>1. З</w:t>
      </w:r>
      <w:r w:rsidRPr="00BD3D03">
        <w:rPr>
          <w:rFonts w:ascii="Times New Roman" w:hAnsi="Times New Roman" w:cs="Times New Roman"/>
          <w:b/>
          <w:bCs/>
          <w:sz w:val="24"/>
          <w:szCs w:val="24"/>
        </w:rPr>
        <w:t>ависимости и закономерности</w:t>
      </w:r>
    </w:p>
    <w:p w14:paraId="3831F750" w14:textId="77777777" w:rsidR="003A07DE" w:rsidRDefault="000179FA" w:rsidP="003A07DE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0179FA">
        <w:rPr>
          <w:rFonts w:ascii="Times New Roman" w:hAnsi="Times New Roman" w:cs="Times New Roman"/>
          <w:sz w:val="24"/>
          <w:szCs w:val="24"/>
        </w:rPr>
        <w:t>Для анализа взаимосвязей между качественными и ресурсными характеристиками была построена корреляционная матрица Спирмена, позволяющая выявить монотонные зависимости между параметрами адаптации, объёмом данных и итоговым качеством моделей.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07DE" w:rsidRPr="003A07DE">
        <w:rPr>
          <w:rFonts w:ascii="Times New Roman" w:hAnsi="Times New Roman" w:cs="Times New Roman"/>
          <w:sz w:val="24"/>
          <w:szCs w:val="24"/>
        </w:rPr>
        <w:t>Для построения корреляционной матрицы использовалась подвыборка экспериментов в сопоставимом диапазоне объёмов обучающих данных (от 300 до 8000 образцов на класс), включающая только методы LoRA и QLoRA. Метод OGLoRA был исключён из анализа вследствие отсутствия полной серии результатов для модели Qwen2.5, поскольку его включение могло бы привести к смещению оценок и исказить интерпретацию выявленных зависимостей.</w:t>
      </w:r>
    </w:p>
    <w:p w14:paraId="44BC897E" w14:textId="157803AE" w:rsidR="005B07DA" w:rsidRDefault="00687F94" w:rsidP="003A07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79FA">
        <w:rPr>
          <w:noProof/>
        </w:rPr>
        <w:lastRenderedPageBreak/>
        <w:drawing>
          <wp:inline distT="0" distB="0" distL="0" distR="0" wp14:anchorId="56C45776" wp14:editId="5A0C2129">
            <wp:extent cx="6299835" cy="4538345"/>
            <wp:effectExtent l="0" t="0" r="5715" b="0"/>
            <wp:docPr id="123648059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A8E9" w14:textId="3BC0A25B" w:rsidR="0039363C" w:rsidRPr="000179FA" w:rsidRDefault="0039363C" w:rsidP="0039363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63C">
        <w:rPr>
          <w:rFonts w:ascii="Times New Roman" w:hAnsi="Times New Roman" w:cs="Times New Roman"/>
          <w:sz w:val="24"/>
          <w:szCs w:val="24"/>
          <w:highlight w:val="yellow"/>
        </w:rPr>
        <w:t>Рисунок</w:t>
      </w:r>
      <w:r>
        <w:rPr>
          <w:rFonts w:ascii="Times New Roman" w:hAnsi="Times New Roman" w:cs="Times New Roman"/>
          <w:sz w:val="24"/>
          <w:szCs w:val="24"/>
        </w:rPr>
        <w:t>. Матрица корреляций признаков.</w:t>
      </w:r>
    </w:p>
    <w:p w14:paraId="06EEBE08" w14:textId="77777777" w:rsidR="000179FA" w:rsidRDefault="000179FA" w:rsidP="000179FA">
      <w:pPr>
        <w:spacing w:after="0" w:line="360" w:lineRule="auto"/>
        <w:ind w:firstLine="706"/>
        <w:jc w:val="both"/>
        <w:rPr>
          <w:noProof/>
        </w:rPr>
      </w:pPr>
      <w:r w:rsidRPr="000179FA">
        <w:rPr>
          <w:rFonts w:ascii="Times New Roman" w:hAnsi="Times New Roman" w:cs="Times New Roman"/>
          <w:sz w:val="24"/>
          <w:szCs w:val="24"/>
        </w:rPr>
        <w:t>Корреляционный анализ Спирмена показал, что наибольшее влияние на качество классификации оказывает объём обучающей выборки (ρ = 0.828). Влияние ранга адаптеров является умеренным (ρ = 0.247), что подтверждает эффект убывающей отдачи. Отрицательная корреляция с языковым признаком (ρ = −0.219) свидетельствует о большей сложности русскоязычных данных. При этом связь между потреблением GPU-памяти и качеством практически отсутствует (ρ = −0.062), что подтверждает возможность эффективной оптимизации вычислительных ресурсов без существенной потери точности.</w:t>
      </w:r>
      <w:r w:rsidRPr="000179F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75BE1" w14:textId="1592347A" w:rsidR="0025538A" w:rsidRDefault="00721DCC" w:rsidP="00DF1333">
      <w:pPr>
        <w:spacing w:after="0" w:line="360" w:lineRule="auto"/>
        <w:jc w:val="both"/>
        <w:rPr>
          <w:noProof/>
        </w:rPr>
      </w:pPr>
      <w:r w:rsidRPr="00721DCC">
        <w:rPr>
          <w:noProof/>
        </w:rPr>
        <w:t xml:space="preserve">   </w:t>
      </w:r>
    </w:p>
    <w:p w14:paraId="3E83D88B" w14:textId="24F3F407" w:rsidR="00721DCC" w:rsidRDefault="00721DCC" w:rsidP="00721DCC">
      <w:pPr>
        <w:spacing w:after="0" w:line="360" w:lineRule="auto"/>
        <w:jc w:val="both"/>
        <w:rPr>
          <w:noProof/>
        </w:rPr>
      </w:pPr>
    </w:p>
    <w:p w14:paraId="2D7F22F7" w14:textId="36233DE8" w:rsidR="0025538A" w:rsidRPr="0025538A" w:rsidRDefault="0025538A" w:rsidP="00721DCC">
      <w:pPr>
        <w:spacing w:after="0"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7576888" w14:textId="77777777" w:rsidR="0056701D" w:rsidRDefault="0056701D">
      <w:p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br w:type="page"/>
      </w:r>
    </w:p>
    <w:p w14:paraId="5FC26743" w14:textId="0178E6C8" w:rsidR="0025538A" w:rsidRPr="0025538A" w:rsidRDefault="0025538A" w:rsidP="0025538A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53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BD3D03">
        <w:rPr>
          <w:rFonts w:ascii="Times New Roman" w:hAnsi="Times New Roman" w:cs="Times New Roman"/>
          <w:b/>
          <w:bCs/>
          <w:sz w:val="24"/>
          <w:szCs w:val="24"/>
        </w:rPr>
        <w:t>Общий к</w:t>
      </w:r>
      <w:r w:rsidRPr="0025538A">
        <w:rPr>
          <w:rFonts w:ascii="Times New Roman" w:hAnsi="Times New Roman" w:cs="Times New Roman"/>
          <w:b/>
          <w:bCs/>
          <w:sz w:val="24"/>
          <w:szCs w:val="24"/>
        </w:rPr>
        <w:t>оличественный баланс качество/затраты</w:t>
      </w:r>
    </w:p>
    <w:p w14:paraId="4215DEC7" w14:textId="25BFD52E" w:rsidR="00556F92" w:rsidRPr="001A5952" w:rsidRDefault="001A5952" w:rsidP="001A5952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50" w:name="_Toc228502778"/>
      <w:r w:rsidRPr="001A5952">
        <w:rPr>
          <w:rFonts w:ascii="Times New Roman" w:hAnsi="Times New Roman" w:cs="Times New Roman"/>
          <w:color w:val="auto"/>
        </w:rPr>
        <w:t>7.</w:t>
      </w:r>
      <w:r w:rsidR="006D258D">
        <w:rPr>
          <w:rFonts w:ascii="Times New Roman" w:hAnsi="Times New Roman" w:cs="Times New Roman"/>
          <w:color w:val="auto"/>
        </w:rPr>
        <w:t>4</w:t>
      </w:r>
      <w:r w:rsidRPr="001A5952">
        <w:rPr>
          <w:rFonts w:ascii="Times New Roman" w:hAnsi="Times New Roman" w:cs="Times New Roman"/>
          <w:color w:val="auto"/>
        </w:rPr>
        <w:t xml:space="preserve"> </w:t>
      </w:r>
      <w:r w:rsidR="00DD659A" w:rsidRPr="001A5952">
        <w:rPr>
          <w:rFonts w:ascii="Times New Roman" w:hAnsi="Times New Roman" w:cs="Times New Roman"/>
          <w:color w:val="auto"/>
        </w:rPr>
        <w:t>Общие в</w:t>
      </w:r>
      <w:r w:rsidR="00F10F9D" w:rsidRPr="001A5952">
        <w:rPr>
          <w:rFonts w:ascii="Times New Roman" w:hAnsi="Times New Roman" w:cs="Times New Roman"/>
          <w:color w:val="auto"/>
        </w:rPr>
        <w:t>ыводы</w:t>
      </w:r>
      <w:bookmarkEnd w:id="50"/>
      <w:r w:rsidR="005E1C13" w:rsidRPr="001A5952">
        <w:rPr>
          <w:rFonts w:ascii="Times New Roman" w:hAnsi="Times New Roman" w:cs="Times New Roman"/>
          <w:color w:val="auto"/>
        </w:rPr>
        <w:t xml:space="preserve"> </w:t>
      </w:r>
    </w:p>
    <w:p w14:paraId="20B9DBD9" w14:textId="278A3E25" w:rsidR="00F5744D" w:rsidRDefault="00F5744D" w:rsidP="003864B9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выводы:</w:t>
      </w:r>
    </w:p>
    <w:p w14:paraId="25F89F71" w14:textId="77777777" w:rsidR="00F5744D" w:rsidRDefault="00F5744D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C5247">
        <w:rPr>
          <w:rFonts w:ascii="Times New Roman" w:hAnsi="Times New Roman" w:cs="Times New Roman"/>
          <w:sz w:val="24"/>
          <w:szCs w:val="24"/>
        </w:rPr>
        <w:t xml:space="preserve">При дообучении методами </w:t>
      </w:r>
      <w:proofErr w:type="spellStart"/>
      <w:r w:rsidRPr="006C5247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6C524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C5247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6C5247">
        <w:rPr>
          <w:rFonts w:ascii="Times New Roman" w:hAnsi="Times New Roman" w:cs="Times New Roman"/>
          <w:sz w:val="24"/>
          <w:szCs w:val="24"/>
        </w:rPr>
        <w:t xml:space="preserve"> Qwen2.5-1.5B чаще показывает сопоставимое или лучшее качество при достаточном объёме данных (более 1500 образцов в каждом классе обучающей выборки и больше). А Qwen3-0.6B</w:t>
      </w:r>
      <w:r>
        <w:rPr>
          <w:rFonts w:ascii="Times New Roman" w:hAnsi="Times New Roman" w:cs="Times New Roman"/>
          <w:sz w:val="24"/>
          <w:szCs w:val="24"/>
        </w:rPr>
        <w:t xml:space="preserve"> +</w:t>
      </w:r>
      <w:r w:rsidRPr="006C52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5247">
        <w:rPr>
          <w:rFonts w:ascii="Times New Roman" w:hAnsi="Times New Roman" w:cs="Times New Roman"/>
          <w:sz w:val="24"/>
          <w:szCs w:val="24"/>
          <w:lang w:val="en-US"/>
        </w:rPr>
        <w:t>QLoRA</w:t>
      </w:r>
      <w:proofErr w:type="spellEnd"/>
      <w:r w:rsidRPr="006C5247">
        <w:rPr>
          <w:rFonts w:ascii="Times New Roman" w:hAnsi="Times New Roman" w:cs="Times New Roman"/>
          <w:sz w:val="24"/>
          <w:szCs w:val="24"/>
        </w:rPr>
        <w:t xml:space="preserve"> превосходит Qwen2.5-1.5B при 300 образцов в каждом классе обучающей выборки. Модели статистичиески значимо различаются по качеству (</w:t>
      </w:r>
      <w:r w:rsidRPr="006C5247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Pr="006C5247">
        <w:rPr>
          <w:rFonts w:ascii="Times New Roman" w:hAnsi="Times New Roman" w:cs="Times New Roman"/>
          <w:sz w:val="24"/>
          <w:szCs w:val="24"/>
        </w:rPr>
        <w:t>). При объеме 1500 образцов модели могут вести себя по-разному.</w:t>
      </w:r>
    </w:p>
    <w:p w14:paraId="66428C1F" w14:textId="77777777" w:rsidR="00F5744D" w:rsidRPr="00CF5D25" w:rsidRDefault="00F5744D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>3-0.6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F5D25">
        <w:rPr>
          <w:rFonts w:ascii="Times New Roman" w:hAnsi="Times New Roman" w:cs="Times New Roman"/>
          <w:sz w:val="24"/>
          <w:szCs w:val="24"/>
        </w:rPr>
        <w:t xml:space="preserve"> даёт более стабильные результаты (меньше разброс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loss</w:t>
      </w:r>
      <w:r w:rsidRPr="00CF5D25">
        <w:rPr>
          <w:rFonts w:ascii="Times New Roman" w:hAnsi="Times New Roman" w:cs="Times New Roman"/>
          <w:sz w:val="24"/>
          <w:szCs w:val="24"/>
        </w:rPr>
        <w:t>)</w:t>
      </w:r>
      <w:r w:rsidRPr="006C5247">
        <w:rPr>
          <w:rFonts w:ascii="Times New Roman" w:hAnsi="Times New Roman" w:cs="Times New Roman"/>
          <w:sz w:val="24"/>
          <w:szCs w:val="24"/>
        </w:rPr>
        <w:t xml:space="preserve">. </w:t>
      </w:r>
      <w:r w:rsidRPr="00CF5D25">
        <w:rPr>
          <w:rFonts w:ascii="Times New Roman" w:hAnsi="Times New Roman" w:cs="Times New Roman"/>
          <w:sz w:val="24"/>
          <w:szCs w:val="24"/>
        </w:rPr>
        <w:t>Разброс loss у модели Qwen3 статистически меньше (</w:t>
      </w:r>
      <w:r w:rsidRPr="006C5247">
        <w:rPr>
          <w:rFonts w:ascii="Times New Roman" w:hAnsi="Times New Roman" w:cs="Times New Roman"/>
          <w:sz w:val="24"/>
          <w:szCs w:val="24"/>
          <w:highlight w:val="yellow"/>
        </w:rPr>
        <w:t>приложение</w:t>
      </w:r>
      <w:r w:rsidRPr="00CF5D25">
        <w:rPr>
          <w:rFonts w:ascii="Times New Roman" w:hAnsi="Times New Roman" w:cs="Times New Roman"/>
          <w:sz w:val="24"/>
          <w:szCs w:val="24"/>
        </w:rPr>
        <w:t xml:space="preserve">).         </w:t>
      </w:r>
    </w:p>
    <w:p w14:paraId="47857767" w14:textId="6DD28D36" w:rsidR="00F5744D" w:rsidRDefault="00F5744D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>3-0.6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F5D25">
        <w:rPr>
          <w:rFonts w:ascii="Times New Roman" w:hAnsi="Times New Roman" w:cs="Times New Roman"/>
          <w:sz w:val="24"/>
          <w:szCs w:val="24"/>
        </w:rPr>
        <w:t xml:space="preserve"> более экономная в части затрат памяти</w:t>
      </w:r>
    </w:p>
    <w:p w14:paraId="4F6328A5" w14:textId="77777777" w:rsidR="00EF23B1" w:rsidRPr="00EF23B1" w:rsidRDefault="00EF23B1" w:rsidP="00EF23B1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23B1">
        <w:rPr>
          <w:rFonts w:ascii="Times New Roman" w:hAnsi="Times New Roman" w:cs="Times New Roman"/>
          <w:sz w:val="24"/>
          <w:szCs w:val="24"/>
        </w:rPr>
        <w:t xml:space="preserve">Rank, при котором достигается 99% от максимального значения </w:t>
      </w:r>
      <w:r w:rsidRPr="00EF23B1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Pr="00EF23B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F23B1" w:rsidRPr="00C1058F" w14:paraId="25D5D51F" w14:textId="77777777" w:rsidTr="005F03E8">
        <w:tc>
          <w:tcPr>
            <w:tcW w:w="4955" w:type="dxa"/>
          </w:tcPr>
          <w:p w14:paraId="2A1B32EF" w14:textId="77777777" w:rsidR="00EF23B1" w:rsidRPr="00C1058F" w:rsidRDefault="00EF23B1" w:rsidP="005F03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Объем выборки</w:t>
            </w:r>
          </w:p>
        </w:tc>
        <w:tc>
          <w:tcPr>
            <w:tcW w:w="4956" w:type="dxa"/>
          </w:tcPr>
          <w:p w14:paraId="707DD15D" w14:textId="77777777" w:rsidR="00EF23B1" w:rsidRPr="00C1058F" w:rsidRDefault="00EF23B1" w:rsidP="005F03E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(99% от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accuracy)</w:t>
            </w:r>
          </w:p>
        </w:tc>
      </w:tr>
      <w:tr w:rsidR="00EF23B1" w:rsidRPr="00C1058F" w14:paraId="2AC72309" w14:textId="77777777" w:rsidTr="005F03E8">
        <w:tc>
          <w:tcPr>
            <w:tcW w:w="4955" w:type="dxa"/>
            <w:vAlign w:val="center"/>
          </w:tcPr>
          <w:p w14:paraId="175DD550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4956" w:type="dxa"/>
            <w:vAlign w:val="center"/>
          </w:tcPr>
          <w:p w14:paraId="05CD29BE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 xml:space="preserve">32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плато не достигается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F23B1" w:rsidRPr="00C1058F" w14:paraId="21FDE28D" w14:textId="77777777" w:rsidTr="005F03E8">
        <w:tc>
          <w:tcPr>
            <w:tcW w:w="4955" w:type="dxa"/>
            <w:vAlign w:val="center"/>
          </w:tcPr>
          <w:p w14:paraId="3497CEE9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956" w:type="dxa"/>
            <w:vAlign w:val="center"/>
          </w:tcPr>
          <w:p w14:paraId="3EE994CA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F23B1" w:rsidRPr="00C1058F" w14:paraId="2FF361E4" w14:textId="77777777" w:rsidTr="005F03E8">
        <w:tc>
          <w:tcPr>
            <w:tcW w:w="4955" w:type="dxa"/>
            <w:vAlign w:val="center"/>
          </w:tcPr>
          <w:p w14:paraId="23E8F48B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4956" w:type="dxa"/>
            <w:vAlign w:val="center"/>
          </w:tcPr>
          <w:p w14:paraId="3AFA509D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F23B1" w:rsidRPr="00C1058F" w14:paraId="6B1EC76B" w14:textId="77777777" w:rsidTr="005F03E8">
        <w:tc>
          <w:tcPr>
            <w:tcW w:w="4955" w:type="dxa"/>
            <w:vAlign w:val="center"/>
          </w:tcPr>
          <w:p w14:paraId="26FF2CEA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4956" w:type="dxa"/>
            <w:vAlign w:val="center"/>
          </w:tcPr>
          <w:p w14:paraId="266AD29E" w14:textId="77777777" w:rsidR="00EF23B1" w:rsidRPr="00C1058F" w:rsidRDefault="00EF23B1" w:rsidP="005F03E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039F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1112C66" w14:textId="33B70025" w:rsidR="00F5744D" w:rsidRDefault="00EF23B1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96883">
        <w:rPr>
          <w:rFonts w:ascii="Times New Roman" w:hAnsi="Times New Roman" w:cs="Times New Roman"/>
          <w:sz w:val="24"/>
          <w:szCs w:val="24"/>
        </w:rPr>
        <w:t>Модель Qwen2.5 в основном определяется объёмом данных и слабо зависит от параметров адаптера, тогда как Qwen3 демонстрирует значительно более сложное поведение, включая существенную зависимость от rank и его взаимодействия с размером выборки</w:t>
      </w:r>
    </w:p>
    <w:p w14:paraId="2766D841" w14:textId="77777777" w:rsidR="00EF23B1" w:rsidRPr="00AD3756" w:rsidRDefault="00EF23B1" w:rsidP="00EF23B1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B0177">
        <w:rPr>
          <w:rFonts w:ascii="Times New Roman" w:eastAsia="Times New Roman" w:hAnsi="Times New Roman" w:cs="Times New Roman"/>
          <w:sz w:val="24"/>
          <w:szCs w:val="24"/>
          <w:lang w:eastAsia="ru-RU"/>
        </w:rPr>
        <w:t>(q+v) даёт лучшее соотношение качество</w:t>
      </w:r>
      <w:r w:rsidRPr="00AD3756">
        <w:rPr>
          <w:rFonts w:ascii="Times New Roman" w:eastAsia="Times New Roman" w:hAnsi="Times New Roman" w:cs="Times New Roman"/>
          <w:sz w:val="24"/>
          <w:szCs w:val="24"/>
          <w:lang w:eastAsia="ru-RU"/>
        </w:rPr>
        <w:t>/ресурсы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AD37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D3756">
        <w:rPr>
          <w:rFonts w:ascii="Times New Roman" w:hAnsi="Times New Roman" w:cs="Times New Roman"/>
          <w:sz w:val="24"/>
          <w:szCs w:val="24"/>
        </w:rPr>
        <w:t>максимальное качество достигается при использовании (q+k+v+o).</w:t>
      </w:r>
    </w:p>
    <w:p w14:paraId="5F5F9BC1" w14:textId="2E7B1723" w:rsidR="00EF23B1" w:rsidRDefault="00EF23B1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QLoRA сохраняет </w:t>
      </w:r>
      <w:r>
        <w:rPr>
          <w:rFonts w:ascii="Times New Roman" w:hAnsi="Times New Roman" w:cs="Times New Roman"/>
          <w:sz w:val="24"/>
          <w:szCs w:val="24"/>
        </w:rPr>
        <w:t xml:space="preserve">более </w:t>
      </w:r>
      <w:r w:rsidRPr="00CF5D25">
        <w:rPr>
          <w:rFonts w:ascii="Times New Roman" w:hAnsi="Times New Roman" w:cs="Times New Roman"/>
          <w:sz w:val="24"/>
          <w:szCs w:val="24"/>
        </w:rPr>
        <w:t xml:space="preserve">95% качества LoRA при значительном снижении </w:t>
      </w:r>
      <w:r>
        <w:rPr>
          <w:rFonts w:ascii="Times New Roman" w:hAnsi="Times New Roman" w:cs="Times New Roman"/>
          <w:sz w:val="24"/>
          <w:szCs w:val="24"/>
        </w:rPr>
        <w:t>затрат памяти</w:t>
      </w:r>
      <w:r w:rsidRPr="00CF5D25">
        <w:rPr>
          <w:rFonts w:ascii="Times New Roman" w:hAnsi="Times New Roman" w:cs="Times New Roman"/>
          <w:sz w:val="24"/>
          <w:szCs w:val="24"/>
        </w:rPr>
        <w:t>, но требует существенно большего времени обучения</w:t>
      </w:r>
    </w:p>
    <w:p w14:paraId="634EC376" w14:textId="5FAD847F" w:rsidR="002F7AFA" w:rsidRDefault="002F7AFA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E125B">
        <w:rPr>
          <w:rFonts w:ascii="Times New Roman" w:hAnsi="Times New Roman" w:cs="Times New Roman"/>
          <w:sz w:val="24"/>
          <w:szCs w:val="24"/>
        </w:rPr>
        <w:t>Fine-tuning только головы недостаточен при ограниченных ресурсах.</w:t>
      </w:r>
    </w:p>
    <w:p w14:paraId="214ECEA3" w14:textId="6334734B" w:rsidR="002F7AFA" w:rsidRPr="00CF5D25" w:rsidRDefault="002F7AFA" w:rsidP="002F7AFA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>Качество выше на английском, чем на русском</w:t>
      </w:r>
    </w:p>
    <w:p w14:paraId="7DFE56A4" w14:textId="797D86C7" w:rsidR="002F7AFA" w:rsidRDefault="00BB1826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малых</w:t>
      </w:r>
      <w:r>
        <w:rPr>
          <w:rFonts w:ascii="Times New Roman" w:hAnsi="Times New Roman" w:cs="Times New Roman"/>
          <w:sz w:val="24"/>
          <w:szCs w:val="24"/>
        </w:rPr>
        <w:t xml:space="preserve"> данных руский язык теряет в качестве сильнее английского</w:t>
      </w:r>
    </w:p>
    <w:p w14:paraId="5187ED1A" w14:textId="368B4DAC" w:rsidR="00BB1826" w:rsidRPr="00CF5D25" w:rsidRDefault="00BB1826" w:rsidP="00BB1826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F5D25">
        <w:rPr>
          <w:rFonts w:ascii="Times New Roman" w:hAnsi="Times New Roman" w:cs="Times New Roman"/>
          <w:sz w:val="24"/>
          <w:szCs w:val="24"/>
        </w:rPr>
        <w:t xml:space="preserve">Для русского языка </w:t>
      </w:r>
      <w:r w:rsidRPr="00CF5D25"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CF5D25">
        <w:rPr>
          <w:rFonts w:ascii="Times New Roman" w:hAnsi="Times New Roman" w:cs="Times New Roman"/>
          <w:sz w:val="24"/>
          <w:szCs w:val="24"/>
        </w:rPr>
        <w:t>2.5 дает более высокое качество</w:t>
      </w:r>
    </w:p>
    <w:p w14:paraId="5F3C4F89" w14:textId="293DC398" w:rsidR="00BB1826" w:rsidRPr="00BB1826" w:rsidRDefault="00BB1826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Pr="00BB18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работает только на 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BB1826">
        <w:rPr>
          <w:rFonts w:ascii="Times New Roman" w:hAnsi="Times New Roman" w:cs="Times New Roman"/>
          <w:sz w:val="24"/>
          <w:szCs w:val="24"/>
        </w:rPr>
        <w:t>3-0.6</w:t>
      </w:r>
    </w:p>
    <w:p w14:paraId="70120F5F" w14:textId="78F16ACE" w:rsidR="00BB1826" w:rsidRDefault="00D613B6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малых данных хорошо работает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 w:rsidRPr="00D613B6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 но долго</w:t>
      </w:r>
    </w:p>
    <w:p w14:paraId="0670D476" w14:textId="201F0536" w:rsidR="00D613B6" w:rsidRPr="006C5247" w:rsidRDefault="00D613B6" w:rsidP="00F5744D">
      <w:pPr>
        <w:pStyle w:val="ListParagraph"/>
        <w:numPr>
          <w:ilvl w:val="0"/>
          <w:numId w:val="2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>
        <w:rPr>
          <w:rFonts w:ascii="Times New Roman" w:hAnsi="Times New Roman" w:cs="Times New Roman"/>
          <w:sz w:val="24"/>
          <w:szCs w:val="24"/>
        </w:rPr>
        <w:t xml:space="preserve">орог объема датасета в 1500 образцов в каждом классе обучающей выборки, после которого результаты обучения </w:t>
      </w:r>
      <w:r>
        <w:rPr>
          <w:rFonts w:ascii="Times New Roman" w:hAnsi="Times New Roman" w:cs="Times New Roman"/>
          <w:sz w:val="24"/>
          <w:szCs w:val="24"/>
        </w:rPr>
        <w:t xml:space="preserve">различными </w:t>
      </w:r>
      <w:r>
        <w:rPr>
          <w:rFonts w:ascii="Times New Roman" w:hAnsi="Times New Roman" w:cs="Times New Roman"/>
          <w:sz w:val="24"/>
          <w:szCs w:val="24"/>
          <w:lang w:val="en-US"/>
        </w:rPr>
        <w:t>PFET</w:t>
      </w:r>
      <w:r>
        <w:rPr>
          <w:rFonts w:ascii="Times New Roman" w:hAnsi="Times New Roman" w:cs="Times New Roman"/>
          <w:sz w:val="24"/>
          <w:szCs w:val="24"/>
        </w:rPr>
        <w:t xml:space="preserve"> методами критические не отличается друг от друга по качеству, но имеет различие по времени и затратам памяти.</w:t>
      </w:r>
    </w:p>
    <w:p w14:paraId="7F328AB4" w14:textId="5B66157A" w:rsidR="00F5744D" w:rsidRPr="00970305" w:rsidRDefault="00970305" w:rsidP="00970305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51" w:name="_Toc228502779"/>
      <w:r>
        <w:rPr>
          <w:rFonts w:ascii="Times New Roman" w:hAnsi="Times New Roman" w:cs="Times New Roman"/>
          <w:color w:val="auto"/>
        </w:rPr>
        <w:t>7.</w:t>
      </w:r>
      <w:r w:rsidR="0076121D">
        <w:rPr>
          <w:rFonts w:ascii="Times New Roman" w:hAnsi="Times New Roman" w:cs="Times New Roman"/>
          <w:color w:val="auto"/>
        </w:rPr>
        <w:t>5</w:t>
      </w:r>
      <w:r>
        <w:rPr>
          <w:rFonts w:ascii="Times New Roman" w:hAnsi="Times New Roman" w:cs="Times New Roman"/>
          <w:color w:val="auto"/>
        </w:rPr>
        <w:t xml:space="preserve"> Выбор оптимальных конфигураций</w:t>
      </w:r>
      <w:bookmarkEnd w:id="51"/>
    </w:p>
    <w:p w14:paraId="2CD75C16" w14:textId="1AB84D3E" w:rsidR="00253C2A" w:rsidRDefault="00253C2A" w:rsidP="003864B9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задачи классификации текста</w:t>
      </w:r>
      <w:r w:rsidR="003864B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выбирая корректные настройки</w:t>
      </w:r>
      <w:r w:rsidR="003864B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следует сперва отталкивать</w:t>
      </w:r>
      <w:r w:rsidR="003864B9">
        <w:rPr>
          <w:rFonts w:ascii="Times New Roman" w:hAnsi="Times New Roman" w:cs="Times New Roman"/>
          <w:sz w:val="24"/>
          <w:szCs w:val="24"/>
        </w:rPr>
        <w:t>ся</w:t>
      </w:r>
      <w:r>
        <w:rPr>
          <w:rFonts w:ascii="Times New Roman" w:hAnsi="Times New Roman" w:cs="Times New Roman"/>
          <w:sz w:val="24"/>
          <w:szCs w:val="24"/>
        </w:rPr>
        <w:t xml:space="preserve"> от объема данных, на которых есть возможность обучить модель, далее смотреть на морфологи</w:t>
      </w:r>
      <w:r w:rsidR="003864B9">
        <w:rPr>
          <w:rFonts w:ascii="Times New Roman" w:hAnsi="Times New Roman" w:cs="Times New Roman"/>
          <w:sz w:val="24"/>
          <w:szCs w:val="24"/>
        </w:rPr>
        <w:t>ю языка (сложность), затем определить какой объем времени и памяти есть в распоряжении.</w:t>
      </w:r>
    </w:p>
    <w:p w14:paraId="4AC01C9C" w14:textId="76A1E8B9" w:rsidR="00234205" w:rsidRPr="00B60A85" w:rsidRDefault="00234205" w:rsidP="0023420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42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A0A54" wp14:editId="77B127D0">
            <wp:extent cx="6299835" cy="3691890"/>
            <wp:effectExtent l="0" t="0" r="5715" b="3810"/>
            <wp:docPr id="38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8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CCAA" w14:textId="2463AA9A" w:rsidR="009360EF" w:rsidRDefault="009360EF" w:rsidP="009360EF">
      <w:pPr>
        <w:spacing w:after="0" w:line="360" w:lineRule="auto"/>
        <w:ind w:left="-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19CF2C" wp14:editId="445A1EBB">
                <wp:simplePos x="0" y="0"/>
                <wp:positionH relativeFrom="column">
                  <wp:posOffset>3138169</wp:posOffset>
                </wp:positionH>
                <wp:positionV relativeFrom="paragraph">
                  <wp:posOffset>3700780</wp:posOffset>
                </wp:positionV>
                <wp:extent cx="1014413" cy="933450"/>
                <wp:effectExtent l="38100" t="0" r="33655" b="57150"/>
                <wp:wrapNone/>
                <wp:docPr id="45598410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4413" cy="9334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5DF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0" o:spid="_x0000_s1026" type="#_x0000_t32" style="position:absolute;margin-left:247.1pt;margin-top:291.4pt;width:79.9pt;height:73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" strokecolor="#7030a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458185" wp14:editId="2CC7C20F">
                <wp:simplePos x="0" y="0"/>
                <wp:positionH relativeFrom="column">
                  <wp:posOffset>480695</wp:posOffset>
                </wp:positionH>
                <wp:positionV relativeFrom="paragraph">
                  <wp:posOffset>2272029</wp:posOffset>
                </wp:positionV>
                <wp:extent cx="3671888" cy="1261745"/>
                <wp:effectExtent l="38100" t="0" r="24130" b="71755"/>
                <wp:wrapNone/>
                <wp:docPr id="607152013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888" cy="126174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6666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5F3D" id="Straight Arrow Connector 49" o:spid="_x0000_s1026" type="#_x0000_t32" style="position:absolute;margin-left:37.85pt;margin-top:178.9pt;width:289.15pt;height:99.3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" strokecolor="#66f" strokeweight="1pt">
                <v:stroke endarrow="block" joinstyle="miter"/>
              </v:shape>
            </w:pict>
          </mc:Fallback>
        </mc:AlternateContent>
      </w:r>
      <w:r w:rsidRPr="009360E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FBC2126" wp14:editId="48A449A4">
            <wp:simplePos x="0" y="0"/>
            <wp:positionH relativeFrom="column">
              <wp:posOffset>4168632</wp:posOffset>
            </wp:positionH>
            <wp:positionV relativeFrom="paragraph">
              <wp:posOffset>1544003</wp:posOffset>
            </wp:positionV>
            <wp:extent cx="2159481" cy="1375192"/>
            <wp:effectExtent l="0" t="0" r="0" b="0"/>
            <wp:wrapNone/>
            <wp:docPr id="4037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7512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481" cy="1375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60E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C117325" wp14:editId="1E94AC57">
            <wp:simplePos x="0" y="0"/>
            <wp:positionH relativeFrom="column">
              <wp:posOffset>4154170</wp:posOffset>
            </wp:positionH>
            <wp:positionV relativeFrom="paragraph">
              <wp:posOffset>3038475</wp:posOffset>
            </wp:positionV>
            <wp:extent cx="2176145" cy="1295400"/>
            <wp:effectExtent l="0" t="0" r="0" b="0"/>
            <wp:wrapNone/>
            <wp:docPr id="40340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07727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E881642" wp14:editId="67260B0C">
            <wp:extent cx="6829425" cy="5463677"/>
            <wp:effectExtent l="0" t="0" r="0" b="3810"/>
            <wp:docPr id="2246419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448" cy="54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Рисунок. Пример анализа для выбора наиболее оптимальных конфигураций</w:t>
      </w:r>
    </w:p>
    <w:p w14:paraId="12C85CE5" w14:textId="527CD6E8" w:rsidR="00D9037C" w:rsidRPr="00D17C3A" w:rsidRDefault="00650EDD" w:rsidP="009360EF">
      <w:pPr>
        <w:spacing w:after="0" w:line="360" w:lineRule="auto"/>
        <w:ind w:left="-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7A9D7A" wp14:editId="28FA4F5F">
            <wp:extent cx="6299835" cy="5021580"/>
            <wp:effectExtent l="0" t="0" r="5715" b="0"/>
            <wp:docPr id="53333800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" t="5780" r="-442" b="-5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22D75" w14:textId="6451AFEF" w:rsidR="002C2449" w:rsidRDefault="00627CE2" w:rsidP="00627CE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0152E5" wp14:editId="2BD61733">
            <wp:extent cx="6172200" cy="4585970"/>
            <wp:effectExtent l="0" t="0" r="0" b="5080"/>
            <wp:docPr id="1304614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3B3FD" w14:textId="7A38901D" w:rsidR="003A2C56" w:rsidRPr="005A024F" w:rsidRDefault="00DF4B1F" w:rsidP="005A024F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Выбор конфигураций</w:t>
      </w:r>
    </w:p>
    <w:p w14:paraId="2ECCE7F9" w14:textId="6FFD2B73" w:rsidR="003A2C56" w:rsidRPr="00FC4C4E" w:rsidRDefault="005A024F" w:rsidP="003A2C56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Отталкиваемся от имеющихся в распоряжении данных</w:t>
      </w:r>
      <w:r w:rsidR="00FC4C4E" w:rsidRPr="00FC4C4E">
        <w:rPr>
          <w:rFonts w:ascii="Times New Roman" w:hAnsi="Times New Roman" w:cs="Times New Roman"/>
          <w:sz w:val="24"/>
          <w:szCs w:val="24"/>
        </w:rPr>
        <w:t xml:space="preserve">. </w:t>
      </w:r>
      <w:r w:rsidR="00FC4C4E">
        <w:rPr>
          <w:rFonts w:ascii="Times New Roman" w:hAnsi="Times New Roman" w:cs="Times New Roman"/>
          <w:sz w:val="24"/>
          <w:szCs w:val="24"/>
        </w:rPr>
        <w:t>Берем для ориентира самостоятельно собранный датасет (</w:t>
      </w:r>
      <w:r w:rsidR="00FC4C4E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FC4C4E" w:rsidRPr="00FC4C4E">
        <w:rPr>
          <w:rFonts w:ascii="Times New Roman" w:hAnsi="Times New Roman" w:cs="Times New Roman"/>
          <w:sz w:val="24"/>
          <w:szCs w:val="24"/>
        </w:rPr>
        <w:t>).</w:t>
      </w:r>
    </w:p>
    <w:p w14:paraId="7410879C" w14:textId="329D7654" w:rsidR="0071680A" w:rsidRPr="005A024F" w:rsidRDefault="00800581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Малые данные </w:t>
      </w:r>
      <w:r w:rsidRPr="005A024F">
        <w:rPr>
          <w:rFonts w:ascii="Times New Roman" w:hAnsi="Times New Roman" w:cs="Times New Roman"/>
          <w:sz w:val="24"/>
          <w:szCs w:val="24"/>
        </w:rPr>
        <w:t xml:space="preserve">( </w:t>
      </w:r>
      <w:r w:rsidR="002E2A15">
        <w:rPr>
          <w:rFonts w:ascii="Times New Roman" w:hAnsi="Times New Roman" w:cs="Times New Roman"/>
          <w:sz w:val="24"/>
          <w:szCs w:val="24"/>
        </w:rPr>
        <w:t>300</w:t>
      </w:r>
      <w:r w:rsidRPr="005A024F">
        <w:rPr>
          <w:rFonts w:ascii="Times New Roman" w:hAnsi="Times New Roman" w:cs="Times New Roman"/>
          <w:sz w:val="24"/>
          <w:szCs w:val="24"/>
        </w:rPr>
        <w:t>)</w:t>
      </w:r>
      <w:r w:rsidR="00657A29" w:rsidRPr="005A024F">
        <w:rPr>
          <w:rFonts w:ascii="Times New Roman" w:hAnsi="Times New Roman" w:cs="Times New Roman"/>
          <w:sz w:val="24"/>
          <w:szCs w:val="24"/>
        </w:rPr>
        <w:t xml:space="preserve">, </w:t>
      </w:r>
      <w:r w:rsidR="00657A29">
        <w:rPr>
          <w:rFonts w:ascii="Times New Roman" w:hAnsi="Times New Roman" w:cs="Times New Roman"/>
          <w:sz w:val="24"/>
          <w:szCs w:val="24"/>
          <w:lang w:val="en-US"/>
        </w:rPr>
        <w:t>accuracy</w:t>
      </w:r>
      <w:r w:rsidR="00657A29" w:rsidRPr="005A024F">
        <w:rPr>
          <w:rFonts w:ascii="Times New Roman" w:hAnsi="Times New Roman" w:cs="Times New Roman"/>
          <w:sz w:val="24"/>
          <w:szCs w:val="24"/>
        </w:rPr>
        <w:t xml:space="preserve"> &gt; 0.84</w:t>
      </w:r>
    </w:p>
    <w:tbl>
      <w:tblPr>
        <w:tblW w:w="101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880"/>
        <w:gridCol w:w="3060"/>
        <w:gridCol w:w="2880"/>
      </w:tblGrid>
      <w:tr w:rsidR="0071680A" w:rsidRPr="003A2C56" w14:paraId="63C0A41A" w14:textId="77777777" w:rsidTr="001E6DFE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6CB26E" w14:textId="19AD225D" w:rsidR="0071680A" w:rsidRDefault="009200BD" w:rsidP="00920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20C0E92" wp14:editId="2B42FF6C">
                      <wp:simplePos x="0" y="0"/>
                      <wp:positionH relativeFrom="column">
                        <wp:posOffset>-89967</wp:posOffset>
                      </wp:positionH>
                      <wp:positionV relativeFrom="paragraph">
                        <wp:posOffset>-74016</wp:posOffset>
                      </wp:positionV>
                      <wp:extent cx="848563" cy="738836"/>
                      <wp:effectExtent l="0" t="0" r="27940" b="23495"/>
                      <wp:wrapNone/>
                      <wp:docPr id="1411775402" name="Straight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48563" cy="7388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70D205" id="Straight Connector 56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1pt,-5.85pt" to="59.7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168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GPU, </w:t>
            </w:r>
            <w:r w:rsidR="0071680A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  <w:p w14:paraId="611B2C90" w14:textId="77777777" w:rsidR="009200BD" w:rsidRDefault="009200BD" w:rsidP="00920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6695871" w14:textId="77777777" w:rsidR="009200BD" w:rsidRPr="009200BD" w:rsidRDefault="009200BD" w:rsidP="00920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A7CBF40" w14:textId="7A17AD9F" w:rsidR="0071680A" w:rsidRPr="002C2449" w:rsidRDefault="0071680A" w:rsidP="00BC49D2">
            <w:pPr>
              <w:spacing w:after="0" w:line="240" w:lineRule="auto"/>
              <w:ind w:left="-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Time,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мин.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C1E16C" w14:textId="357AE6DC" w:rsidR="0071680A" w:rsidRPr="002C2449" w:rsidRDefault="00800581" w:rsidP="009F29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3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F1F101" w14:textId="20CB9115" w:rsidR="0071680A" w:rsidRPr="00800581" w:rsidRDefault="009F292C" w:rsidP="009F292C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 w:rsidR="00657A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800581"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B7AE78" w14:textId="16D07372" w:rsidR="0071680A" w:rsidRPr="00800581" w:rsidRDefault="00800581" w:rsidP="009F29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71680A" w:rsidRPr="00800581" w14:paraId="26EB66D2" w14:textId="77777777" w:rsidTr="001E6DFE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64779F" w14:textId="478AE718" w:rsidR="0071680A" w:rsidRPr="00653AA9" w:rsidRDefault="00800581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5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A3C22F" w14:textId="5A8F07F5" w:rsidR="0071680A" w:rsidRPr="001E6DFE" w:rsidRDefault="00800581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="001E6DFE"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14:paraId="594E0A78" w14:textId="4F56C85D" w:rsidR="00657A29" w:rsidRPr="001E6DFE" w:rsidRDefault="00657A29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="001E6DF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D4FC40" w14:textId="4B0F8A16" w:rsidR="0071680A" w:rsidRPr="001E6DFE" w:rsidRDefault="00800581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nf4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="001E6DFE"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21F4733D" w14:textId="3541352C" w:rsidR="00657A29" w:rsidRPr="001E6DFE" w:rsidRDefault="00657A29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0.84</w:t>
            </w:r>
            <w:r w:rsidR="001E6DF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F5B63D" w14:textId="1BEFA6E7" w:rsidR="0071680A" w:rsidRPr="0071680A" w:rsidRDefault="002E2A15" w:rsidP="00A85F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1680A" w:rsidRPr="00800581" w14:paraId="242EADFF" w14:textId="77777777" w:rsidTr="001E6DFE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D4448E" w14:textId="5235CEC9" w:rsidR="0071680A" w:rsidRPr="00800581" w:rsidRDefault="00800581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5 - </w:t>
            </w:r>
            <w:r w:rsidR="00720EE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668394" w14:textId="186CEA61" w:rsidR="0071680A" w:rsidRDefault="00800581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="00657A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7D56D340" w14:textId="28BAA359" w:rsidR="00657A29" w:rsidRPr="00800581" w:rsidRDefault="00657A29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F32C06" w14:textId="3A28FEEC" w:rsidR="0071680A" w:rsidRPr="00800581" w:rsidRDefault="002E2A15" w:rsidP="00A85F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EC99B4" w14:textId="53E2AD8E" w:rsidR="0071680A" w:rsidRPr="00800581" w:rsidRDefault="002E2A15" w:rsidP="00A85F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0EE3" w:rsidRPr="00800581" w14:paraId="6FE5B9D0" w14:textId="77777777" w:rsidTr="001E6DFE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592ADC" w14:textId="4C29E1AE" w:rsidR="00720EE3" w:rsidRPr="00720EE3" w:rsidRDefault="00720EE3" w:rsidP="00720E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CDE323" w14:textId="140369D4" w:rsidR="00720EE3" w:rsidRDefault="00720EE3" w:rsidP="00720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8F6572" w14:textId="61FF94DF" w:rsidR="00720EE3" w:rsidRDefault="00720EE3" w:rsidP="00720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394F1" w14:textId="24FF2B52" w:rsidR="00720EE3" w:rsidRDefault="00720EE3" w:rsidP="00720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20EE3" w:rsidRPr="003A2C56" w14:paraId="1ED2F861" w14:textId="77777777" w:rsidTr="001E6DFE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D5C609" w14:textId="185889C6" w:rsidR="00720EE3" w:rsidRPr="00800581" w:rsidRDefault="002B69E4" w:rsidP="00720E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&gt;20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B1C29" w14:textId="74CA1628" w:rsidR="00720EE3" w:rsidRPr="002E2A15" w:rsidRDefault="00720EE3" w:rsidP="00720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144962" w14:textId="51C87182" w:rsidR="00720EE3" w:rsidRPr="00653AA9" w:rsidRDefault="00720EE3" w:rsidP="00720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4FEB12" w14:textId="11B776E6" w:rsidR="00720EE3" w:rsidRPr="002E2A15" w:rsidRDefault="00720EE3" w:rsidP="00720E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1B6096D4" w14:textId="77777777" w:rsidR="002B69E4" w:rsidRDefault="002B69E4" w:rsidP="002E2A1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42749" w14:textId="77777777" w:rsidR="002B69E4" w:rsidRDefault="002B69E4" w:rsidP="002E2A1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</w:p>
    <w:p w14:paraId="7D6A9E29" w14:textId="77777777" w:rsidR="002B69E4" w:rsidRDefault="002B69E4" w:rsidP="002E2A1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</w:p>
    <w:p w14:paraId="582FE33A" w14:textId="77777777" w:rsidR="002B69E4" w:rsidRDefault="002B69E4" w:rsidP="002E2A1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</w:p>
    <w:p w14:paraId="1B52C670" w14:textId="77777777" w:rsidR="002B69E4" w:rsidRDefault="002B69E4" w:rsidP="002E2A1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</w:p>
    <w:p w14:paraId="24106060" w14:textId="402D0CD9" w:rsidR="002E2A15" w:rsidRDefault="002E2A15" w:rsidP="002E2A15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="0045398D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едние</w:t>
      </w:r>
      <w:r>
        <w:rPr>
          <w:rFonts w:ascii="Times New Roman" w:hAnsi="Times New Roman" w:cs="Times New Roman"/>
          <w:sz w:val="24"/>
          <w:szCs w:val="24"/>
        </w:rPr>
        <w:t xml:space="preserve"> данные </w:t>
      </w:r>
      <w:r>
        <w:rPr>
          <w:rFonts w:ascii="Times New Roman" w:hAnsi="Times New Roman" w:cs="Times New Roman"/>
          <w:sz w:val="24"/>
          <w:szCs w:val="24"/>
          <w:lang w:val="en-US"/>
        </w:rPr>
        <w:t>(1500), accuracy &gt; 0.8</w:t>
      </w:r>
      <w:r w:rsidR="00F76AC9">
        <w:rPr>
          <w:rFonts w:ascii="Times New Roman" w:hAnsi="Times New Roman" w:cs="Times New Roman"/>
          <w:sz w:val="24"/>
          <w:szCs w:val="24"/>
          <w:lang w:val="en-US"/>
        </w:rPr>
        <w:t>8</w:t>
      </w:r>
    </w:p>
    <w:tbl>
      <w:tblPr>
        <w:tblW w:w="100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790"/>
        <w:gridCol w:w="3060"/>
        <w:gridCol w:w="2880"/>
      </w:tblGrid>
      <w:tr w:rsidR="0045398D" w:rsidRPr="003A2C56" w14:paraId="16FF6285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1176AD" w14:textId="61F52A11" w:rsidR="0045398D" w:rsidRDefault="009200BD" w:rsidP="00920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5BC983" wp14:editId="13E043E4">
                      <wp:simplePos x="0" y="0"/>
                      <wp:positionH relativeFrom="column">
                        <wp:posOffset>-97282</wp:posOffset>
                      </wp:positionH>
                      <wp:positionV relativeFrom="paragraph">
                        <wp:posOffset>-69748</wp:posOffset>
                      </wp:positionV>
                      <wp:extent cx="841248" cy="731520"/>
                      <wp:effectExtent l="0" t="0" r="35560" b="30480"/>
                      <wp:wrapNone/>
                      <wp:docPr id="176384003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1248" cy="731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94E57A" id="Straight Connector 5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-5.5pt" to="58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4539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GPU, </w:t>
            </w:r>
            <w:r w:rsidR="0045398D"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  <w:p w14:paraId="06A6C4C8" w14:textId="77777777" w:rsidR="009200BD" w:rsidRPr="009200BD" w:rsidRDefault="009200BD" w:rsidP="00920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613440F" w14:textId="77777777" w:rsidR="009200BD" w:rsidRPr="009200BD" w:rsidRDefault="009200BD" w:rsidP="009200BD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F02B5C5" w14:textId="77777777" w:rsidR="0045398D" w:rsidRPr="002C2449" w:rsidRDefault="0045398D" w:rsidP="00BC49D2">
            <w:pPr>
              <w:spacing w:after="0" w:line="240" w:lineRule="auto"/>
              <w:ind w:left="-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Time,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мин.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042820" w14:textId="77777777" w:rsidR="0045398D" w:rsidRPr="002C2449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3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841A21" w14:textId="77777777" w:rsidR="0045398D" w:rsidRPr="00800581" w:rsidRDefault="0045398D" w:rsidP="005F03E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EB6145" w14:textId="77777777" w:rsidR="0045398D" w:rsidRPr="00800581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45398D" w:rsidRPr="00800581" w14:paraId="1A801D21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73429C" w14:textId="77777777" w:rsidR="0045398D" w:rsidRPr="00653AA9" w:rsidRDefault="0045398D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5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16DC9D" w14:textId="7561EB4D" w:rsidR="00F76AC9" w:rsidRPr="001E6DFE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  <w:p w14:paraId="57F0024F" w14:textId="5B2F68EC" w:rsidR="0045398D" w:rsidRPr="00800581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83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835B01" w14:textId="7FE101CE" w:rsidR="0045398D" w:rsidRPr="0045398D" w:rsidRDefault="0045398D" w:rsidP="004539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4F3616" w14:textId="4F92DB75" w:rsidR="00F76AC9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59472C6C" w14:textId="6AF1E46F" w:rsidR="0045398D" w:rsidRPr="0071680A" w:rsidRDefault="00F76AC9" w:rsidP="00F76A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45398D" w:rsidRPr="00800581" w14:paraId="6256E8AE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A3210" w14:textId="77777777" w:rsidR="0045398D" w:rsidRPr="00800581" w:rsidRDefault="0045398D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2F1260" w14:textId="49C83D2B" w:rsidR="00F76AC9" w:rsidRPr="001E6DFE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13FDBE10" w14:textId="505FC1EA" w:rsidR="0045398D" w:rsidRPr="00800581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0.8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98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914307" w14:textId="77777777" w:rsidR="00F76AC9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nf4,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087125A9" w14:textId="013DA28A" w:rsidR="0045398D" w:rsidRPr="00800581" w:rsidRDefault="00F76AC9" w:rsidP="00F76AC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917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BE808F" w14:textId="77777777" w:rsidR="0045398D" w:rsidRPr="00800581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45398D" w:rsidRPr="00800581" w14:paraId="6C55ADAD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29496E" w14:textId="77777777" w:rsidR="0045398D" w:rsidRPr="00720EE3" w:rsidRDefault="0045398D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F2E238" w14:textId="77777777" w:rsidR="0045398D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DD4F58" w14:textId="77777777" w:rsidR="0045398D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39A403" w14:textId="77777777" w:rsidR="0045398D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45398D" w:rsidRPr="003A2C56" w14:paraId="1F2DD5BE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F4B498" w14:textId="6E88AF54" w:rsidR="0045398D" w:rsidRPr="00800581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C0F0AE" w14:textId="77777777" w:rsidR="0045398D" w:rsidRPr="002E2A15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DE054C" w14:textId="77777777" w:rsidR="0045398D" w:rsidRPr="00653AA9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7E1664" w14:textId="77777777" w:rsidR="0045398D" w:rsidRPr="002E2A15" w:rsidRDefault="0045398D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6769754D" w14:textId="77777777" w:rsidR="006F4218" w:rsidRDefault="006F4218" w:rsidP="006F421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52" w:name="_Toc228502780"/>
    </w:p>
    <w:p w14:paraId="3DB099BA" w14:textId="2845F6BC" w:rsidR="006F4218" w:rsidRDefault="002B69E4" w:rsidP="006F421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Средние</w:t>
      </w:r>
      <w:r w:rsidR="006F4218">
        <w:rPr>
          <w:rFonts w:ascii="Times New Roman" w:hAnsi="Times New Roman" w:cs="Times New Roman"/>
          <w:sz w:val="24"/>
          <w:szCs w:val="24"/>
        </w:rPr>
        <w:t xml:space="preserve"> данные </w:t>
      </w:r>
      <w:r w:rsidR="006F421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C6249C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="006F4218">
        <w:rPr>
          <w:rFonts w:ascii="Times New Roman" w:hAnsi="Times New Roman" w:cs="Times New Roman"/>
          <w:sz w:val="24"/>
          <w:szCs w:val="24"/>
          <w:lang w:val="en-US"/>
        </w:rPr>
        <w:t>00), accuracy &gt; 0.8</w:t>
      </w:r>
      <w:r w:rsidR="00DF4B1F">
        <w:rPr>
          <w:rFonts w:ascii="Times New Roman" w:hAnsi="Times New Roman" w:cs="Times New Roman"/>
          <w:sz w:val="24"/>
          <w:szCs w:val="24"/>
          <w:lang w:val="en-US"/>
        </w:rPr>
        <w:t>9</w:t>
      </w:r>
    </w:p>
    <w:tbl>
      <w:tblPr>
        <w:tblW w:w="100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790"/>
        <w:gridCol w:w="3060"/>
        <w:gridCol w:w="2880"/>
      </w:tblGrid>
      <w:tr w:rsidR="006F4218" w:rsidRPr="003A2C56" w14:paraId="1DC0CA41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063F20" w14:textId="77777777" w:rsidR="006F4218" w:rsidRDefault="006F4218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1313A0F" wp14:editId="488D2645">
                      <wp:simplePos x="0" y="0"/>
                      <wp:positionH relativeFrom="column">
                        <wp:posOffset>-97282</wp:posOffset>
                      </wp:positionH>
                      <wp:positionV relativeFrom="paragraph">
                        <wp:posOffset>-69748</wp:posOffset>
                      </wp:positionV>
                      <wp:extent cx="841248" cy="731520"/>
                      <wp:effectExtent l="0" t="0" r="35560" b="30480"/>
                      <wp:wrapNone/>
                      <wp:docPr id="2139723407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1248" cy="731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3694259" id="Straight Connector 5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-5.5pt" to="58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GPU,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  <w:p w14:paraId="79B07E32" w14:textId="77777777" w:rsidR="006F4218" w:rsidRPr="009200BD" w:rsidRDefault="006F4218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2E640A0" w14:textId="77777777" w:rsidR="006F4218" w:rsidRPr="009200BD" w:rsidRDefault="006F4218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649E25C" w14:textId="77777777" w:rsidR="006F4218" w:rsidRPr="002C2449" w:rsidRDefault="006F4218" w:rsidP="005F03E8">
            <w:pPr>
              <w:spacing w:after="0" w:line="240" w:lineRule="auto"/>
              <w:ind w:left="-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Time,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мин.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7DD204" w14:textId="77777777" w:rsidR="006F4218" w:rsidRPr="002C2449" w:rsidRDefault="006F4218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3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4EED831" w14:textId="77777777" w:rsidR="006F4218" w:rsidRPr="00800581" w:rsidRDefault="006F4218" w:rsidP="005F03E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E8A9A3" w14:textId="77777777" w:rsidR="006F4218" w:rsidRPr="00800581" w:rsidRDefault="006F4218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F029B1" w:rsidRPr="00800581" w14:paraId="2E83D491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1BD2A5" w14:textId="77777777" w:rsidR="00F029B1" w:rsidRPr="00653AA9" w:rsidRDefault="00F029B1" w:rsidP="00F029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5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07C997" w14:textId="0EA11612" w:rsidR="00F029B1" w:rsidRPr="00800581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CD71D5" w14:textId="54D87014" w:rsidR="00F029B1" w:rsidRPr="0045398D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5FB3DB" w14:textId="0E508A4F" w:rsidR="00F029B1" w:rsidRPr="0071680A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F029B1" w:rsidRPr="00800581" w14:paraId="06CEEEBD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7E89D5" w14:textId="77777777" w:rsidR="00F029B1" w:rsidRPr="00800581" w:rsidRDefault="00F029B1" w:rsidP="00F029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321ABA" w14:textId="4D52261C" w:rsidR="00DF4B1F" w:rsidRPr="00DF4B1F" w:rsidRDefault="00DF4B1F" w:rsidP="00DF4B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Pr="00DF4B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14:paraId="4266ADF2" w14:textId="6E402488" w:rsidR="00F029B1" w:rsidRPr="00DF4B1F" w:rsidRDefault="00DF4B1F" w:rsidP="00DF4B1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F509C8" w14:textId="72691845" w:rsidR="00DF4B1F" w:rsidRDefault="00DF4B1F" w:rsidP="00DF4B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</w:t>
            </w:r>
            <w:r w:rsidRPr="00DF4B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48670A24" w14:textId="5150DA36" w:rsidR="00F029B1" w:rsidRPr="00800581" w:rsidRDefault="00DF4B1F" w:rsidP="00DF4B1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CEABD" w14:textId="48A1FDEB" w:rsidR="00DF4B1F" w:rsidRDefault="00DF4B1F" w:rsidP="00DF4B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Qw2.5,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  <w:p w14:paraId="33FCDD9F" w14:textId="789745A6" w:rsidR="00F029B1" w:rsidRPr="00800581" w:rsidRDefault="00DF4B1F" w:rsidP="00DF4B1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</w:tr>
      <w:tr w:rsidR="00F029B1" w:rsidRPr="00800581" w14:paraId="2CC9E866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A97132" w14:textId="77777777" w:rsidR="00F029B1" w:rsidRPr="00720EE3" w:rsidRDefault="00F029B1" w:rsidP="00F029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FE7161" w14:textId="401BF8A3" w:rsidR="00DF4B1F" w:rsidRPr="00DF4B1F" w:rsidRDefault="00DF4B1F" w:rsidP="00DF4B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+k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  <w:p w14:paraId="3E686F45" w14:textId="64FF627F" w:rsidR="00F029B1" w:rsidRDefault="00DF4B1F" w:rsidP="00DF4B1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904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817751" w14:textId="6CBD6CAE" w:rsidR="00F029B1" w:rsidRDefault="00DF4B1F" w:rsidP="00DF4B1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nf4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fp4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23-0.924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CB42AE" w14:textId="77777777" w:rsidR="00F029B1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F029B1" w:rsidRPr="003A2C56" w14:paraId="0900DC1A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56D11" w14:textId="635D4C9A" w:rsidR="00F029B1" w:rsidRPr="00800581" w:rsidRDefault="002B69E4" w:rsidP="00F029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96011C" w14:textId="77777777" w:rsidR="00F029B1" w:rsidRPr="002E2A15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B58A81" w14:textId="77777777" w:rsidR="00F029B1" w:rsidRPr="00653AA9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8F501B" w14:textId="77777777" w:rsidR="00F029B1" w:rsidRPr="002E2A15" w:rsidRDefault="00F029B1" w:rsidP="00F029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48BF8D50" w14:textId="77777777" w:rsidR="00DF4B1F" w:rsidRDefault="00DF4B1F" w:rsidP="00DF4B1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63ED5F" w14:textId="141DFE0E" w:rsidR="00DF4B1F" w:rsidRDefault="002B69E4" w:rsidP="00DF4B1F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DF4B1F">
        <w:rPr>
          <w:rFonts w:ascii="Times New Roman" w:hAnsi="Times New Roman" w:cs="Times New Roman"/>
          <w:sz w:val="24"/>
          <w:szCs w:val="24"/>
        </w:rPr>
        <w:t>ольшие данные</w:t>
      </w:r>
      <w:r w:rsidR="00DF4B1F">
        <w:rPr>
          <w:rFonts w:ascii="Times New Roman" w:hAnsi="Times New Roman" w:cs="Times New Roman"/>
          <w:sz w:val="24"/>
          <w:szCs w:val="24"/>
        </w:rPr>
        <w:t xml:space="preserve"> </w:t>
      </w:r>
      <w:r w:rsidR="00DF4B1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DF4B1F">
        <w:rPr>
          <w:rFonts w:ascii="Times New Roman" w:hAnsi="Times New Roman" w:cs="Times New Roman"/>
          <w:sz w:val="24"/>
          <w:szCs w:val="24"/>
          <w:lang w:val="en-US"/>
        </w:rPr>
        <w:t>&gt;8</w:t>
      </w:r>
      <w:r w:rsidR="00DF4B1F">
        <w:rPr>
          <w:rFonts w:ascii="Times New Roman" w:hAnsi="Times New Roman" w:cs="Times New Roman"/>
          <w:sz w:val="24"/>
          <w:szCs w:val="24"/>
          <w:lang w:val="en-US"/>
        </w:rPr>
        <w:t>000), accuracy &gt; 0.88</w:t>
      </w:r>
    </w:p>
    <w:tbl>
      <w:tblPr>
        <w:tblW w:w="100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790"/>
        <w:gridCol w:w="3060"/>
        <w:gridCol w:w="2880"/>
      </w:tblGrid>
      <w:tr w:rsidR="00DF4B1F" w:rsidRPr="003A2C56" w14:paraId="5D18BD41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963F88" w14:textId="77777777" w:rsidR="00DF4B1F" w:rsidRDefault="00DF4B1F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E84981B" wp14:editId="2FCC0F30">
                      <wp:simplePos x="0" y="0"/>
                      <wp:positionH relativeFrom="column">
                        <wp:posOffset>-97282</wp:posOffset>
                      </wp:positionH>
                      <wp:positionV relativeFrom="paragraph">
                        <wp:posOffset>-69748</wp:posOffset>
                      </wp:positionV>
                      <wp:extent cx="841248" cy="731520"/>
                      <wp:effectExtent l="0" t="0" r="35560" b="30480"/>
                      <wp:wrapNone/>
                      <wp:docPr id="717193639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1248" cy="731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50D346" id="Straight Connector 5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-5.5pt" to="58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GPU,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  <w:p w14:paraId="2110456F" w14:textId="77777777" w:rsidR="00DF4B1F" w:rsidRPr="009200BD" w:rsidRDefault="00DF4B1F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84484ED" w14:textId="77777777" w:rsidR="00DF4B1F" w:rsidRPr="009200BD" w:rsidRDefault="00DF4B1F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7AC2428" w14:textId="77777777" w:rsidR="00DF4B1F" w:rsidRPr="002C2449" w:rsidRDefault="00DF4B1F" w:rsidP="005F03E8">
            <w:pPr>
              <w:spacing w:after="0" w:line="240" w:lineRule="auto"/>
              <w:ind w:left="-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Time,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мин.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F3E4E1" w14:textId="77777777" w:rsidR="00DF4B1F" w:rsidRPr="002C2449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3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A0571D" w14:textId="77777777" w:rsidR="00DF4B1F" w:rsidRPr="00800581" w:rsidRDefault="00DF4B1F" w:rsidP="005F03E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63AE966" w14:textId="77777777" w:rsidR="00DF4B1F" w:rsidRPr="00800581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DF4B1F" w:rsidRPr="00800581" w14:paraId="1A06134C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21403B" w14:textId="77777777" w:rsidR="00DF4B1F" w:rsidRPr="00653AA9" w:rsidRDefault="00DF4B1F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5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A9D434" w14:textId="77777777" w:rsidR="00DF4B1F" w:rsidRPr="00800581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3E8E48" w14:textId="77777777" w:rsidR="00DF4B1F" w:rsidRPr="0045398D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E52D42" w14:textId="77777777" w:rsidR="00DF4B1F" w:rsidRPr="0071680A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DF4B1F" w:rsidRPr="00800581" w14:paraId="12951BAD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1F07AC" w14:textId="77777777" w:rsidR="00DF4B1F" w:rsidRPr="00800581" w:rsidRDefault="00DF4B1F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76531D" w14:textId="77777777" w:rsidR="00DF4B1F" w:rsidRPr="00800581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F3C4E" w14:textId="77777777" w:rsidR="00DF4B1F" w:rsidRPr="00800581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993BB9" w14:textId="77777777" w:rsidR="00DF4B1F" w:rsidRPr="00800581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DF4B1F" w:rsidRPr="00800581" w14:paraId="2E35E37D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36BE0" w14:textId="77777777" w:rsidR="00DF4B1F" w:rsidRPr="00720EE3" w:rsidRDefault="00DF4B1F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546975" w14:textId="5249FCDE" w:rsidR="002B69E4" w:rsidRPr="00DF4B1F" w:rsidRDefault="002B69E4" w:rsidP="002B6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Qw3,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  <w:p w14:paraId="045E5AC7" w14:textId="655EA5D6" w:rsidR="00DF4B1F" w:rsidRDefault="002B69E4" w:rsidP="002B69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0.904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8E8E8F" w14:textId="77777777" w:rsidR="002B69E4" w:rsidRDefault="002B69E4" w:rsidP="002B6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</w:t>
            </w:r>
            <w:r w:rsidRPr="00DF4B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32CD3513" w14:textId="5824B781" w:rsidR="00DF4B1F" w:rsidRDefault="002B69E4" w:rsidP="002B69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6BDA74" w14:textId="1C1E4F1E" w:rsidR="002B69E4" w:rsidRDefault="002B69E4" w:rsidP="002B6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Qw2.5,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0579D6E6" w14:textId="43F4B288" w:rsidR="00DF4B1F" w:rsidRDefault="002B69E4" w:rsidP="002B69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36</w:t>
            </w:r>
          </w:p>
        </w:tc>
      </w:tr>
      <w:tr w:rsidR="00DF4B1F" w:rsidRPr="003A2C56" w14:paraId="3A473A56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64F325" w14:textId="5B31A127" w:rsidR="00DF4B1F" w:rsidRPr="00800581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D0D040" w14:textId="77777777" w:rsidR="00DF4B1F" w:rsidRPr="002E2A15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A7E3D5" w14:textId="33178303" w:rsidR="002B69E4" w:rsidRDefault="002B69E4" w:rsidP="002B69E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Qw</w:t>
            </w:r>
            <w:r w:rsidRPr="00DF4B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q+k+v+o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r=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16-</w:t>
            </w:r>
            <w:r w:rsidRPr="001E6DF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  <w:p w14:paraId="58D1D9C0" w14:textId="56AA4523" w:rsidR="00DF4B1F" w:rsidRPr="00653AA9" w:rsidRDefault="002B69E4" w:rsidP="002B69E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 = 0.9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9B84ED" w14:textId="77777777" w:rsidR="00DF4B1F" w:rsidRPr="002E2A15" w:rsidRDefault="00DF4B1F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2C7914F7" w14:textId="77777777" w:rsidR="0045398D" w:rsidRDefault="0045398D" w:rsidP="002E5F48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</w:p>
    <w:p w14:paraId="1B2B0F03" w14:textId="77777777" w:rsidR="0045398D" w:rsidRDefault="0045398D">
      <w:pPr>
        <w:rPr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754887B" w14:textId="3C260F70" w:rsidR="00090C84" w:rsidRPr="002E5F48" w:rsidRDefault="003A51A0" w:rsidP="002E5F48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2E5F48">
        <w:rPr>
          <w:rFonts w:ascii="Times New Roman" w:hAnsi="Times New Roman" w:cs="Times New Roman"/>
          <w:color w:val="auto"/>
          <w:sz w:val="32"/>
          <w:szCs w:val="32"/>
        </w:rPr>
        <w:lastRenderedPageBreak/>
        <w:t>8</w:t>
      </w:r>
      <w:r w:rsidR="0091413B" w:rsidRPr="002E5F48">
        <w:rPr>
          <w:rFonts w:ascii="Times New Roman" w:hAnsi="Times New Roman" w:cs="Times New Roman"/>
          <w:color w:val="auto"/>
          <w:sz w:val="32"/>
          <w:szCs w:val="32"/>
        </w:rPr>
        <w:t>. Заключение</w:t>
      </w:r>
      <w:bookmarkEnd w:id="52"/>
    </w:p>
    <w:p w14:paraId="55D7EB9B" w14:textId="77777777" w:rsidR="0071680A" w:rsidRPr="004C1CF9" w:rsidRDefault="0071680A" w:rsidP="0071680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Разработанный подход может использоваться для быстро</w:t>
      </w:r>
      <w:r>
        <w:rPr>
          <w:rFonts w:ascii="Times New Roman" w:hAnsi="Times New Roman" w:cs="Times New Roman"/>
          <w:sz w:val="24"/>
          <w:szCs w:val="24"/>
        </w:rPr>
        <w:t xml:space="preserve">й классификации текста </w:t>
      </w:r>
      <w:r w:rsidRPr="004C1CF9">
        <w:rPr>
          <w:rFonts w:ascii="Times New Roman" w:hAnsi="Times New Roman" w:cs="Times New Roman"/>
          <w:sz w:val="24"/>
          <w:szCs w:val="24"/>
        </w:rPr>
        <w:t>на основе LLM при ограниченных вычислительных ресурсах</w:t>
      </w:r>
      <w:r>
        <w:rPr>
          <w:rFonts w:ascii="Times New Roman" w:hAnsi="Times New Roman" w:cs="Times New Roman"/>
          <w:sz w:val="24"/>
          <w:szCs w:val="24"/>
        </w:rPr>
        <w:t>, например, классификация в новостных агрегаторах, для задач классификации обращений в поддержку или в государственные органы и т.п.)</w:t>
      </w:r>
      <w:r w:rsidRPr="004C1CF9">
        <w:rPr>
          <w:rFonts w:ascii="Times New Roman" w:hAnsi="Times New Roman" w:cs="Times New Roman"/>
          <w:sz w:val="24"/>
          <w:szCs w:val="24"/>
        </w:rPr>
        <w:t>.</w:t>
      </w:r>
    </w:p>
    <w:p w14:paraId="57768282" w14:textId="77777777" w:rsidR="0071680A" w:rsidRPr="004C1CF9" w:rsidRDefault="0071680A" w:rsidP="0071680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Результаты позволяют осознанно выбирать</w:t>
      </w:r>
      <w:r>
        <w:rPr>
          <w:rFonts w:ascii="Times New Roman" w:hAnsi="Times New Roman" w:cs="Times New Roman"/>
          <w:sz w:val="24"/>
          <w:szCs w:val="24"/>
        </w:rPr>
        <w:t xml:space="preserve"> модель,</w:t>
      </w:r>
      <w:r w:rsidRPr="004C1CF9">
        <w:rPr>
          <w:rFonts w:ascii="Times New Roman" w:hAnsi="Times New Roman" w:cs="Times New Roman"/>
          <w:sz w:val="24"/>
          <w:szCs w:val="24"/>
        </w:rPr>
        <w:t xml:space="preserve"> ранг, набор модулей и метод квантизации без полного перебора конфигураций</w:t>
      </w:r>
      <w:r>
        <w:rPr>
          <w:rFonts w:ascii="Times New Roman" w:hAnsi="Times New Roman" w:cs="Times New Roman"/>
          <w:sz w:val="24"/>
          <w:szCs w:val="24"/>
        </w:rPr>
        <w:t xml:space="preserve"> на основе имеющихся данных</w:t>
      </w:r>
      <w:r w:rsidRPr="004C1CF9">
        <w:rPr>
          <w:rFonts w:ascii="Times New Roman" w:hAnsi="Times New Roman" w:cs="Times New Roman"/>
          <w:sz w:val="24"/>
          <w:szCs w:val="24"/>
        </w:rPr>
        <w:t>.</w:t>
      </w:r>
    </w:p>
    <w:p w14:paraId="78798FF6" w14:textId="77777777" w:rsidR="0071680A" w:rsidRPr="004C1CF9" w:rsidRDefault="0071680A" w:rsidP="0071680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Выявленные зависимости от объёма данных помогают оценить минимально достаточную выборку</w:t>
      </w:r>
      <w:r>
        <w:rPr>
          <w:rFonts w:ascii="Times New Roman" w:hAnsi="Times New Roman" w:cs="Times New Roman"/>
          <w:sz w:val="24"/>
          <w:szCs w:val="24"/>
        </w:rPr>
        <w:t xml:space="preserve"> либо выбрать подход работы с уже имеющимися данными ограниченного объема</w:t>
      </w:r>
      <w:r w:rsidRPr="004C1CF9">
        <w:rPr>
          <w:rFonts w:ascii="Times New Roman" w:hAnsi="Times New Roman" w:cs="Times New Roman"/>
          <w:sz w:val="24"/>
          <w:szCs w:val="24"/>
        </w:rPr>
        <w:t>.</w:t>
      </w:r>
    </w:p>
    <w:p w14:paraId="6A94CF4B" w14:textId="77777777" w:rsidR="0071680A" w:rsidRDefault="0071680A" w:rsidP="0071680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 w:rsidRPr="004C1CF9">
        <w:rPr>
          <w:rFonts w:ascii="Times New Roman" w:hAnsi="Times New Roman" w:cs="Times New Roman"/>
          <w:sz w:val="24"/>
          <w:szCs w:val="24"/>
        </w:rPr>
        <w:t>Реализованные эксперименты могут служить бенчмарком для сравнения будущих PEFT-методов, включая OrthoGeoLoRA.</w:t>
      </w:r>
    </w:p>
    <w:p w14:paraId="4D67FE72" w14:textId="77777777" w:rsidR="002B69E4" w:rsidRDefault="00090C84" w:rsidP="002B69E4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2B69E4">
        <w:rPr>
          <w:rFonts w:ascii="Times New Roman" w:hAnsi="Times New Roman" w:cs="Times New Roman"/>
          <w:sz w:val="24"/>
          <w:szCs w:val="24"/>
        </w:rPr>
        <w:lastRenderedPageBreak/>
        <w:t xml:space="preserve">Средние данные </w:t>
      </w:r>
      <w:r w:rsidR="002B69E4">
        <w:rPr>
          <w:rFonts w:ascii="Times New Roman" w:hAnsi="Times New Roman" w:cs="Times New Roman"/>
          <w:sz w:val="24"/>
          <w:szCs w:val="24"/>
          <w:lang w:val="en-US"/>
        </w:rPr>
        <w:t>(3000), accuracy &gt; 0.89</w:t>
      </w:r>
    </w:p>
    <w:tbl>
      <w:tblPr>
        <w:tblW w:w="1008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2790"/>
        <w:gridCol w:w="3060"/>
        <w:gridCol w:w="2880"/>
      </w:tblGrid>
      <w:tr w:rsidR="002B69E4" w:rsidRPr="003A2C56" w14:paraId="311C397F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99418B" w14:textId="77777777" w:rsidR="002B69E4" w:rsidRDefault="002B69E4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A2DA2E4" wp14:editId="73CEFB23">
                      <wp:simplePos x="0" y="0"/>
                      <wp:positionH relativeFrom="column">
                        <wp:posOffset>-97282</wp:posOffset>
                      </wp:positionH>
                      <wp:positionV relativeFrom="paragraph">
                        <wp:posOffset>-69748</wp:posOffset>
                      </wp:positionV>
                      <wp:extent cx="841248" cy="731520"/>
                      <wp:effectExtent l="0" t="0" r="35560" b="30480"/>
                      <wp:wrapNone/>
                      <wp:docPr id="1929373269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1248" cy="731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697FD0" id="Straight Connector 55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65pt,-5.5pt" to="58.6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GPU,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Гб</w:t>
            </w:r>
          </w:p>
          <w:p w14:paraId="77743B13" w14:textId="77777777" w:rsidR="002B69E4" w:rsidRPr="009200BD" w:rsidRDefault="002B69E4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10B2FFA" w14:textId="77777777" w:rsidR="002B69E4" w:rsidRPr="009200BD" w:rsidRDefault="002B69E4" w:rsidP="005F03E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53C6F32" w14:textId="77777777" w:rsidR="002B69E4" w:rsidRPr="002C2449" w:rsidRDefault="002B69E4" w:rsidP="005F03E8">
            <w:pPr>
              <w:spacing w:after="0" w:line="240" w:lineRule="auto"/>
              <w:ind w:left="-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Time,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мин.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82C826" w14:textId="77777777" w:rsidR="002B69E4" w:rsidRPr="002C2449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3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4544BA" w14:textId="77777777" w:rsidR="002B69E4" w:rsidRPr="00800581" w:rsidRDefault="002B69E4" w:rsidP="005F03E8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6A7521" w14:textId="77777777" w:rsidR="002B69E4" w:rsidRPr="00800581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0058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</w:tr>
      <w:tr w:rsidR="002B69E4" w:rsidRPr="00800581" w14:paraId="32035769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D6940E" w14:textId="77777777" w:rsidR="002B69E4" w:rsidRPr="00653AA9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&lt; 5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FAAB8A" w14:textId="276AF9BC" w:rsidR="002B69E4" w:rsidRPr="00800581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93876D" w14:textId="26BFCEBD" w:rsidR="002B69E4" w:rsidRPr="0045398D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BF4693" w14:textId="668566A6" w:rsidR="002B69E4" w:rsidRPr="0071680A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B69E4" w:rsidRPr="00800581" w14:paraId="095E2C46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D2119" w14:textId="77777777" w:rsidR="002B69E4" w:rsidRPr="00800581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5 -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BE5DEB" w14:textId="42D7A060" w:rsidR="002B69E4" w:rsidRPr="00DF4B1F" w:rsidRDefault="002B69E4" w:rsidP="005F03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4C5635" w14:textId="41039E2B" w:rsidR="002B69E4" w:rsidRPr="00800581" w:rsidRDefault="002B69E4" w:rsidP="005F03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594FFA" w14:textId="4DFB694D" w:rsidR="002B69E4" w:rsidRPr="00800581" w:rsidRDefault="002B69E4" w:rsidP="005F03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B69E4" w:rsidRPr="00800581" w14:paraId="6A1CCA5F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D5360B" w14:textId="77777777" w:rsidR="002B69E4" w:rsidRPr="00720EE3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0 -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28DB1" w14:textId="035274AE" w:rsidR="002B69E4" w:rsidRDefault="002B69E4" w:rsidP="005F03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0294DE" w14:textId="0D86B174" w:rsidR="002B69E4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15F31F" w14:textId="65306B06" w:rsidR="002B69E4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2B69E4" w:rsidRPr="003A2C56" w14:paraId="76782C85" w14:textId="77777777" w:rsidTr="005F03E8">
        <w:trPr>
          <w:tblHeader/>
        </w:trPr>
        <w:tc>
          <w:tcPr>
            <w:tcW w:w="135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8C7DBE" w14:textId="77777777" w:rsidR="002B69E4" w:rsidRPr="00800581" w:rsidRDefault="002B69E4" w:rsidP="005F03E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&gt;20</w:t>
            </w:r>
          </w:p>
        </w:tc>
        <w:tc>
          <w:tcPr>
            <w:tcW w:w="279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C0DD0E" w14:textId="77777777" w:rsidR="002B69E4" w:rsidRPr="002E2A15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306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ED45D1" w14:textId="77777777" w:rsidR="002B69E4" w:rsidRPr="00653AA9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2880" w:type="dxa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9C33B4" w14:textId="77777777" w:rsidR="002B69E4" w:rsidRPr="002E2A15" w:rsidRDefault="002B69E4" w:rsidP="005F03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6CD24553" w14:textId="7B50E9FE" w:rsidR="00090C84" w:rsidRDefault="00090C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BACBE" w14:textId="77777777" w:rsidR="007B72BE" w:rsidRPr="00CF5D25" w:rsidRDefault="007B72BE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5509A" w14:textId="77777777" w:rsidR="000C4238" w:rsidRPr="00CF5D25" w:rsidRDefault="000C4238" w:rsidP="005A081D">
      <w:pPr>
        <w:spacing w:after="0" w:line="360" w:lineRule="auto"/>
        <w:ind w:firstLine="7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t>ССЫЛКИ:</w:t>
      </w:r>
    </w:p>
    <w:p w14:paraId="33FE7F41" w14:textId="0771AC63" w:rsidR="007A45FA" w:rsidRPr="00193DBA" w:rsidRDefault="007A45F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2" w:history="1"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arxiv</w:t>
        </w:r>
        <w:proofErr w:type="spellEnd"/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org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abs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/2303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5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6</w:t>
        </w:r>
        <w:r w:rsidRPr="00193DBA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47</w:t>
        </w:r>
      </w:hyperlink>
    </w:p>
    <w:p w14:paraId="627B6BBF" w14:textId="77777777" w:rsidR="006B785F" w:rsidRPr="002104F8" w:rsidRDefault="00461F7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3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https://arxiv.org/abs/2106.09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6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85 2021-2022</w:t>
        </w:r>
      </w:hyperlink>
      <w:r w:rsidRPr="002104F8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7FCADBFC" w14:textId="7666D80D" w:rsidR="00175459" w:rsidRPr="002104F8" w:rsidRDefault="0017545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4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[2303.10512] AdaLoRA: Adaptive Budget Alloc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tion for Parameter-Efficient Fine-Tuning</w:t>
        </w:r>
      </w:hyperlink>
      <w:r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hyperlink r:id="rId65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https://github.com/QingruZhang/AdaLoRA</w:t>
        </w:r>
      </w:hyperlink>
      <w:r w:rsidRPr="002104F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52D0DB" w14:textId="7A6C5815" w:rsidR="00AD66A6" w:rsidRPr="002104F8" w:rsidRDefault="00AD66A6" w:rsidP="00AD66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6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https://arxiv.org/pdf/2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5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06.18267</w:t>
        </w:r>
      </w:hyperlink>
      <w:r w:rsidR="00943901" w:rsidRPr="002104F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F055F0" w14:textId="2FC96844" w:rsidR="004D7EF9" w:rsidRPr="002104F8" w:rsidRDefault="004D7EF9" w:rsidP="004D7EF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</w:pPr>
      <w:hyperlink r:id="rId67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https://aclanthology.org/2025.findings-emnlp.1372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.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pdf</w:t>
        </w:r>
      </w:hyperlink>
    </w:p>
    <w:p w14:paraId="0CA51600" w14:textId="3449A437" w:rsidR="00943901" w:rsidRPr="002104F8" w:rsidRDefault="0094390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4F8">
        <w:rPr>
          <w:rStyle w:val="Hyperlink"/>
          <w:rFonts w:ascii="Times New Roman" w:hAnsi="Times New Roman" w:cs="Times New Roman"/>
          <w:color w:val="auto"/>
          <w:sz w:val="24"/>
          <w:szCs w:val="24"/>
          <w:lang w:val="en-US"/>
        </w:rPr>
        <w:t>https://aclanthology.org/2025.coling-industry.55.pdf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t>) (COLING 2025, Industry</w:t>
      </w:r>
    </w:p>
    <w:p w14:paraId="1A3FBF8B" w14:textId="34793998" w:rsidR="00A43331" w:rsidRPr="002104F8" w:rsidRDefault="00A4333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Wang Z., Wu X., Li W., et al. </w:t>
      </w:r>
      <w:proofErr w:type="spellStart"/>
      <w:r w:rsidRPr="002104F8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  <w:r w:rsidRPr="002104F8">
        <w:rPr>
          <w:rFonts w:ascii="Times New Roman" w:hAnsi="Times New Roman" w:cs="Times New Roman"/>
          <w:sz w:val="24"/>
          <w:szCs w:val="24"/>
          <w:lang w:val="en-US"/>
        </w:rPr>
        <w:t>: Geometric Parameter-Efficient Fine-Tuning for Structured Social Science Concept Retrieval on the Web // arXiv:2601.09185</w:t>
      </w:r>
      <w:r w:rsidR="00D177C1"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t>[</w:t>
      </w:r>
      <w:hyperlink r:id="rId68" w:tgtFrame="_blank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cs.CL</w:t>
        </w:r>
      </w:hyperlink>
      <w:r w:rsidRPr="002104F8">
        <w:rPr>
          <w:rFonts w:ascii="Times New Roman" w:hAnsi="Times New Roman" w:cs="Times New Roman"/>
          <w:sz w:val="24"/>
          <w:szCs w:val="24"/>
          <w:lang w:val="en-US"/>
        </w:rPr>
        <w:t>].</w:t>
      </w:r>
      <w:r w:rsidR="00D177C1"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t>2026. URL:</w:t>
      </w:r>
      <w:r w:rsidR="00D177C1"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69" w:tgtFrame="_blank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https://arxiv.org/abs/2601.09185</w:t>
        </w:r>
      </w:hyperlink>
    </w:p>
    <w:p w14:paraId="4864F0A4" w14:textId="12B73A2E" w:rsidR="00F41256" w:rsidRPr="002104F8" w:rsidRDefault="00F4125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Style w:val="Hyperlink"/>
          <w:color w:val="auto"/>
          <w:lang w:val="en-US"/>
        </w:rPr>
      </w:pPr>
      <w:hyperlink r:id="rId70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https://huggingface.co/docs/transformers</w:t>
        </w:r>
      </w:hyperlink>
    </w:p>
    <w:p w14:paraId="0D1001EE" w14:textId="74138860" w:rsidR="00F41256" w:rsidRPr="002104F8" w:rsidRDefault="00F4125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1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https://huggingface.co/docs/peft</w:t>
        </w:r>
      </w:hyperlink>
    </w:p>
    <w:p w14:paraId="7B39442B" w14:textId="4B9E4AD9" w:rsidR="00F41256" w:rsidRPr="002104F8" w:rsidRDefault="00F4125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2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https://github.com/bitsandbytes-foundation/bitsandbytes</w:t>
        </w:r>
      </w:hyperlink>
    </w:p>
    <w:p w14:paraId="4EA91656" w14:textId="0BAA86B4" w:rsidR="00F41256" w:rsidRPr="002104F8" w:rsidRDefault="001C7BD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3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https://huggingface.co/docs/accelerate/index</w:t>
        </w:r>
      </w:hyperlink>
    </w:p>
    <w:p w14:paraId="60C8FD0F" w14:textId="77777777" w:rsidR="001C7BD9" w:rsidRPr="002104F8" w:rsidRDefault="001C7BD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4F8">
        <w:rPr>
          <w:rFonts w:ascii="Times New Roman" w:hAnsi="Times New Roman" w:cs="Times New Roman"/>
          <w:sz w:val="24"/>
          <w:szCs w:val="24"/>
          <w:lang w:val="en-US"/>
        </w:rPr>
        <w:t>Howard, J., Ruder, S. (2018) — Universal Language Model Fine-tuning (</w:t>
      </w:r>
      <w:proofErr w:type="spellStart"/>
      <w:r w:rsidRPr="002104F8">
        <w:rPr>
          <w:rFonts w:ascii="Times New Roman" w:hAnsi="Times New Roman" w:cs="Times New Roman"/>
          <w:sz w:val="24"/>
          <w:szCs w:val="24"/>
          <w:lang w:val="en-US"/>
        </w:rPr>
        <w:t>ULMFiT</w:t>
      </w:r>
      <w:proofErr w:type="spellEnd"/>
      <w:r w:rsidRPr="002104F8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br/>
      </w:r>
      <w:hyperlink r:id="rId74" w:tgtFrame="_new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https://arxiv.org/abs/1801.06146</w:t>
        </w:r>
      </w:hyperlink>
    </w:p>
    <w:p w14:paraId="46D4BDE4" w14:textId="0CAA5341" w:rsidR="001C7BD9" w:rsidRPr="002104F8" w:rsidRDefault="00C30AF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5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https://arxiv.org/abs/2305.14314</w:t>
        </w:r>
      </w:hyperlink>
    </w:p>
    <w:p w14:paraId="0B96AB6F" w14:textId="077A8FEE" w:rsidR="00C30AFE" w:rsidRPr="002104F8" w:rsidRDefault="00C30AF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6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https://arxiv.org/abs/2402.04902</w:t>
        </w:r>
      </w:hyperlink>
    </w:p>
    <w:p w14:paraId="50D71AB3" w14:textId="210D9083" w:rsidR="00C30AFE" w:rsidRPr="002104F8" w:rsidRDefault="00034DF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7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https://arxiv.org/abs/2509.25214</w:t>
        </w:r>
      </w:hyperlink>
    </w:p>
    <w:p w14:paraId="42AA3C37" w14:textId="096DFF83" w:rsidR="00034DF7" w:rsidRPr="002104F8" w:rsidRDefault="00034DF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8" w:history="1">
        <w:r w:rsidRPr="002104F8">
          <w:rPr>
            <w:rFonts w:ascii="Times New Roman" w:hAnsi="Times New Roman" w:cs="Times New Roman"/>
            <w:sz w:val="24"/>
            <w:szCs w:val="24"/>
            <w:lang w:val="en-US"/>
          </w:rPr>
          <w:t>https://huggingface.co/datasets/sh0416/ag_news</w:t>
        </w:r>
      </w:hyperlink>
    </w:p>
    <w:p w14:paraId="39255F72" w14:textId="2B76160E" w:rsidR="00175459" w:rsidRPr="002104F8" w:rsidRDefault="00C24A8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79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https://www.mdpi.com/2075-5309/15/19/3477</w:t>
        </w:r>
      </w:hyperlink>
    </w:p>
    <w:p w14:paraId="201B2D10" w14:textId="12C5D7F3" w:rsidR="00C24A82" w:rsidRPr="002104F8" w:rsidRDefault="00C24A82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0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https://www.sciencedirect.com/science/article/abs/pii/S092523122501046X</w:t>
        </w:r>
      </w:hyperlink>
    </w:p>
    <w:p w14:paraId="5E7EE4EB" w14:textId="1F32DB3A" w:rsidR="00C24A82" w:rsidRPr="002104F8" w:rsidRDefault="00576ED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1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https://www.frontiersin.org/journals/big-data/articles/10.3389/fdata.2025.1677331/full</w:t>
        </w:r>
      </w:hyperlink>
    </w:p>
    <w:p w14:paraId="4F7DABDC" w14:textId="55F4717C" w:rsidR="00576ED4" w:rsidRPr="002104F8" w:rsidRDefault="00576ED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2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x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iv.org/abs/2601.22708</w:t>
        </w:r>
      </w:hyperlink>
    </w:p>
    <w:p w14:paraId="5F9A0479" w14:textId="5EDDDFF4" w:rsidR="00576ED4" w:rsidRPr="002104F8" w:rsidRDefault="00B5564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3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https://apxml.com/models/qwe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n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3-0-6b</w:t>
        </w:r>
      </w:hyperlink>
    </w:p>
    <w:p w14:paraId="49D55A65" w14:textId="149EE035" w:rsidR="00B55647" w:rsidRPr="002104F8" w:rsidRDefault="00B55647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4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https://apxml.com/models/qwen2-5-1-5b</w:t>
        </w:r>
      </w:hyperlink>
    </w:p>
    <w:p w14:paraId="24F61CF4" w14:textId="1F5132D4" w:rsidR="003335FE" w:rsidRPr="002104F8" w:rsidRDefault="003335F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5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https://arxiv.org/abs/1706.03762</w:t>
        </w:r>
      </w:hyperlink>
    </w:p>
    <w:p w14:paraId="19286A7A" w14:textId="13579810" w:rsidR="003335FE" w:rsidRPr="002104F8" w:rsidRDefault="00D83C5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R. Chirkova et al. "When Does Orthogonal </w:t>
      </w:r>
      <w:proofErr w:type="spellStart"/>
      <w:r w:rsidRPr="002104F8">
        <w:rPr>
          <w:rFonts w:ascii="Times New Roman" w:hAnsi="Times New Roman" w:cs="Times New Roman"/>
          <w:sz w:val="24"/>
          <w:szCs w:val="24"/>
          <w:lang w:val="en-US"/>
        </w:rPr>
        <w:t>LoRA</w:t>
      </w:r>
      <w:proofErr w:type="spellEnd"/>
      <w:r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Help Retrieval? Spectral Preservation, Alignment, and Operating Regimes."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104F8">
        <w:rPr>
          <w:rFonts w:ascii="Times New Roman" w:hAnsi="Times New Roman" w:cs="Times New Roman"/>
          <w:i/>
          <w:iCs/>
          <w:sz w:val="24"/>
          <w:szCs w:val="24"/>
          <w:lang w:val="en-US"/>
        </w:rPr>
        <w:t>TMLR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t>, 2026.</w:t>
      </w:r>
      <w:r w:rsidRPr="002104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86" w:history="1">
        <w:r w:rsidR="00403507"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https://openreview.net/forum?id=zhql8bU0QM</w:t>
        </w:r>
      </w:hyperlink>
    </w:p>
    <w:p w14:paraId="111AEA52" w14:textId="1024A3DA" w:rsidR="00E17EF5" w:rsidRPr="002104F8" w:rsidRDefault="00D32A1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87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https://www.statsmodels.org/stable/anova.html</w:t>
        </w:r>
      </w:hyperlink>
    </w:p>
    <w:p w14:paraId="6D7292D3" w14:textId="77777777" w:rsidR="00D32A13" w:rsidRPr="002104F8" w:rsidRDefault="00D32A1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07A40B" w14:textId="77777777" w:rsidR="00C24A82" w:rsidRPr="002104F8" w:rsidRDefault="00C24A82" w:rsidP="00C24A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1C6A46" w14:textId="77777777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88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arxiv</w:t>
        </w:r>
        <w:proofErr w:type="spellEnd"/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org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abs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1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509.01626</w:t>
        </w:r>
      </w:hyperlink>
    </w:p>
    <w:p w14:paraId="6D25E913" w14:textId="77777777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89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https://ailynx.ru/news/ll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m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/peft-parameter-efficient-fine-tuning-methods-for-llms/</w:t>
        </w:r>
      </w:hyperlink>
    </w:p>
    <w:p w14:paraId="626B8273" w14:textId="77777777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90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https://colab.researc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.google.com/drive/1B9RsKLMa8SwTxLsxRT8g9OedK10zfBEP?usp=sharing&amp;authuser=1</w:t>
        </w:r>
      </w:hyperlink>
    </w:p>
    <w:p w14:paraId="51785C0E" w14:textId="77777777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91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https://huggingface.co/docs/peft/index</w:t>
        </w:r>
      </w:hyperlink>
    </w:p>
    <w:p w14:paraId="16703B59" w14:textId="77777777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92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//arxiv.org/abs/2601.06788</w:t>
        </w:r>
      </w:hyperlink>
    </w:p>
    <w:p w14:paraId="75CDC850" w14:textId="2658329E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hyperlink r:id="rId93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://</w:t>
        </w:r>
        <w:proofErr w:type="spellStart"/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aclanthology</w:t>
        </w:r>
        <w:proofErr w:type="spellEnd"/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org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/2025.</w:t>
        </w:r>
        <w:proofErr w:type="spellStart"/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acl</w:t>
        </w:r>
        <w:proofErr w:type="spellEnd"/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-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long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.99.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pdf</w:t>
        </w:r>
      </w:hyperlink>
    </w:p>
    <w:p w14:paraId="728A9899" w14:textId="77777777" w:rsidR="000C4238" w:rsidRPr="002104F8" w:rsidRDefault="000C4238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94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https://arxiv.or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g</w:t>
        </w:r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US"/>
          </w:rPr>
          <w:t>/pdf/2503.12988</w:t>
        </w:r>
      </w:hyperlink>
    </w:p>
    <w:p w14:paraId="2EB90034" w14:textId="77777777" w:rsidR="00034DF7" w:rsidRPr="002104F8" w:rsidRDefault="00034DF7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95" w:history="1">
        <w:r w:rsidRPr="002104F8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https://arxiv.org/abs/2106.09685</w:t>
        </w:r>
      </w:hyperlink>
    </w:p>
    <w:p w14:paraId="2CF29CCB" w14:textId="77777777" w:rsidR="00034DF7" w:rsidRPr="002104F8" w:rsidRDefault="00034DF7">
      <w:pPr>
        <w:pStyle w:val="ListParagraph"/>
        <w:numPr>
          <w:ilvl w:val="0"/>
          <w:numId w:val="23"/>
        </w:numPr>
        <w:spacing w:after="0" w:line="360" w:lineRule="auto"/>
        <w:ind w:left="0" w:firstLine="706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927A25" w14:textId="77777777" w:rsidR="006F4A76" w:rsidRDefault="006F4A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884388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44139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7BEED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F7024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64A1D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72AAB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37D02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4DB535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93F08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A7F55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84F18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80ADB" w14:textId="77777777" w:rsidR="006F4A76" w:rsidRDefault="006F4A76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3FB34" w14:textId="52CF3B70" w:rsidR="007B72BE" w:rsidRPr="007F7C58" w:rsidRDefault="007B72BE" w:rsidP="007F7C58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3" w:name="_Toc228502781"/>
      <w:r w:rsidRPr="007F7C58">
        <w:rPr>
          <w:rFonts w:ascii="Times New Roman" w:hAnsi="Times New Roman" w:cs="Times New Roman"/>
          <w:color w:val="auto"/>
          <w:sz w:val="32"/>
          <w:szCs w:val="32"/>
        </w:rPr>
        <w:t>Приложения</w:t>
      </w:r>
      <w:bookmarkEnd w:id="53"/>
    </w:p>
    <w:p w14:paraId="59B1022C" w14:textId="77777777" w:rsidR="007B72BE" w:rsidRPr="00CF5D25" w:rsidRDefault="007B72BE" w:rsidP="005A081D">
      <w:pPr>
        <w:spacing w:after="0" w:line="360" w:lineRule="auto"/>
        <w:ind w:firstLine="706"/>
        <w:rPr>
          <w:rFonts w:ascii="Times New Roman" w:hAnsi="Times New Roman" w:cs="Times New Roman"/>
          <w:b/>
          <w:bCs/>
          <w:sz w:val="24"/>
          <w:szCs w:val="24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7635A9A" w14:textId="432CBE03" w:rsidR="00A615AE" w:rsidRDefault="00A615AE" w:rsidP="006F4A76">
      <w:pPr>
        <w:spacing w:after="0" w:line="360" w:lineRule="auto"/>
        <w:ind w:firstLine="706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F5D2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Приложение А</w:t>
      </w:r>
    </w:p>
    <w:p w14:paraId="68C0D60C" w14:textId="363B9D6D" w:rsidR="006F4A76" w:rsidRPr="00787E98" w:rsidRDefault="00D177C1" w:rsidP="006F4A76">
      <w:pPr>
        <w:spacing w:after="0" w:line="360" w:lineRule="auto"/>
        <w:ind w:firstLine="706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Реализация метода</w:t>
      </w:r>
      <w:r w:rsidRPr="00787E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OrthoGeoLoRA</w:t>
      </w:r>
      <w:proofErr w:type="spellEnd"/>
    </w:p>
    <w:p w14:paraId="5886F9BA" w14:textId="48EF78C3" w:rsidR="00787E98" w:rsidRPr="00787E98" w:rsidRDefault="00787E98" w:rsidP="00787E98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метода осущетсвлялась</w:t>
      </w:r>
      <w:r w:rsidRPr="00787E98">
        <w:rPr>
          <w:rFonts w:ascii="Times New Roman" w:hAnsi="Times New Roman" w:cs="Times New Roman"/>
          <w:sz w:val="24"/>
          <w:szCs w:val="24"/>
        </w:rPr>
        <w:t xml:space="preserve"> с помощью языка Python. Для среды кодирования использовался Jupyter Notebook. Блокнот с результатами представлен в репозитории по </w:t>
      </w:r>
      <w:r w:rsidRPr="002104F8">
        <w:rPr>
          <w:rFonts w:ascii="Times New Roman" w:hAnsi="Times New Roman" w:cs="Times New Roman"/>
          <w:sz w:val="24"/>
          <w:szCs w:val="24"/>
          <w:highlight w:val="yellow"/>
        </w:rPr>
        <w:t>ссылке</w:t>
      </w:r>
      <w:r w:rsidRPr="00787E98">
        <w:rPr>
          <w:rFonts w:ascii="Times New Roman" w:hAnsi="Times New Roman" w:cs="Times New Roman"/>
          <w:sz w:val="24"/>
          <w:szCs w:val="24"/>
        </w:rPr>
        <w:t xml:space="preserve">. Отрывок кода можно видеть на Рисунке </w:t>
      </w:r>
      <w:r w:rsidRPr="00F5744D">
        <w:rPr>
          <w:rFonts w:ascii="Times New Roman" w:hAnsi="Times New Roman" w:cs="Times New Roman"/>
          <w:sz w:val="24"/>
          <w:szCs w:val="24"/>
          <w:highlight w:val="yellow"/>
        </w:rPr>
        <w:t>35</w:t>
      </w:r>
      <w:r w:rsidR="00F5744D">
        <w:rPr>
          <w:rFonts w:ascii="Times New Roman" w:hAnsi="Times New Roman" w:cs="Times New Roman"/>
          <w:sz w:val="24"/>
          <w:szCs w:val="24"/>
        </w:rPr>
        <w:t xml:space="preserve"> и </w:t>
      </w:r>
      <w:r w:rsidR="00F5744D" w:rsidRPr="00F5744D">
        <w:rPr>
          <w:rFonts w:ascii="Times New Roman" w:hAnsi="Times New Roman" w:cs="Times New Roman"/>
          <w:sz w:val="24"/>
          <w:szCs w:val="24"/>
          <w:highlight w:val="yellow"/>
        </w:rPr>
        <w:t>36</w:t>
      </w:r>
      <w:r w:rsidRPr="00787E98">
        <w:rPr>
          <w:rFonts w:ascii="Times New Roman" w:hAnsi="Times New Roman" w:cs="Times New Roman"/>
          <w:sz w:val="24"/>
          <w:szCs w:val="24"/>
        </w:rPr>
        <w:t>.</w:t>
      </w:r>
    </w:p>
    <w:p w14:paraId="566875BF" w14:textId="664A9BBB" w:rsidR="005B10C2" w:rsidRPr="006F4A76" w:rsidRDefault="00787E98" w:rsidP="00787E9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B10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DD692E" wp14:editId="29358893">
            <wp:extent cx="6299835" cy="2245995"/>
            <wp:effectExtent l="0" t="0" r="5715" b="1905"/>
            <wp:docPr id="12231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3799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Рисунок. </w:t>
      </w:r>
      <w:r w:rsidR="005B10C2" w:rsidRPr="005B10C2">
        <w:rPr>
          <w:rFonts w:ascii="Times New Roman" w:hAnsi="Times New Roman" w:cs="Times New Roman"/>
          <w:sz w:val="24"/>
          <w:szCs w:val="24"/>
        </w:rPr>
        <w:t>Реализация слоя ортогонализации</w:t>
      </w:r>
      <w:r w:rsidR="006F4A76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="006F4A76">
        <w:rPr>
          <w:rFonts w:ascii="Times New Roman" w:hAnsi="Times New Roman" w:cs="Times New Roman"/>
          <w:sz w:val="24"/>
          <w:szCs w:val="24"/>
          <w:lang w:val="en-US"/>
        </w:rPr>
        <w:t>OrthoGeoLoRA</w:t>
      </w:r>
      <w:proofErr w:type="spellEnd"/>
    </w:p>
    <w:p w14:paraId="412D800A" w14:textId="57965DFE" w:rsidR="005B10C2" w:rsidRDefault="00787E98" w:rsidP="005B10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4A76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EA0AFD1" wp14:editId="3585B6E6">
            <wp:extent cx="5834359" cy="4695245"/>
            <wp:effectExtent l="0" t="0" r="0" b="0"/>
            <wp:docPr id="28315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5823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62671" cy="471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BE6" w14:textId="10D213B4" w:rsidR="006F4A76" w:rsidRPr="007F7C58" w:rsidRDefault="00787E98" w:rsidP="00787E98">
      <w:pPr>
        <w:spacing w:after="0" w:line="360" w:lineRule="auto"/>
        <w:ind w:firstLine="70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. </w:t>
      </w:r>
      <w:r w:rsidR="006F4A76" w:rsidRPr="006F4A76">
        <w:rPr>
          <w:rFonts w:ascii="Times New Roman" w:hAnsi="Times New Roman" w:cs="Times New Roman"/>
          <w:sz w:val="24"/>
          <w:szCs w:val="24"/>
        </w:rPr>
        <w:t>Основной модуль OrthoGeoLoRA</w:t>
      </w:r>
    </w:p>
    <w:p w14:paraId="4A16A8F1" w14:textId="2188D2F0" w:rsidR="006F4A76" w:rsidRDefault="006F4A76" w:rsidP="006F4A7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ECA74" w14:textId="77777777" w:rsidR="007B72BE" w:rsidRPr="00CF5D25" w:rsidRDefault="007B72BE" w:rsidP="005A081D">
      <w:pPr>
        <w:spacing w:after="0" w:line="360" w:lineRule="auto"/>
        <w:ind w:firstLine="70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B72BE" w:rsidRPr="00CF5D25" w:rsidSect="008447BF">
      <w:footerReference w:type="default" r:id="rId98"/>
      <w:pgSz w:w="11906" w:h="16838"/>
      <w:pgMar w:top="1134" w:right="567" w:bottom="1134" w:left="1418" w:header="709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707EC" w14:textId="77777777" w:rsidR="00AC7263" w:rsidRDefault="00AC7263" w:rsidP="008B5BD5">
      <w:pPr>
        <w:spacing w:after="0" w:line="240" w:lineRule="auto"/>
      </w:pPr>
      <w:r>
        <w:separator/>
      </w:r>
    </w:p>
  </w:endnote>
  <w:endnote w:type="continuationSeparator" w:id="0">
    <w:p w14:paraId="0A77E34D" w14:textId="77777777" w:rsidR="00AC7263" w:rsidRDefault="00AC7263" w:rsidP="008B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7530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CE3BB17" w14:textId="3872B782" w:rsidR="008B5BD5" w:rsidRPr="00814BE2" w:rsidRDefault="008B5BD5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14BE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14BE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14BE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14BE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814BE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2488B7F" w14:textId="77777777" w:rsidR="008B5BD5" w:rsidRDefault="008B5B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7A80" w14:textId="77777777" w:rsidR="00AC7263" w:rsidRDefault="00AC7263" w:rsidP="008B5BD5">
      <w:pPr>
        <w:spacing w:after="0" w:line="240" w:lineRule="auto"/>
      </w:pPr>
      <w:r>
        <w:separator/>
      </w:r>
    </w:p>
  </w:footnote>
  <w:footnote w:type="continuationSeparator" w:id="0">
    <w:p w14:paraId="4D7C5426" w14:textId="77777777" w:rsidR="00AC7263" w:rsidRDefault="00AC7263" w:rsidP="008B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0DC5"/>
    <w:multiLevelType w:val="multilevel"/>
    <w:tmpl w:val="D282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54F76"/>
    <w:multiLevelType w:val="multilevel"/>
    <w:tmpl w:val="2BEE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35FEF"/>
    <w:multiLevelType w:val="hybridMultilevel"/>
    <w:tmpl w:val="A4E6975E"/>
    <w:lvl w:ilvl="0" w:tplc="ACD04CAE">
      <w:start w:val="1"/>
      <w:numFmt w:val="bullet"/>
      <w:lvlText w:val="–"/>
      <w:lvlJc w:val="left"/>
      <w:pPr>
        <w:ind w:left="1426" w:hanging="360"/>
      </w:pPr>
      <w:rPr>
        <w:rFonts w:ascii="Arial" w:eastAsia="Arial" w:hAnsi="Arial" w:hint="default"/>
        <w:w w:val="87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0E5A40E8"/>
    <w:multiLevelType w:val="hybridMultilevel"/>
    <w:tmpl w:val="A16C262A"/>
    <w:lvl w:ilvl="0" w:tplc="ACD04CAE">
      <w:start w:val="1"/>
      <w:numFmt w:val="bullet"/>
      <w:lvlText w:val="–"/>
      <w:lvlJc w:val="left"/>
      <w:pPr>
        <w:ind w:left="1426" w:hanging="360"/>
      </w:pPr>
      <w:rPr>
        <w:rFonts w:ascii="Arial" w:eastAsia="Arial" w:hAnsi="Arial" w:hint="default"/>
        <w:w w:val="87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0F8E659E"/>
    <w:multiLevelType w:val="hybridMultilevel"/>
    <w:tmpl w:val="40DA7C62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10FF2DA6"/>
    <w:multiLevelType w:val="multilevel"/>
    <w:tmpl w:val="01F6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97580"/>
    <w:multiLevelType w:val="multilevel"/>
    <w:tmpl w:val="1EDE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15609"/>
    <w:multiLevelType w:val="multilevel"/>
    <w:tmpl w:val="D6D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445CC"/>
    <w:multiLevelType w:val="multilevel"/>
    <w:tmpl w:val="B9C6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20059"/>
    <w:multiLevelType w:val="hybridMultilevel"/>
    <w:tmpl w:val="FB1E6D52"/>
    <w:lvl w:ilvl="0" w:tplc="868AEAB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8414D8"/>
    <w:multiLevelType w:val="hybridMultilevel"/>
    <w:tmpl w:val="BDAC0DF8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2492321C"/>
    <w:multiLevelType w:val="multilevel"/>
    <w:tmpl w:val="5152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D0DEE"/>
    <w:multiLevelType w:val="multilevel"/>
    <w:tmpl w:val="D06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04B85"/>
    <w:multiLevelType w:val="hybridMultilevel"/>
    <w:tmpl w:val="C632EF9C"/>
    <w:lvl w:ilvl="0" w:tplc="BE7ABFBA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8875A1"/>
    <w:multiLevelType w:val="hybridMultilevel"/>
    <w:tmpl w:val="02E08EF4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5" w15:restartNumberingAfterBreak="0">
    <w:nsid w:val="39C31BFE"/>
    <w:multiLevelType w:val="hybridMultilevel"/>
    <w:tmpl w:val="3222D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A5EF2"/>
    <w:multiLevelType w:val="hybridMultilevel"/>
    <w:tmpl w:val="E5522B58"/>
    <w:lvl w:ilvl="0" w:tplc="1DA21DA6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443BA"/>
    <w:multiLevelType w:val="hybridMultilevel"/>
    <w:tmpl w:val="58C87D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542D0"/>
    <w:multiLevelType w:val="multilevel"/>
    <w:tmpl w:val="E78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E3690"/>
    <w:multiLevelType w:val="hybridMultilevel"/>
    <w:tmpl w:val="E11C91E6"/>
    <w:lvl w:ilvl="0" w:tplc="2F8468B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31484"/>
    <w:multiLevelType w:val="hybridMultilevel"/>
    <w:tmpl w:val="FB1E6D52"/>
    <w:lvl w:ilvl="0" w:tplc="FFFFFFFF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966D1E"/>
    <w:multiLevelType w:val="hybridMultilevel"/>
    <w:tmpl w:val="58C87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8F1D94"/>
    <w:multiLevelType w:val="multilevel"/>
    <w:tmpl w:val="E8C6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D7FC7"/>
    <w:multiLevelType w:val="multilevel"/>
    <w:tmpl w:val="B1A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86CDC"/>
    <w:multiLevelType w:val="multilevel"/>
    <w:tmpl w:val="07AA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66D30"/>
    <w:multiLevelType w:val="hybridMultilevel"/>
    <w:tmpl w:val="26DE84B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6" w15:restartNumberingAfterBreak="0">
    <w:nsid w:val="6DEB22DB"/>
    <w:multiLevelType w:val="hybridMultilevel"/>
    <w:tmpl w:val="5B729440"/>
    <w:lvl w:ilvl="0" w:tplc="954AA9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C3C25"/>
    <w:multiLevelType w:val="hybridMultilevel"/>
    <w:tmpl w:val="22989B2C"/>
    <w:lvl w:ilvl="0" w:tplc="ACD04CAE">
      <w:start w:val="1"/>
      <w:numFmt w:val="bullet"/>
      <w:lvlText w:val="–"/>
      <w:lvlJc w:val="left"/>
      <w:pPr>
        <w:ind w:left="1426" w:hanging="360"/>
      </w:pPr>
      <w:rPr>
        <w:rFonts w:ascii="Arial" w:eastAsia="Arial" w:hAnsi="Arial" w:hint="default"/>
        <w:w w:val="87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8" w15:restartNumberingAfterBreak="0">
    <w:nsid w:val="722E138F"/>
    <w:multiLevelType w:val="multilevel"/>
    <w:tmpl w:val="D066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05142"/>
    <w:multiLevelType w:val="multilevel"/>
    <w:tmpl w:val="470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E319A"/>
    <w:multiLevelType w:val="multilevel"/>
    <w:tmpl w:val="D20C8F2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hint="default"/>
        <w:w w:val="102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519B6"/>
    <w:multiLevelType w:val="multilevel"/>
    <w:tmpl w:val="431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5731A"/>
    <w:multiLevelType w:val="multilevel"/>
    <w:tmpl w:val="E5CC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9718B"/>
    <w:multiLevelType w:val="hybridMultilevel"/>
    <w:tmpl w:val="5E6E0F94"/>
    <w:lvl w:ilvl="0" w:tplc="5E2C455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565591">
    <w:abstractNumId w:val="19"/>
  </w:num>
  <w:num w:numId="2" w16cid:durableId="462967313">
    <w:abstractNumId w:val="4"/>
  </w:num>
  <w:num w:numId="3" w16cid:durableId="86583904">
    <w:abstractNumId w:val="32"/>
  </w:num>
  <w:num w:numId="4" w16cid:durableId="1345009181">
    <w:abstractNumId w:val="21"/>
  </w:num>
  <w:num w:numId="5" w16cid:durableId="200552318">
    <w:abstractNumId w:val="12"/>
  </w:num>
  <w:num w:numId="6" w16cid:durableId="2105763839">
    <w:abstractNumId w:val="28"/>
  </w:num>
  <w:num w:numId="7" w16cid:durableId="1632979934">
    <w:abstractNumId w:val="22"/>
  </w:num>
  <w:num w:numId="8" w16cid:durableId="1062215891">
    <w:abstractNumId w:val="23"/>
  </w:num>
  <w:num w:numId="9" w16cid:durableId="681052294">
    <w:abstractNumId w:val="15"/>
  </w:num>
  <w:num w:numId="10" w16cid:durableId="505680991">
    <w:abstractNumId w:val="1"/>
  </w:num>
  <w:num w:numId="11" w16cid:durableId="1577201153">
    <w:abstractNumId w:val="18"/>
  </w:num>
  <w:num w:numId="12" w16cid:durableId="117383076">
    <w:abstractNumId w:val="5"/>
  </w:num>
  <w:num w:numId="13" w16cid:durableId="1512602641">
    <w:abstractNumId w:val="7"/>
  </w:num>
  <w:num w:numId="14" w16cid:durableId="25569118">
    <w:abstractNumId w:val="24"/>
  </w:num>
  <w:num w:numId="15" w16cid:durableId="585387459">
    <w:abstractNumId w:val="25"/>
  </w:num>
  <w:num w:numId="16" w16cid:durableId="1930655188">
    <w:abstractNumId w:val="3"/>
  </w:num>
  <w:num w:numId="17" w16cid:durableId="779956239">
    <w:abstractNumId w:val="30"/>
  </w:num>
  <w:num w:numId="18" w16cid:durableId="344091783">
    <w:abstractNumId w:val="2"/>
  </w:num>
  <w:num w:numId="19" w16cid:durableId="966736659">
    <w:abstractNumId w:val="0"/>
  </w:num>
  <w:num w:numId="20" w16cid:durableId="1561594382">
    <w:abstractNumId w:val="27"/>
  </w:num>
  <w:num w:numId="21" w16cid:durableId="445580966">
    <w:abstractNumId w:val="6"/>
  </w:num>
  <w:num w:numId="22" w16cid:durableId="1833526733">
    <w:abstractNumId w:val="10"/>
  </w:num>
  <w:num w:numId="23" w16cid:durableId="119960855">
    <w:abstractNumId w:val="17"/>
  </w:num>
  <w:num w:numId="24" w16cid:durableId="784079533">
    <w:abstractNumId w:val="8"/>
  </w:num>
  <w:num w:numId="25" w16cid:durableId="1213076344">
    <w:abstractNumId w:val="29"/>
  </w:num>
  <w:num w:numId="26" w16cid:durableId="898514382">
    <w:abstractNumId w:val="11"/>
  </w:num>
  <w:num w:numId="27" w16cid:durableId="300112145">
    <w:abstractNumId w:val="31"/>
  </w:num>
  <w:num w:numId="28" w16cid:durableId="1784640">
    <w:abstractNumId w:val="14"/>
  </w:num>
  <w:num w:numId="29" w16cid:durableId="1970667842">
    <w:abstractNumId w:val="13"/>
  </w:num>
  <w:num w:numId="30" w16cid:durableId="1503817106">
    <w:abstractNumId w:val="26"/>
  </w:num>
  <w:num w:numId="31" w16cid:durableId="2039160054">
    <w:abstractNumId w:val="33"/>
  </w:num>
  <w:num w:numId="32" w16cid:durableId="1607536257">
    <w:abstractNumId w:val="16"/>
  </w:num>
  <w:num w:numId="33" w16cid:durableId="706950619">
    <w:abstractNumId w:val="9"/>
  </w:num>
  <w:num w:numId="34" w16cid:durableId="1049458324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9B"/>
    <w:rsid w:val="00000206"/>
    <w:rsid w:val="000041DF"/>
    <w:rsid w:val="00007972"/>
    <w:rsid w:val="00007B73"/>
    <w:rsid w:val="000179FA"/>
    <w:rsid w:val="00026E27"/>
    <w:rsid w:val="00031F5B"/>
    <w:rsid w:val="00032E09"/>
    <w:rsid w:val="00034DF7"/>
    <w:rsid w:val="00040BD2"/>
    <w:rsid w:val="00044C79"/>
    <w:rsid w:val="00046AE8"/>
    <w:rsid w:val="00047B07"/>
    <w:rsid w:val="00050A42"/>
    <w:rsid w:val="000642B8"/>
    <w:rsid w:val="00065846"/>
    <w:rsid w:val="000807DD"/>
    <w:rsid w:val="00090C84"/>
    <w:rsid w:val="000920B7"/>
    <w:rsid w:val="00095AD5"/>
    <w:rsid w:val="000A05A1"/>
    <w:rsid w:val="000A1232"/>
    <w:rsid w:val="000A1F20"/>
    <w:rsid w:val="000A4ED0"/>
    <w:rsid w:val="000A615F"/>
    <w:rsid w:val="000A6736"/>
    <w:rsid w:val="000A67E4"/>
    <w:rsid w:val="000A7295"/>
    <w:rsid w:val="000B0335"/>
    <w:rsid w:val="000B2E9D"/>
    <w:rsid w:val="000B536E"/>
    <w:rsid w:val="000B705C"/>
    <w:rsid w:val="000B73BA"/>
    <w:rsid w:val="000B7480"/>
    <w:rsid w:val="000B7C4E"/>
    <w:rsid w:val="000C0D62"/>
    <w:rsid w:val="000C197D"/>
    <w:rsid w:val="000C4238"/>
    <w:rsid w:val="000C4754"/>
    <w:rsid w:val="000D5842"/>
    <w:rsid w:val="000D5CB5"/>
    <w:rsid w:val="000E0883"/>
    <w:rsid w:val="000E0EA7"/>
    <w:rsid w:val="000E4061"/>
    <w:rsid w:val="000E7A5B"/>
    <w:rsid w:val="000F1BDB"/>
    <w:rsid w:val="000F1EE7"/>
    <w:rsid w:val="000F51AB"/>
    <w:rsid w:val="00101036"/>
    <w:rsid w:val="001067BE"/>
    <w:rsid w:val="001067D2"/>
    <w:rsid w:val="0011464E"/>
    <w:rsid w:val="001155E8"/>
    <w:rsid w:val="00125B7D"/>
    <w:rsid w:val="00140495"/>
    <w:rsid w:val="00140909"/>
    <w:rsid w:val="00142B67"/>
    <w:rsid w:val="00146755"/>
    <w:rsid w:val="00157C47"/>
    <w:rsid w:val="00162116"/>
    <w:rsid w:val="0016424F"/>
    <w:rsid w:val="00167FC6"/>
    <w:rsid w:val="00174965"/>
    <w:rsid w:val="00175459"/>
    <w:rsid w:val="00177190"/>
    <w:rsid w:val="00177E92"/>
    <w:rsid w:val="00180DB4"/>
    <w:rsid w:val="0018329F"/>
    <w:rsid w:val="001861EC"/>
    <w:rsid w:val="001866D5"/>
    <w:rsid w:val="00190EE2"/>
    <w:rsid w:val="00191A60"/>
    <w:rsid w:val="00192626"/>
    <w:rsid w:val="0019380D"/>
    <w:rsid w:val="00193DB7"/>
    <w:rsid w:val="00193DBA"/>
    <w:rsid w:val="00196883"/>
    <w:rsid w:val="001A5952"/>
    <w:rsid w:val="001A750B"/>
    <w:rsid w:val="001B28B2"/>
    <w:rsid w:val="001B3BFE"/>
    <w:rsid w:val="001B67F8"/>
    <w:rsid w:val="001B7CC9"/>
    <w:rsid w:val="001C10A3"/>
    <w:rsid w:val="001C190B"/>
    <w:rsid w:val="001C7B50"/>
    <w:rsid w:val="001C7BD9"/>
    <w:rsid w:val="001D2471"/>
    <w:rsid w:val="001D3DC2"/>
    <w:rsid w:val="001E51D2"/>
    <w:rsid w:val="001E5E88"/>
    <w:rsid w:val="001E6697"/>
    <w:rsid w:val="001E6DFE"/>
    <w:rsid w:val="001F2976"/>
    <w:rsid w:val="001F4D93"/>
    <w:rsid w:val="001F6068"/>
    <w:rsid w:val="001F7C89"/>
    <w:rsid w:val="002006F9"/>
    <w:rsid w:val="00201BF5"/>
    <w:rsid w:val="00202F52"/>
    <w:rsid w:val="002104F8"/>
    <w:rsid w:val="0021137C"/>
    <w:rsid w:val="002126A3"/>
    <w:rsid w:val="00213331"/>
    <w:rsid w:val="00221337"/>
    <w:rsid w:val="00224B10"/>
    <w:rsid w:val="00231F4C"/>
    <w:rsid w:val="00234205"/>
    <w:rsid w:val="00234838"/>
    <w:rsid w:val="00240335"/>
    <w:rsid w:val="00240419"/>
    <w:rsid w:val="002405C9"/>
    <w:rsid w:val="00240610"/>
    <w:rsid w:val="002416C7"/>
    <w:rsid w:val="00242E11"/>
    <w:rsid w:val="00253C2A"/>
    <w:rsid w:val="00254694"/>
    <w:rsid w:val="00254872"/>
    <w:rsid w:val="0025538A"/>
    <w:rsid w:val="00257DD1"/>
    <w:rsid w:val="00262D73"/>
    <w:rsid w:val="00270D87"/>
    <w:rsid w:val="00271EF5"/>
    <w:rsid w:val="00273F0D"/>
    <w:rsid w:val="00280D98"/>
    <w:rsid w:val="0028337B"/>
    <w:rsid w:val="00284B4D"/>
    <w:rsid w:val="00285CBD"/>
    <w:rsid w:val="00287CDC"/>
    <w:rsid w:val="00294639"/>
    <w:rsid w:val="0029610F"/>
    <w:rsid w:val="002A1598"/>
    <w:rsid w:val="002A258D"/>
    <w:rsid w:val="002A52E2"/>
    <w:rsid w:val="002B26DC"/>
    <w:rsid w:val="002B458F"/>
    <w:rsid w:val="002B69E4"/>
    <w:rsid w:val="002C0A43"/>
    <w:rsid w:val="002C0E65"/>
    <w:rsid w:val="002C0EA6"/>
    <w:rsid w:val="002C1666"/>
    <w:rsid w:val="002C2449"/>
    <w:rsid w:val="002C2934"/>
    <w:rsid w:val="002C2F7F"/>
    <w:rsid w:val="002C730E"/>
    <w:rsid w:val="002D08E6"/>
    <w:rsid w:val="002D5D6A"/>
    <w:rsid w:val="002E2A15"/>
    <w:rsid w:val="002E2DD2"/>
    <w:rsid w:val="002E2EF2"/>
    <w:rsid w:val="002E5F48"/>
    <w:rsid w:val="002E6F56"/>
    <w:rsid w:val="002F7394"/>
    <w:rsid w:val="002F7AFA"/>
    <w:rsid w:val="00302F84"/>
    <w:rsid w:val="003039EB"/>
    <w:rsid w:val="003039F0"/>
    <w:rsid w:val="00305873"/>
    <w:rsid w:val="00305A5B"/>
    <w:rsid w:val="00311E8B"/>
    <w:rsid w:val="00316881"/>
    <w:rsid w:val="00320507"/>
    <w:rsid w:val="00321DF9"/>
    <w:rsid w:val="003257D2"/>
    <w:rsid w:val="00330A77"/>
    <w:rsid w:val="003335FE"/>
    <w:rsid w:val="00334924"/>
    <w:rsid w:val="00340007"/>
    <w:rsid w:val="003412BE"/>
    <w:rsid w:val="00344ACE"/>
    <w:rsid w:val="00344E13"/>
    <w:rsid w:val="00355235"/>
    <w:rsid w:val="003562A8"/>
    <w:rsid w:val="003576C0"/>
    <w:rsid w:val="00362A56"/>
    <w:rsid w:val="00365F00"/>
    <w:rsid w:val="003662EF"/>
    <w:rsid w:val="003703B1"/>
    <w:rsid w:val="0037408D"/>
    <w:rsid w:val="003764AE"/>
    <w:rsid w:val="00385014"/>
    <w:rsid w:val="003864B9"/>
    <w:rsid w:val="003915BF"/>
    <w:rsid w:val="003923F3"/>
    <w:rsid w:val="0039363C"/>
    <w:rsid w:val="00394F1D"/>
    <w:rsid w:val="003958E3"/>
    <w:rsid w:val="003A07DE"/>
    <w:rsid w:val="003A2C56"/>
    <w:rsid w:val="003A51A0"/>
    <w:rsid w:val="003C10DB"/>
    <w:rsid w:val="003C4B59"/>
    <w:rsid w:val="003C717E"/>
    <w:rsid w:val="003C7C04"/>
    <w:rsid w:val="003E7B40"/>
    <w:rsid w:val="003F06A8"/>
    <w:rsid w:val="003F2833"/>
    <w:rsid w:val="00401C3D"/>
    <w:rsid w:val="00402B40"/>
    <w:rsid w:val="00403507"/>
    <w:rsid w:val="0040463A"/>
    <w:rsid w:val="00406507"/>
    <w:rsid w:val="00412D54"/>
    <w:rsid w:val="0041357D"/>
    <w:rsid w:val="00415459"/>
    <w:rsid w:val="0041722A"/>
    <w:rsid w:val="004175F6"/>
    <w:rsid w:val="004228DC"/>
    <w:rsid w:val="00425D8D"/>
    <w:rsid w:val="004313D8"/>
    <w:rsid w:val="0043393F"/>
    <w:rsid w:val="004422C4"/>
    <w:rsid w:val="00443778"/>
    <w:rsid w:val="0044498F"/>
    <w:rsid w:val="004510EC"/>
    <w:rsid w:val="00452501"/>
    <w:rsid w:val="0045398D"/>
    <w:rsid w:val="00455906"/>
    <w:rsid w:val="00461014"/>
    <w:rsid w:val="00461F7D"/>
    <w:rsid w:val="00473128"/>
    <w:rsid w:val="00475DAF"/>
    <w:rsid w:val="00481E52"/>
    <w:rsid w:val="004837AA"/>
    <w:rsid w:val="00483C59"/>
    <w:rsid w:val="00492BEB"/>
    <w:rsid w:val="00494277"/>
    <w:rsid w:val="004960DD"/>
    <w:rsid w:val="004A1D0F"/>
    <w:rsid w:val="004A1FCF"/>
    <w:rsid w:val="004A65EE"/>
    <w:rsid w:val="004B048F"/>
    <w:rsid w:val="004B0791"/>
    <w:rsid w:val="004B0AAE"/>
    <w:rsid w:val="004B791F"/>
    <w:rsid w:val="004C1CF9"/>
    <w:rsid w:val="004D1C22"/>
    <w:rsid w:val="004D2A06"/>
    <w:rsid w:val="004D4DFA"/>
    <w:rsid w:val="004D4F57"/>
    <w:rsid w:val="004D7A2E"/>
    <w:rsid w:val="004D7EF9"/>
    <w:rsid w:val="004E125B"/>
    <w:rsid w:val="004E6F8B"/>
    <w:rsid w:val="004F0E1E"/>
    <w:rsid w:val="004F3951"/>
    <w:rsid w:val="004F7F85"/>
    <w:rsid w:val="00500DB6"/>
    <w:rsid w:val="00521C64"/>
    <w:rsid w:val="00522125"/>
    <w:rsid w:val="0052758B"/>
    <w:rsid w:val="005334C6"/>
    <w:rsid w:val="00535BF1"/>
    <w:rsid w:val="0053720D"/>
    <w:rsid w:val="0054102C"/>
    <w:rsid w:val="005451C3"/>
    <w:rsid w:val="00545FB6"/>
    <w:rsid w:val="00547A96"/>
    <w:rsid w:val="005526DD"/>
    <w:rsid w:val="005555CE"/>
    <w:rsid w:val="00555898"/>
    <w:rsid w:val="00556F92"/>
    <w:rsid w:val="00561CB5"/>
    <w:rsid w:val="0056701D"/>
    <w:rsid w:val="00567D10"/>
    <w:rsid w:val="00576ED4"/>
    <w:rsid w:val="00581BEF"/>
    <w:rsid w:val="00583064"/>
    <w:rsid w:val="00584B95"/>
    <w:rsid w:val="0059545F"/>
    <w:rsid w:val="00597703"/>
    <w:rsid w:val="005A024F"/>
    <w:rsid w:val="005A081D"/>
    <w:rsid w:val="005A0AC0"/>
    <w:rsid w:val="005A5FCA"/>
    <w:rsid w:val="005B01AD"/>
    <w:rsid w:val="005B07DA"/>
    <w:rsid w:val="005B10C2"/>
    <w:rsid w:val="005B2D2A"/>
    <w:rsid w:val="005B4A07"/>
    <w:rsid w:val="005B620A"/>
    <w:rsid w:val="005C57ED"/>
    <w:rsid w:val="005D29D3"/>
    <w:rsid w:val="005D345C"/>
    <w:rsid w:val="005D4993"/>
    <w:rsid w:val="005D6B33"/>
    <w:rsid w:val="005E1891"/>
    <w:rsid w:val="005E1C13"/>
    <w:rsid w:val="005E28CC"/>
    <w:rsid w:val="005F6E12"/>
    <w:rsid w:val="0060063E"/>
    <w:rsid w:val="00601A01"/>
    <w:rsid w:val="006031FD"/>
    <w:rsid w:val="006210F4"/>
    <w:rsid w:val="00623F9B"/>
    <w:rsid w:val="00625751"/>
    <w:rsid w:val="00627CE2"/>
    <w:rsid w:val="00633D9E"/>
    <w:rsid w:val="00636C25"/>
    <w:rsid w:val="00640EDB"/>
    <w:rsid w:val="00645275"/>
    <w:rsid w:val="00646B68"/>
    <w:rsid w:val="00650EDD"/>
    <w:rsid w:val="00653AA9"/>
    <w:rsid w:val="00653E12"/>
    <w:rsid w:val="00657A29"/>
    <w:rsid w:val="00663564"/>
    <w:rsid w:val="006666F5"/>
    <w:rsid w:val="00666BCA"/>
    <w:rsid w:val="00671B3D"/>
    <w:rsid w:val="00675ADF"/>
    <w:rsid w:val="00681333"/>
    <w:rsid w:val="00681A74"/>
    <w:rsid w:val="00682E76"/>
    <w:rsid w:val="00685F8F"/>
    <w:rsid w:val="00687F94"/>
    <w:rsid w:val="006909B7"/>
    <w:rsid w:val="00692C13"/>
    <w:rsid w:val="0069367B"/>
    <w:rsid w:val="00695EC1"/>
    <w:rsid w:val="006A71C6"/>
    <w:rsid w:val="006B785F"/>
    <w:rsid w:val="006C18BD"/>
    <w:rsid w:val="006C3085"/>
    <w:rsid w:val="006C5247"/>
    <w:rsid w:val="006C6D4D"/>
    <w:rsid w:val="006D258D"/>
    <w:rsid w:val="006E137B"/>
    <w:rsid w:val="006F0409"/>
    <w:rsid w:val="006F0875"/>
    <w:rsid w:val="006F4218"/>
    <w:rsid w:val="006F4A76"/>
    <w:rsid w:val="0071175C"/>
    <w:rsid w:val="007156C5"/>
    <w:rsid w:val="0071680A"/>
    <w:rsid w:val="0071720F"/>
    <w:rsid w:val="00720EE3"/>
    <w:rsid w:val="00721DCC"/>
    <w:rsid w:val="00722385"/>
    <w:rsid w:val="00725EFD"/>
    <w:rsid w:val="00731F06"/>
    <w:rsid w:val="007347FA"/>
    <w:rsid w:val="00736554"/>
    <w:rsid w:val="00744275"/>
    <w:rsid w:val="00753CBC"/>
    <w:rsid w:val="0075684C"/>
    <w:rsid w:val="0076121D"/>
    <w:rsid w:val="007615ED"/>
    <w:rsid w:val="007617BF"/>
    <w:rsid w:val="00762BF7"/>
    <w:rsid w:val="00765AE3"/>
    <w:rsid w:val="00765B04"/>
    <w:rsid w:val="00767E08"/>
    <w:rsid w:val="007703DA"/>
    <w:rsid w:val="007732C1"/>
    <w:rsid w:val="00774B93"/>
    <w:rsid w:val="00775273"/>
    <w:rsid w:val="00780E84"/>
    <w:rsid w:val="007831F2"/>
    <w:rsid w:val="00785EC6"/>
    <w:rsid w:val="00787471"/>
    <w:rsid w:val="00787E98"/>
    <w:rsid w:val="00794125"/>
    <w:rsid w:val="00794C87"/>
    <w:rsid w:val="007A403C"/>
    <w:rsid w:val="007A45FA"/>
    <w:rsid w:val="007A4B37"/>
    <w:rsid w:val="007B271F"/>
    <w:rsid w:val="007B72BE"/>
    <w:rsid w:val="007B7B70"/>
    <w:rsid w:val="007C2C7D"/>
    <w:rsid w:val="007C5462"/>
    <w:rsid w:val="007C6ACB"/>
    <w:rsid w:val="007C6D6E"/>
    <w:rsid w:val="007D0236"/>
    <w:rsid w:val="007D2049"/>
    <w:rsid w:val="007D39CE"/>
    <w:rsid w:val="007D47D5"/>
    <w:rsid w:val="007E210D"/>
    <w:rsid w:val="007F13A9"/>
    <w:rsid w:val="007F6C23"/>
    <w:rsid w:val="007F73E2"/>
    <w:rsid w:val="007F7C58"/>
    <w:rsid w:val="00800581"/>
    <w:rsid w:val="00812576"/>
    <w:rsid w:val="00814BE2"/>
    <w:rsid w:val="008204F8"/>
    <w:rsid w:val="00827914"/>
    <w:rsid w:val="0083753D"/>
    <w:rsid w:val="00843E72"/>
    <w:rsid w:val="008442B2"/>
    <w:rsid w:val="0084453B"/>
    <w:rsid w:val="008447BF"/>
    <w:rsid w:val="008471EC"/>
    <w:rsid w:val="00847626"/>
    <w:rsid w:val="00847A56"/>
    <w:rsid w:val="00855E8D"/>
    <w:rsid w:val="00857E3E"/>
    <w:rsid w:val="00857ED4"/>
    <w:rsid w:val="0086059C"/>
    <w:rsid w:val="0087209B"/>
    <w:rsid w:val="00873D01"/>
    <w:rsid w:val="00874633"/>
    <w:rsid w:val="00877B4B"/>
    <w:rsid w:val="00880908"/>
    <w:rsid w:val="00885705"/>
    <w:rsid w:val="008907E3"/>
    <w:rsid w:val="0089476B"/>
    <w:rsid w:val="008A2FBD"/>
    <w:rsid w:val="008A6F07"/>
    <w:rsid w:val="008B0D55"/>
    <w:rsid w:val="008B1EC6"/>
    <w:rsid w:val="008B4897"/>
    <w:rsid w:val="008B4A20"/>
    <w:rsid w:val="008B5449"/>
    <w:rsid w:val="008B5BD5"/>
    <w:rsid w:val="008B5F20"/>
    <w:rsid w:val="008C1803"/>
    <w:rsid w:val="008C1BE9"/>
    <w:rsid w:val="008C2F7A"/>
    <w:rsid w:val="008C5EB7"/>
    <w:rsid w:val="008D006C"/>
    <w:rsid w:val="008D24A9"/>
    <w:rsid w:val="008D6122"/>
    <w:rsid w:val="008E6B1E"/>
    <w:rsid w:val="008F2D13"/>
    <w:rsid w:val="008F7BD1"/>
    <w:rsid w:val="00902B25"/>
    <w:rsid w:val="00905AEB"/>
    <w:rsid w:val="00906F48"/>
    <w:rsid w:val="00913B35"/>
    <w:rsid w:val="0091413B"/>
    <w:rsid w:val="009175BE"/>
    <w:rsid w:val="009200BD"/>
    <w:rsid w:val="00921EB4"/>
    <w:rsid w:val="009253FA"/>
    <w:rsid w:val="0092569B"/>
    <w:rsid w:val="00925EAF"/>
    <w:rsid w:val="0093559A"/>
    <w:rsid w:val="009360EF"/>
    <w:rsid w:val="0093777C"/>
    <w:rsid w:val="009378BC"/>
    <w:rsid w:val="00937B11"/>
    <w:rsid w:val="00943901"/>
    <w:rsid w:val="00946089"/>
    <w:rsid w:val="00946E7D"/>
    <w:rsid w:val="0095135E"/>
    <w:rsid w:val="00952A8F"/>
    <w:rsid w:val="009545BD"/>
    <w:rsid w:val="00957848"/>
    <w:rsid w:val="009610CE"/>
    <w:rsid w:val="009612FB"/>
    <w:rsid w:val="00964F6D"/>
    <w:rsid w:val="00970305"/>
    <w:rsid w:val="00970CBD"/>
    <w:rsid w:val="00973D1B"/>
    <w:rsid w:val="00973F43"/>
    <w:rsid w:val="00981908"/>
    <w:rsid w:val="00995EAE"/>
    <w:rsid w:val="009A2E34"/>
    <w:rsid w:val="009A37E5"/>
    <w:rsid w:val="009A4391"/>
    <w:rsid w:val="009A4DC9"/>
    <w:rsid w:val="009A5957"/>
    <w:rsid w:val="009B31B5"/>
    <w:rsid w:val="009B3770"/>
    <w:rsid w:val="009C3FE9"/>
    <w:rsid w:val="009D41BF"/>
    <w:rsid w:val="009D4B35"/>
    <w:rsid w:val="009D7C49"/>
    <w:rsid w:val="009E1ABB"/>
    <w:rsid w:val="009E218C"/>
    <w:rsid w:val="009F292C"/>
    <w:rsid w:val="00A001E0"/>
    <w:rsid w:val="00A00738"/>
    <w:rsid w:val="00A028CD"/>
    <w:rsid w:val="00A02C60"/>
    <w:rsid w:val="00A03933"/>
    <w:rsid w:val="00A04C2C"/>
    <w:rsid w:val="00A17814"/>
    <w:rsid w:val="00A21D24"/>
    <w:rsid w:val="00A27BB0"/>
    <w:rsid w:val="00A3054B"/>
    <w:rsid w:val="00A309A1"/>
    <w:rsid w:val="00A43331"/>
    <w:rsid w:val="00A43862"/>
    <w:rsid w:val="00A615AE"/>
    <w:rsid w:val="00A64BB7"/>
    <w:rsid w:val="00A664F9"/>
    <w:rsid w:val="00A707B9"/>
    <w:rsid w:val="00A74E9D"/>
    <w:rsid w:val="00A8294C"/>
    <w:rsid w:val="00A83D04"/>
    <w:rsid w:val="00A85F14"/>
    <w:rsid w:val="00A86062"/>
    <w:rsid w:val="00A864AC"/>
    <w:rsid w:val="00A86762"/>
    <w:rsid w:val="00A90BE1"/>
    <w:rsid w:val="00AA1B58"/>
    <w:rsid w:val="00AB1718"/>
    <w:rsid w:val="00AB3AE1"/>
    <w:rsid w:val="00AB4E29"/>
    <w:rsid w:val="00AB69BC"/>
    <w:rsid w:val="00AC7263"/>
    <w:rsid w:val="00AD3756"/>
    <w:rsid w:val="00AD46B4"/>
    <w:rsid w:val="00AD66A6"/>
    <w:rsid w:val="00AE04A7"/>
    <w:rsid w:val="00AE3849"/>
    <w:rsid w:val="00AE5A76"/>
    <w:rsid w:val="00AE61BA"/>
    <w:rsid w:val="00AE6BB1"/>
    <w:rsid w:val="00AF2FF7"/>
    <w:rsid w:val="00AF34BB"/>
    <w:rsid w:val="00AF6F78"/>
    <w:rsid w:val="00B06C91"/>
    <w:rsid w:val="00B070D1"/>
    <w:rsid w:val="00B10F1A"/>
    <w:rsid w:val="00B13BD5"/>
    <w:rsid w:val="00B14983"/>
    <w:rsid w:val="00B251E7"/>
    <w:rsid w:val="00B25A1F"/>
    <w:rsid w:val="00B36D73"/>
    <w:rsid w:val="00B37A82"/>
    <w:rsid w:val="00B42F27"/>
    <w:rsid w:val="00B435AB"/>
    <w:rsid w:val="00B44A0A"/>
    <w:rsid w:val="00B474CA"/>
    <w:rsid w:val="00B53D62"/>
    <w:rsid w:val="00B55647"/>
    <w:rsid w:val="00B57CAB"/>
    <w:rsid w:val="00B60A85"/>
    <w:rsid w:val="00B61FAF"/>
    <w:rsid w:val="00B675FC"/>
    <w:rsid w:val="00B67840"/>
    <w:rsid w:val="00B722C2"/>
    <w:rsid w:val="00B7555F"/>
    <w:rsid w:val="00B80164"/>
    <w:rsid w:val="00B809C0"/>
    <w:rsid w:val="00B80A7B"/>
    <w:rsid w:val="00B80F2E"/>
    <w:rsid w:val="00B8444F"/>
    <w:rsid w:val="00B876A1"/>
    <w:rsid w:val="00B910F5"/>
    <w:rsid w:val="00B94C7B"/>
    <w:rsid w:val="00B97674"/>
    <w:rsid w:val="00BA129F"/>
    <w:rsid w:val="00BA218C"/>
    <w:rsid w:val="00BA25C2"/>
    <w:rsid w:val="00BA7A98"/>
    <w:rsid w:val="00BB0177"/>
    <w:rsid w:val="00BB12FF"/>
    <w:rsid w:val="00BB1826"/>
    <w:rsid w:val="00BB3BDB"/>
    <w:rsid w:val="00BB4FCB"/>
    <w:rsid w:val="00BB5B5A"/>
    <w:rsid w:val="00BC02C1"/>
    <w:rsid w:val="00BC09D1"/>
    <w:rsid w:val="00BC2B10"/>
    <w:rsid w:val="00BC38A7"/>
    <w:rsid w:val="00BC49D2"/>
    <w:rsid w:val="00BC7CF2"/>
    <w:rsid w:val="00BD0455"/>
    <w:rsid w:val="00BD3D03"/>
    <w:rsid w:val="00BD417B"/>
    <w:rsid w:val="00BD5258"/>
    <w:rsid w:val="00BE0719"/>
    <w:rsid w:val="00BE1C9A"/>
    <w:rsid w:val="00BE7109"/>
    <w:rsid w:val="00BF3486"/>
    <w:rsid w:val="00BF4595"/>
    <w:rsid w:val="00BF6381"/>
    <w:rsid w:val="00C04E6E"/>
    <w:rsid w:val="00C1058F"/>
    <w:rsid w:val="00C10F6E"/>
    <w:rsid w:val="00C15FAF"/>
    <w:rsid w:val="00C16002"/>
    <w:rsid w:val="00C22355"/>
    <w:rsid w:val="00C2472F"/>
    <w:rsid w:val="00C24A82"/>
    <w:rsid w:val="00C25ACF"/>
    <w:rsid w:val="00C3044B"/>
    <w:rsid w:val="00C30AFE"/>
    <w:rsid w:val="00C32E01"/>
    <w:rsid w:val="00C34652"/>
    <w:rsid w:val="00C4070F"/>
    <w:rsid w:val="00C44982"/>
    <w:rsid w:val="00C44F9A"/>
    <w:rsid w:val="00C51AA6"/>
    <w:rsid w:val="00C52D91"/>
    <w:rsid w:val="00C5467D"/>
    <w:rsid w:val="00C56716"/>
    <w:rsid w:val="00C60812"/>
    <w:rsid w:val="00C6249C"/>
    <w:rsid w:val="00C63B95"/>
    <w:rsid w:val="00C64841"/>
    <w:rsid w:val="00C65245"/>
    <w:rsid w:val="00C6746D"/>
    <w:rsid w:val="00C73683"/>
    <w:rsid w:val="00C73972"/>
    <w:rsid w:val="00C83F2D"/>
    <w:rsid w:val="00C8511F"/>
    <w:rsid w:val="00C90DA5"/>
    <w:rsid w:val="00C91A39"/>
    <w:rsid w:val="00C95795"/>
    <w:rsid w:val="00C97E0E"/>
    <w:rsid w:val="00CA4AFD"/>
    <w:rsid w:val="00CA6662"/>
    <w:rsid w:val="00CA704D"/>
    <w:rsid w:val="00CB14B4"/>
    <w:rsid w:val="00CB1801"/>
    <w:rsid w:val="00CB2740"/>
    <w:rsid w:val="00CB3E43"/>
    <w:rsid w:val="00CB4A35"/>
    <w:rsid w:val="00CB7763"/>
    <w:rsid w:val="00CC33D0"/>
    <w:rsid w:val="00CC3F1C"/>
    <w:rsid w:val="00CC67AE"/>
    <w:rsid w:val="00CD2828"/>
    <w:rsid w:val="00CD4688"/>
    <w:rsid w:val="00CD6291"/>
    <w:rsid w:val="00CE1B90"/>
    <w:rsid w:val="00CE6DB1"/>
    <w:rsid w:val="00CF439D"/>
    <w:rsid w:val="00CF4650"/>
    <w:rsid w:val="00CF5D25"/>
    <w:rsid w:val="00D10D74"/>
    <w:rsid w:val="00D124A5"/>
    <w:rsid w:val="00D1356A"/>
    <w:rsid w:val="00D13F5B"/>
    <w:rsid w:val="00D177C1"/>
    <w:rsid w:val="00D17C3A"/>
    <w:rsid w:val="00D17F6E"/>
    <w:rsid w:val="00D205BD"/>
    <w:rsid w:val="00D30227"/>
    <w:rsid w:val="00D30764"/>
    <w:rsid w:val="00D315E3"/>
    <w:rsid w:val="00D32A13"/>
    <w:rsid w:val="00D33988"/>
    <w:rsid w:val="00D37791"/>
    <w:rsid w:val="00D527F6"/>
    <w:rsid w:val="00D613B6"/>
    <w:rsid w:val="00D63C8D"/>
    <w:rsid w:val="00D63E74"/>
    <w:rsid w:val="00D71EEC"/>
    <w:rsid w:val="00D71EF5"/>
    <w:rsid w:val="00D72CC6"/>
    <w:rsid w:val="00D733B7"/>
    <w:rsid w:val="00D76135"/>
    <w:rsid w:val="00D76C5B"/>
    <w:rsid w:val="00D80AC4"/>
    <w:rsid w:val="00D83C5C"/>
    <w:rsid w:val="00D87F3D"/>
    <w:rsid w:val="00D9037C"/>
    <w:rsid w:val="00D91803"/>
    <w:rsid w:val="00D94ABA"/>
    <w:rsid w:val="00DB3801"/>
    <w:rsid w:val="00DB575A"/>
    <w:rsid w:val="00DC19CA"/>
    <w:rsid w:val="00DC1A61"/>
    <w:rsid w:val="00DC2510"/>
    <w:rsid w:val="00DC44E5"/>
    <w:rsid w:val="00DC4B4C"/>
    <w:rsid w:val="00DC5B4A"/>
    <w:rsid w:val="00DC7601"/>
    <w:rsid w:val="00DD2038"/>
    <w:rsid w:val="00DD2346"/>
    <w:rsid w:val="00DD326E"/>
    <w:rsid w:val="00DD4946"/>
    <w:rsid w:val="00DD5DE8"/>
    <w:rsid w:val="00DD659A"/>
    <w:rsid w:val="00DE27F6"/>
    <w:rsid w:val="00DE4865"/>
    <w:rsid w:val="00DF1333"/>
    <w:rsid w:val="00DF3114"/>
    <w:rsid w:val="00DF4B1F"/>
    <w:rsid w:val="00DF6A06"/>
    <w:rsid w:val="00E001AB"/>
    <w:rsid w:val="00E021E1"/>
    <w:rsid w:val="00E02C1C"/>
    <w:rsid w:val="00E03669"/>
    <w:rsid w:val="00E05A30"/>
    <w:rsid w:val="00E079C3"/>
    <w:rsid w:val="00E12D81"/>
    <w:rsid w:val="00E13DBB"/>
    <w:rsid w:val="00E174B3"/>
    <w:rsid w:val="00E17EF5"/>
    <w:rsid w:val="00E20C44"/>
    <w:rsid w:val="00E21A89"/>
    <w:rsid w:val="00E22F90"/>
    <w:rsid w:val="00E246E8"/>
    <w:rsid w:val="00E32786"/>
    <w:rsid w:val="00E33A55"/>
    <w:rsid w:val="00E37302"/>
    <w:rsid w:val="00E40C92"/>
    <w:rsid w:val="00E43228"/>
    <w:rsid w:val="00E43FDB"/>
    <w:rsid w:val="00E44990"/>
    <w:rsid w:val="00E56851"/>
    <w:rsid w:val="00E6794D"/>
    <w:rsid w:val="00E67FCD"/>
    <w:rsid w:val="00E71301"/>
    <w:rsid w:val="00E7715F"/>
    <w:rsid w:val="00E7790E"/>
    <w:rsid w:val="00E77DF5"/>
    <w:rsid w:val="00E86829"/>
    <w:rsid w:val="00E91A38"/>
    <w:rsid w:val="00E924B1"/>
    <w:rsid w:val="00E9276A"/>
    <w:rsid w:val="00E93121"/>
    <w:rsid w:val="00E93DFB"/>
    <w:rsid w:val="00E94059"/>
    <w:rsid w:val="00E95141"/>
    <w:rsid w:val="00E9751B"/>
    <w:rsid w:val="00EA0FA6"/>
    <w:rsid w:val="00EB1247"/>
    <w:rsid w:val="00EB30D8"/>
    <w:rsid w:val="00EB72A8"/>
    <w:rsid w:val="00EC0A58"/>
    <w:rsid w:val="00EC583A"/>
    <w:rsid w:val="00ED38AC"/>
    <w:rsid w:val="00ED3A9E"/>
    <w:rsid w:val="00EE194F"/>
    <w:rsid w:val="00EE2526"/>
    <w:rsid w:val="00EE575B"/>
    <w:rsid w:val="00EE6739"/>
    <w:rsid w:val="00EF23B1"/>
    <w:rsid w:val="00EF2CF7"/>
    <w:rsid w:val="00EF3E3C"/>
    <w:rsid w:val="00EF7D04"/>
    <w:rsid w:val="00EF7D4C"/>
    <w:rsid w:val="00F029B1"/>
    <w:rsid w:val="00F10291"/>
    <w:rsid w:val="00F10F9D"/>
    <w:rsid w:val="00F15ED5"/>
    <w:rsid w:val="00F17E73"/>
    <w:rsid w:val="00F20C86"/>
    <w:rsid w:val="00F22100"/>
    <w:rsid w:val="00F25489"/>
    <w:rsid w:val="00F2567D"/>
    <w:rsid w:val="00F27E7D"/>
    <w:rsid w:val="00F33057"/>
    <w:rsid w:val="00F33699"/>
    <w:rsid w:val="00F37750"/>
    <w:rsid w:val="00F41256"/>
    <w:rsid w:val="00F41BC8"/>
    <w:rsid w:val="00F4489E"/>
    <w:rsid w:val="00F45A2F"/>
    <w:rsid w:val="00F53599"/>
    <w:rsid w:val="00F54714"/>
    <w:rsid w:val="00F5744D"/>
    <w:rsid w:val="00F61E3A"/>
    <w:rsid w:val="00F63C4C"/>
    <w:rsid w:val="00F706B0"/>
    <w:rsid w:val="00F70806"/>
    <w:rsid w:val="00F7083E"/>
    <w:rsid w:val="00F7520B"/>
    <w:rsid w:val="00F76AC9"/>
    <w:rsid w:val="00F77DA4"/>
    <w:rsid w:val="00F813EC"/>
    <w:rsid w:val="00F90D1F"/>
    <w:rsid w:val="00F93274"/>
    <w:rsid w:val="00F9332A"/>
    <w:rsid w:val="00F935D3"/>
    <w:rsid w:val="00F97504"/>
    <w:rsid w:val="00FA1AC6"/>
    <w:rsid w:val="00FA33E4"/>
    <w:rsid w:val="00FA619F"/>
    <w:rsid w:val="00FC0B8C"/>
    <w:rsid w:val="00FC170F"/>
    <w:rsid w:val="00FC3BBD"/>
    <w:rsid w:val="00FC4C4E"/>
    <w:rsid w:val="00FD0FC9"/>
    <w:rsid w:val="00FD40B1"/>
    <w:rsid w:val="00FD44BE"/>
    <w:rsid w:val="00FD5D8D"/>
    <w:rsid w:val="00FD7327"/>
    <w:rsid w:val="00FD7FB0"/>
    <w:rsid w:val="00FE01A1"/>
    <w:rsid w:val="00FF02AB"/>
    <w:rsid w:val="00FF3F0A"/>
    <w:rsid w:val="00FF4796"/>
    <w:rsid w:val="00FF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8C388"/>
  <w15:chartTrackingRefBased/>
  <w15:docId w15:val="{92075C8C-B29E-4B8C-A2D7-49654A1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6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4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7A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B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2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5D29D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B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BD5"/>
  </w:style>
  <w:style w:type="paragraph" w:styleId="Footer">
    <w:name w:val="footer"/>
    <w:basedOn w:val="Normal"/>
    <w:link w:val="FooterChar"/>
    <w:uiPriority w:val="99"/>
    <w:unhideWhenUsed/>
    <w:rsid w:val="008B5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BD5"/>
  </w:style>
  <w:style w:type="paragraph" w:styleId="TOCHeading">
    <w:name w:val="TOC Heading"/>
    <w:basedOn w:val="Heading1"/>
    <w:next w:val="Normal"/>
    <w:uiPriority w:val="39"/>
    <w:unhideWhenUsed/>
    <w:qFormat/>
    <w:rsid w:val="00E20C44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32E09"/>
    <w:pPr>
      <w:tabs>
        <w:tab w:val="right" w:leader="dot" w:pos="9710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20C44"/>
    <w:pPr>
      <w:spacing w:after="100"/>
      <w:ind w:left="220"/>
    </w:pPr>
  </w:style>
  <w:style w:type="paragraph" w:customStyle="1" w:styleId="ds-markdown-paragraph">
    <w:name w:val="ds-markdown-paragraph"/>
    <w:basedOn w:val="Normal"/>
    <w:rsid w:val="00CB1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A45FA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A65E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yperlink" Target="https://arxiv.org/abs/2106.09685%202021-2022" TargetMode="External"/><Relationship Id="rId68" Type="http://schemas.openxmlformats.org/officeDocument/2006/relationships/hyperlink" Target="https://cs.cl/" TargetMode="External"/><Relationship Id="rId76" Type="http://schemas.openxmlformats.org/officeDocument/2006/relationships/hyperlink" Target="https://arxiv.org/abs/2402.04902" TargetMode="External"/><Relationship Id="rId84" Type="http://schemas.openxmlformats.org/officeDocument/2006/relationships/hyperlink" Target="https://apxml.com/models/qwen2-5-1-5b" TargetMode="External"/><Relationship Id="rId89" Type="http://schemas.openxmlformats.org/officeDocument/2006/relationships/hyperlink" Target="https://ailynx.ru/news/llm/peft-parameter-efficient-fine-tuning-methods-for-llms/" TargetMode="External"/><Relationship Id="rId97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hyperlink" Target="https://huggingface.co/docs/peft" TargetMode="External"/><Relationship Id="rId92" Type="http://schemas.openxmlformats.org/officeDocument/2006/relationships/hyperlink" Target="https://arxiv.org/abs/2601.06788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yperlink" Target="https://arxiv.org/pdf/2506.18267" TargetMode="External"/><Relationship Id="rId74" Type="http://schemas.openxmlformats.org/officeDocument/2006/relationships/hyperlink" Target="https://arxiv.org/abs/1801.06146" TargetMode="External"/><Relationship Id="rId79" Type="http://schemas.openxmlformats.org/officeDocument/2006/relationships/hyperlink" Target="https://www.mdpi.com/2075-5309/15/19/3477" TargetMode="External"/><Relationship Id="rId87" Type="http://schemas.openxmlformats.org/officeDocument/2006/relationships/hyperlink" Target="https://www.statsmodels.org/stable/anova.html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hyperlink" Target="https://arxiv.org/abs/2601.22708" TargetMode="External"/><Relationship Id="rId90" Type="http://schemas.openxmlformats.org/officeDocument/2006/relationships/hyperlink" Target="https://colab.research.google.com/drive/1B9RsKLMa8SwTxLsxRT8g9OedK10zfBEP?usp=sharing&amp;authuser=1" TargetMode="External"/><Relationship Id="rId95" Type="http://schemas.openxmlformats.org/officeDocument/2006/relationships/hyperlink" Target="https://arxiv.org/abs/2106.09685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arxiv.org/abs/2303.10512" TargetMode="External"/><Relationship Id="rId69" Type="http://schemas.openxmlformats.org/officeDocument/2006/relationships/hyperlink" Target="https://arxiv.org/abs/2601.09185" TargetMode="External"/><Relationship Id="rId77" Type="http://schemas.openxmlformats.org/officeDocument/2006/relationships/hyperlink" Target="https://arxiv.org/abs/2509.25214" TargetMode="External"/><Relationship Id="rId100" Type="http://schemas.openxmlformats.org/officeDocument/2006/relationships/theme" Target="theme/theme1.xml"/><Relationship Id="rId8" Type="http://schemas.openxmlformats.org/officeDocument/2006/relationships/hyperlink" Target="mailto:xiang.zhang@nyu.edu" TargetMode="External"/><Relationship Id="rId51" Type="http://schemas.openxmlformats.org/officeDocument/2006/relationships/image" Target="media/image43.png"/><Relationship Id="rId72" Type="http://schemas.openxmlformats.org/officeDocument/2006/relationships/hyperlink" Target="https://github.com/bitsandbytes-foundation/bitsandbytes" TargetMode="External"/><Relationship Id="rId80" Type="http://schemas.openxmlformats.org/officeDocument/2006/relationships/hyperlink" Target="https://www.sciencedirect.com/science/article/abs/pii/S092523122501046X" TargetMode="External"/><Relationship Id="rId85" Type="http://schemas.openxmlformats.org/officeDocument/2006/relationships/hyperlink" Target="https://arxiv.org/abs/1706.03762" TargetMode="External"/><Relationship Id="rId93" Type="http://schemas.openxmlformats.org/officeDocument/2006/relationships/hyperlink" Target="https://aclanthology.org/2025.acl-long.99.pdf" TargetMode="External"/><Relationship Id="rId9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yperlink" Target="https://aclanthology.org/2025.findings-emnlp.1372.pdf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arxiv.org/abs/2303.15647" TargetMode="External"/><Relationship Id="rId70" Type="http://schemas.openxmlformats.org/officeDocument/2006/relationships/hyperlink" Target="https://huggingface.co/docs/transformers" TargetMode="External"/><Relationship Id="rId75" Type="http://schemas.openxmlformats.org/officeDocument/2006/relationships/hyperlink" Target="https://arxiv.org/abs/2305.14314" TargetMode="External"/><Relationship Id="rId83" Type="http://schemas.openxmlformats.org/officeDocument/2006/relationships/hyperlink" Target="https://apxml.com/models/qwen3-0-6b" TargetMode="External"/><Relationship Id="rId88" Type="http://schemas.openxmlformats.org/officeDocument/2006/relationships/hyperlink" Target="https://arxiv.org/abs/1509.01626" TargetMode="External"/><Relationship Id="rId91" Type="http://schemas.openxmlformats.org/officeDocument/2006/relationships/hyperlink" Target="https://huggingface.co/docs/peft/index" TargetMode="External"/><Relationship Id="rId96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github.com/QingruZhang/AdaLoRA" TargetMode="External"/><Relationship Id="rId73" Type="http://schemas.openxmlformats.org/officeDocument/2006/relationships/hyperlink" Target="https://huggingface.co/docs/accelerate/index" TargetMode="External"/><Relationship Id="rId78" Type="http://schemas.openxmlformats.org/officeDocument/2006/relationships/hyperlink" Target="https://huggingface.co/datasets/sh0416/ag_news" TargetMode="External"/><Relationship Id="rId81" Type="http://schemas.openxmlformats.org/officeDocument/2006/relationships/hyperlink" Target="https://www.frontiersin.org/journals/big-data/articles/10.3389/fdata.2025.1677331/full" TargetMode="External"/><Relationship Id="rId86" Type="http://schemas.openxmlformats.org/officeDocument/2006/relationships/hyperlink" Target="https://openreview.net/forum?id=zhql8bU0QM" TargetMode="External"/><Relationship Id="rId94" Type="http://schemas.openxmlformats.org/officeDocument/2006/relationships/hyperlink" Target="https://arxiv.org/pdf/2503.12988" TargetMode="External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4E69C-48D1-4BF8-BB1E-F88CE939E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41545</TotalTime>
  <Pages>51</Pages>
  <Words>10288</Words>
  <Characters>58648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Blinova</dc:creator>
  <cp:keywords/>
  <dc:description/>
  <cp:lastModifiedBy>Olga Blinova</cp:lastModifiedBy>
  <cp:revision>524</cp:revision>
  <cp:lastPrinted>2026-05-06T19:04:00Z</cp:lastPrinted>
  <dcterms:created xsi:type="dcterms:W3CDTF">2026-04-04T07:50:00Z</dcterms:created>
  <dcterms:modified xsi:type="dcterms:W3CDTF">2026-05-06T19:50:00Z</dcterms:modified>
</cp:coreProperties>
</file>