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E6753" w14:textId="77777777" w:rsidR="00E75541" w:rsidRDefault="00000000">
      <w:pPr>
        <w:pStyle w:val="a7"/>
        <w:adjustRightInd w:val="0"/>
        <w:snapToGrid w:val="0"/>
        <w:spacing w:before="0" w:beforeAutospacing="0" w:after="0" w:afterAutospacing="0" w:line="300" w:lineRule="auto"/>
        <w:jc w:val="center"/>
        <w:rPr>
          <w:rStyle w:val="text2"/>
          <w:rFonts w:ascii="黑体" w:eastAsia="黑体" w:hAnsi="黑体" w:hint="eastAsia"/>
          <w:b/>
          <w:sz w:val="40"/>
          <w:szCs w:val="28"/>
        </w:rPr>
      </w:pPr>
      <w:r>
        <w:rPr>
          <w:rStyle w:val="text2"/>
          <w:rFonts w:ascii="黑体" w:eastAsia="黑体" w:hAnsi="黑体" w:hint="eastAsia"/>
          <w:b/>
          <w:sz w:val="40"/>
          <w:szCs w:val="28"/>
        </w:rPr>
        <w:t>教学大纲</w:t>
      </w:r>
    </w:p>
    <w:p w14:paraId="42FEAD6C" w14:textId="77777777" w:rsidR="00E75541" w:rsidRDefault="00E75541">
      <w:pPr>
        <w:pStyle w:val="a7"/>
        <w:adjustRightInd w:val="0"/>
        <w:snapToGrid w:val="0"/>
        <w:spacing w:before="0" w:beforeAutospacing="0" w:after="0" w:afterAutospacing="0" w:line="300" w:lineRule="auto"/>
        <w:rPr>
          <w:rStyle w:val="text2"/>
          <w:rFonts w:hint="eastAsia"/>
          <w:b/>
          <w:sz w:val="28"/>
          <w:szCs w:val="28"/>
        </w:rPr>
      </w:pPr>
    </w:p>
    <w:p w14:paraId="3F4FF302" w14:textId="77777777" w:rsidR="00E75541" w:rsidRDefault="00000000">
      <w:pPr>
        <w:pStyle w:val="a7"/>
        <w:tabs>
          <w:tab w:val="left" w:pos="2625"/>
        </w:tabs>
        <w:adjustRightInd w:val="0"/>
        <w:snapToGrid w:val="0"/>
        <w:spacing w:before="0" w:beforeAutospacing="0" w:after="0" w:afterAutospacing="0" w:line="300" w:lineRule="auto"/>
        <w:rPr>
          <w:rStyle w:val="text2"/>
          <w:rFonts w:hint="eastAsia"/>
          <w:b/>
          <w:sz w:val="28"/>
          <w:szCs w:val="28"/>
        </w:rPr>
      </w:pPr>
      <w:r>
        <w:rPr>
          <w:rStyle w:val="text2"/>
          <w:rFonts w:hint="eastAsia"/>
          <w:b/>
          <w:sz w:val="28"/>
          <w:szCs w:val="28"/>
        </w:rPr>
        <w:t>一、课程及教师基本信息</w:t>
      </w:r>
    </w:p>
    <w:tbl>
      <w:tblPr>
        <w:tblW w:w="8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134"/>
        <w:gridCol w:w="201"/>
        <w:gridCol w:w="1348"/>
        <w:gridCol w:w="779"/>
        <w:gridCol w:w="1201"/>
        <w:gridCol w:w="180"/>
        <w:gridCol w:w="1244"/>
        <w:gridCol w:w="1308"/>
      </w:tblGrid>
      <w:tr w:rsidR="00E75541" w14:paraId="78D08F35" w14:textId="77777777">
        <w:trPr>
          <w:trHeight w:hRule="exact" w:val="996"/>
          <w:jc w:val="center"/>
        </w:trPr>
        <w:tc>
          <w:tcPr>
            <w:tcW w:w="2209" w:type="dxa"/>
            <w:gridSpan w:val="2"/>
            <w:tcBorders>
              <w:top w:val="single" w:sz="4" w:space="0" w:color="auto"/>
              <w:left w:val="single" w:sz="4" w:space="0" w:color="auto"/>
              <w:bottom w:val="single" w:sz="4" w:space="0" w:color="auto"/>
              <w:right w:val="single" w:sz="4" w:space="0" w:color="auto"/>
            </w:tcBorders>
            <w:vAlign w:val="center"/>
          </w:tcPr>
          <w:p w14:paraId="792A6758" w14:textId="77777777" w:rsidR="00E75541" w:rsidRDefault="00000000">
            <w:pPr>
              <w:pStyle w:val="1"/>
              <w:spacing w:after="0" w:line="300" w:lineRule="auto"/>
              <w:ind w:firstLineChars="0" w:firstLine="0"/>
              <w:jc w:val="center"/>
              <w:rPr>
                <w:rFonts w:ascii="宋体" w:hAnsi="宋体" w:hint="eastAsia"/>
                <w:b/>
                <w:sz w:val="21"/>
                <w:szCs w:val="21"/>
              </w:rPr>
            </w:pPr>
            <w:r>
              <w:rPr>
                <w:rFonts w:ascii="宋体" w:hAnsi="宋体" w:hint="eastAsia"/>
                <w:b/>
                <w:sz w:val="21"/>
                <w:szCs w:val="21"/>
              </w:rPr>
              <w:t>课程名称</w:t>
            </w:r>
          </w:p>
          <w:p w14:paraId="6ACB9014" w14:textId="77777777" w:rsidR="00E75541" w:rsidRDefault="00000000">
            <w:pPr>
              <w:pStyle w:val="1"/>
              <w:spacing w:after="0" w:line="300" w:lineRule="auto"/>
              <w:ind w:firstLineChars="0" w:firstLine="0"/>
              <w:jc w:val="center"/>
              <w:rPr>
                <w:rStyle w:val="text2"/>
                <w:rFonts w:ascii="宋体"/>
                <w:b/>
                <w:sz w:val="21"/>
                <w:szCs w:val="21"/>
              </w:rPr>
            </w:pPr>
            <w:r>
              <w:rPr>
                <w:rFonts w:ascii="宋体" w:hAnsi="宋体" w:hint="eastAsia"/>
                <w:b/>
                <w:sz w:val="21"/>
                <w:szCs w:val="21"/>
              </w:rPr>
              <w:t>（中/英文）</w:t>
            </w:r>
          </w:p>
        </w:tc>
        <w:tc>
          <w:tcPr>
            <w:tcW w:w="2328" w:type="dxa"/>
            <w:gridSpan w:val="3"/>
            <w:tcBorders>
              <w:top w:val="single" w:sz="4" w:space="0" w:color="auto"/>
              <w:left w:val="single" w:sz="4" w:space="0" w:color="auto"/>
              <w:bottom w:val="single" w:sz="4" w:space="0" w:color="auto"/>
              <w:right w:val="single" w:sz="4" w:space="0" w:color="auto"/>
            </w:tcBorders>
            <w:vAlign w:val="center"/>
          </w:tcPr>
          <w:p w14:paraId="1E634BE0" w14:textId="77777777" w:rsidR="00E75541" w:rsidRDefault="00000000">
            <w:pPr>
              <w:pStyle w:val="a7"/>
              <w:adjustRightInd w:val="0"/>
              <w:snapToGrid w:val="0"/>
              <w:spacing w:before="0" w:beforeAutospacing="0" w:after="0" w:afterAutospacing="0" w:line="300" w:lineRule="auto"/>
              <w:jc w:val="both"/>
              <w:rPr>
                <w:rStyle w:val="text2"/>
                <w:rFonts w:hint="eastAsia"/>
                <w:sz w:val="21"/>
                <w:szCs w:val="21"/>
              </w:rPr>
            </w:pPr>
            <w:r>
              <w:rPr>
                <w:rStyle w:val="text2"/>
                <w:rFonts w:hint="eastAsia"/>
                <w:sz w:val="21"/>
                <w:szCs w:val="21"/>
              </w:rPr>
              <w:t>数据故事化技术前沿</w:t>
            </w:r>
          </w:p>
        </w:tc>
        <w:tc>
          <w:tcPr>
            <w:tcW w:w="3933" w:type="dxa"/>
            <w:gridSpan w:val="4"/>
            <w:tcBorders>
              <w:top w:val="single" w:sz="4" w:space="0" w:color="auto"/>
              <w:left w:val="single" w:sz="4" w:space="0" w:color="auto"/>
              <w:bottom w:val="single" w:sz="4" w:space="0" w:color="auto"/>
              <w:right w:val="single" w:sz="4" w:space="0" w:color="auto"/>
            </w:tcBorders>
            <w:vAlign w:val="center"/>
          </w:tcPr>
          <w:p w14:paraId="6262868C" w14:textId="77777777" w:rsidR="00E75541" w:rsidRDefault="00000000">
            <w:pPr>
              <w:pStyle w:val="a7"/>
              <w:adjustRightInd w:val="0"/>
              <w:snapToGrid w:val="0"/>
              <w:spacing w:before="0" w:beforeAutospacing="0" w:after="0" w:afterAutospacing="0" w:line="300" w:lineRule="auto"/>
              <w:jc w:val="both"/>
              <w:rPr>
                <w:rStyle w:val="text2"/>
                <w:rFonts w:hint="eastAsia"/>
                <w:sz w:val="21"/>
                <w:szCs w:val="21"/>
              </w:rPr>
            </w:pPr>
            <w:r>
              <w:rPr>
                <w:rStyle w:val="text2"/>
                <w:sz w:val="21"/>
                <w:szCs w:val="21"/>
              </w:rPr>
              <w:t>The Data Storytelling Technology Frontier</w:t>
            </w:r>
          </w:p>
        </w:tc>
      </w:tr>
      <w:tr w:rsidR="00E75541" w14:paraId="4B52C830" w14:textId="77777777">
        <w:trPr>
          <w:trHeight w:hRule="exact" w:val="643"/>
          <w:jc w:val="center"/>
        </w:trPr>
        <w:tc>
          <w:tcPr>
            <w:tcW w:w="2209" w:type="dxa"/>
            <w:gridSpan w:val="2"/>
            <w:tcBorders>
              <w:top w:val="single" w:sz="4" w:space="0" w:color="auto"/>
              <w:left w:val="single" w:sz="4" w:space="0" w:color="auto"/>
              <w:bottom w:val="single" w:sz="4" w:space="0" w:color="auto"/>
              <w:right w:val="single" w:sz="4" w:space="0" w:color="auto"/>
            </w:tcBorders>
            <w:vAlign w:val="center"/>
          </w:tcPr>
          <w:p w14:paraId="7412E919" w14:textId="77777777" w:rsidR="00E75541" w:rsidRDefault="00000000">
            <w:pPr>
              <w:pStyle w:val="1"/>
              <w:spacing w:after="0" w:line="300" w:lineRule="auto"/>
              <w:ind w:firstLineChars="0" w:firstLine="0"/>
              <w:jc w:val="center"/>
              <w:rPr>
                <w:rStyle w:val="text2"/>
                <w:rFonts w:ascii="宋体"/>
                <w:b/>
                <w:sz w:val="21"/>
                <w:szCs w:val="21"/>
              </w:rPr>
            </w:pPr>
            <w:r>
              <w:rPr>
                <w:rFonts w:ascii="宋体" w:hAnsi="宋体" w:hint="eastAsia"/>
                <w:b/>
                <w:sz w:val="21"/>
                <w:szCs w:val="21"/>
              </w:rPr>
              <w:t>课程编号</w:t>
            </w:r>
          </w:p>
        </w:tc>
        <w:tc>
          <w:tcPr>
            <w:tcW w:w="2328" w:type="dxa"/>
            <w:gridSpan w:val="3"/>
            <w:tcBorders>
              <w:top w:val="single" w:sz="4" w:space="0" w:color="auto"/>
              <w:left w:val="single" w:sz="4" w:space="0" w:color="auto"/>
              <w:bottom w:val="single" w:sz="4" w:space="0" w:color="auto"/>
              <w:right w:val="single" w:sz="4" w:space="0" w:color="auto"/>
            </w:tcBorders>
            <w:vAlign w:val="center"/>
          </w:tcPr>
          <w:p w14:paraId="1485663C" w14:textId="77777777" w:rsidR="00E75541" w:rsidRDefault="00E75541">
            <w:pPr>
              <w:pStyle w:val="a7"/>
              <w:adjustRightInd w:val="0"/>
              <w:snapToGrid w:val="0"/>
              <w:spacing w:before="0" w:beforeAutospacing="0" w:after="0" w:afterAutospacing="0" w:line="300" w:lineRule="auto"/>
              <w:ind w:firstLineChars="100" w:firstLine="210"/>
              <w:jc w:val="both"/>
              <w:rPr>
                <w:rStyle w:val="text2"/>
                <w:rFonts w:hint="eastAsia"/>
                <w:sz w:val="21"/>
                <w:szCs w:val="21"/>
              </w:rPr>
            </w:pPr>
          </w:p>
        </w:tc>
        <w:tc>
          <w:tcPr>
            <w:tcW w:w="1381" w:type="dxa"/>
            <w:gridSpan w:val="2"/>
            <w:tcBorders>
              <w:top w:val="single" w:sz="4" w:space="0" w:color="auto"/>
              <w:left w:val="single" w:sz="4" w:space="0" w:color="auto"/>
              <w:bottom w:val="single" w:sz="4" w:space="0" w:color="auto"/>
              <w:right w:val="single" w:sz="4" w:space="0" w:color="auto"/>
            </w:tcBorders>
            <w:vAlign w:val="center"/>
          </w:tcPr>
          <w:p w14:paraId="5CAFD2E7" w14:textId="77777777" w:rsidR="00E75541" w:rsidRDefault="00000000">
            <w:pPr>
              <w:pStyle w:val="1"/>
              <w:spacing w:after="0" w:line="300" w:lineRule="auto"/>
              <w:ind w:firstLineChars="0" w:firstLine="0"/>
              <w:jc w:val="center"/>
              <w:rPr>
                <w:rStyle w:val="text2"/>
                <w:rFonts w:ascii="宋体" w:hAnsi="宋体" w:hint="eastAsia"/>
                <w:bCs w:val="0"/>
                <w:kern w:val="0"/>
                <w:sz w:val="21"/>
                <w:szCs w:val="21"/>
              </w:rPr>
            </w:pPr>
            <w:r>
              <w:rPr>
                <w:rStyle w:val="text2"/>
                <w:rFonts w:hint="eastAsia"/>
                <w:bCs w:val="0"/>
                <w:kern w:val="0"/>
                <w:sz w:val="21"/>
                <w:szCs w:val="21"/>
              </w:rPr>
              <w:t>学分</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603AD037" w14:textId="77777777" w:rsidR="00E75541" w:rsidRDefault="00000000">
            <w:pPr>
              <w:pStyle w:val="a7"/>
              <w:adjustRightInd w:val="0"/>
              <w:snapToGrid w:val="0"/>
              <w:spacing w:before="0" w:beforeAutospacing="0" w:after="0" w:afterAutospacing="0" w:line="300" w:lineRule="auto"/>
              <w:jc w:val="center"/>
              <w:rPr>
                <w:rStyle w:val="text2"/>
                <w:rFonts w:hint="eastAsia"/>
                <w:sz w:val="21"/>
                <w:szCs w:val="21"/>
              </w:rPr>
            </w:pPr>
            <w:r>
              <w:rPr>
                <w:rStyle w:val="text2"/>
                <w:sz w:val="21"/>
                <w:szCs w:val="21"/>
              </w:rPr>
              <w:t>2</w:t>
            </w:r>
          </w:p>
        </w:tc>
      </w:tr>
      <w:tr w:rsidR="00E75541" w14:paraId="5B6C7200" w14:textId="77777777">
        <w:trPr>
          <w:trHeight w:hRule="exact" w:val="620"/>
          <w:jc w:val="center"/>
        </w:trPr>
        <w:tc>
          <w:tcPr>
            <w:tcW w:w="2209" w:type="dxa"/>
            <w:gridSpan w:val="2"/>
            <w:tcBorders>
              <w:top w:val="single" w:sz="4" w:space="0" w:color="auto"/>
              <w:left w:val="single" w:sz="4" w:space="0" w:color="auto"/>
              <w:bottom w:val="single" w:sz="4" w:space="0" w:color="auto"/>
              <w:right w:val="single" w:sz="4" w:space="0" w:color="auto"/>
            </w:tcBorders>
            <w:vAlign w:val="center"/>
          </w:tcPr>
          <w:p w14:paraId="41D6BD18" w14:textId="77777777" w:rsidR="00E75541" w:rsidRDefault="00000000">
            <w:pPr>
              <w:pStyle w:val="1"/>
              <w:spacing w:after="0" w:line="300" w:lineRule="auto"/>
              <w:ind w:firstLineChars="0" w:firstLine="0"/>
              <w:jc w:val="center"/>
              <w:rPr>
                <w:rFonts w:ascii="宋体"/>
                <w:b/>
                <w:sz w:val="21"/>
                <w:szCs w:val="21"/>
              </w:rPr>
            </w:pPr>
            <w:r>
              <w:rPr>
                <w:rFonts w:ascii="宋体" w:hAnsi="宋体" w:hint="eastAsia"/>
                <w:b/>
                <w:sz w:val="21"/>
                <w:szCs w:val="21"/>
              </w:rPr>
              <w:t>课程性质</w:t>
            </w:r>
          </w:p>
        </w:tc>
        <w:tc>
          <w:tcPr>
            <w:tcW w:w="2328" w:type="dxa"/>
            <w:gridSpan w:val="3"/>
            <w:tcBorders>
              <w:top w:val="single" w:sz="4" w:space="0" w:color="auto"/>
              <w:left w:val="single" w:sz="4" w:space="0" w:color="auto"/>
              <w:bottom w:val="single" w:sz="4" w:space="0" w:color="auto"/>
              <w:right w:val="single" w:sz="4" w:space="0" w:color="auto"/>
            </w:tcBorders>
            <w:vAlign w:val="center"/>
          </w:tcPr>
          <w:p w14:paraId="66210B85" w14:textId="48D36F14" w:rsidR="00E75541" w:rsidRDefault="00E75541">
            <w:pPr>
              <w:pStyle w:val="a7"/>
              <w:adjustRightInd w:val="0"/>
              <w:snapToGrid w:val="0"/>
              <w:spacing w:before="0" w:beforeAutospacing="0" w:after="0" w:afterAutospacing="0" w:line="300" w:lineRule="auto"/>
              <w:jc w:val="both"/>
              <w:rPr>
                <w:rStyle w:val="text2"/>
                <w:rFonts w:hint="eastAsia"/>
                <w:sz w:val="21"/>
                <w:szCs w:val="21"/>
              </w:rPr>
            </w:pPr>
          </w:p>
        </w:tc>
        <w:tc>
          <w:tcPr>
            <w:tcW w:w="1381" w:type="dxa"/>
            <w:gridSpan w:val="2"/>
            <w:tcBorders>
              <w:top w:val="single" w:sz="4" w:space="0" w:color="auto"/>
              <w:left w:val="single" w:sz="4" w:space="0" w:color="auto"/>
              <w:bottom w:val="single" w:sz="4" w:space="0" w:color="auto"/>
              <w:right w:val="single" w:sz="4" w:space="0" w:color="auto"/>
            </w:tcBorders>
            <w:vAlign w:val="center"/>
          </w:tcPr>
          <w:p w14:paraId="1CC3EA4D" w14:textId="77777777" w:rsidR="00E75541" w:rsidRDefault="00000000">
            <w:pPr>
              <w:pStyle w:val="1"/>
              <w:spacing w:after="0" w:line="300" w:lineRule="auto"/>
              <w:ind w:firstLineChars="0" w:firstLine="0"/>
              <w:jc w:val="center"/>
              <w:rPr>
                <w:rFonts w:ascii="宋体"/>
                <w:b/>
                <w:sz w:val="21"/>
                <w:szCs w:val="21"/>
              </w:rPr>
            </w:pPr>
            <w:r>
              <w:rPr>
                <w:rFonts w:ascii="宋体" w:hAnsi="宋体" w:hint="eastAsia"/>
                <w:b/>
                <w:sz w:val="21"/>
                <w:szCs w:val="21"/>
              </w:rPr>
              <w:t>授课对象</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23003E8D" w14:textId="14BD9A41" w:rsidR="00E75541" w:rsidRDefault="00000000">
            <w:pPr>
              <w:pStyle w:val="a7"/>
              <w:adjustRightInd w:val="0"/>
              <w:snapToGrid w:val="0"/>
              <w:spacing w:before="0" w:beforeAutospacing="0" w:after="0" w:afterAutospacing="0" w:line="300" w:lineRule="auto"/>
              <w:jc w:val="both"/>
              <w:rPr>
                <w:rStyle w:val="text2"/>
                <w:rFonts w:hint="eastAsia"/>
                <w:color w:val="FF0000"/>
                <w:sz w:val="21"/>
                <w:szCs w:val="21"/>
              </w:rPr>
            </w:pPr>
            <w:r>
              <w:rPr>
                <w:rStyle w:val="text2"/>
                <w:rFonts w:asciiTheme="minorEastAsia" w:eastAsiaTheme="minorEastAsia" w:hAnsiTheme="minorEastAsia"/>
                <w:sz w:val="21"/>
                <w:szCs w:val="21"/>
              </w:rPr>
              <w:t xml:space="preserve"> </w:t>
            </w:r>
          </w:p>
        </w:tc>
      </w:tr>
      <w:tr w:rsidR="00E75541" w14:paraId="6D654827" w14:textId="77777777">
        <w:trPr>
          <w:trHeight w:hRule="exact" w:val="572"/>
          <w:jc w:val="center"/>
        </w:trPr>
        <w:tc>
          <w:tcPr>
            <w:tcW w:w="2209" w:type="dxa"/>
            <w:gridSpan w:val="2"/>
            <w:tcBorders>
              <w:top w:val="single" w:sz="4" w:space="0" w:color="auto"/>
              <w:left w:val="single" w:sz="4" w:space="0" w:color="auto"/>
              <w:bottom w:val="single" w:sz="4" w:space="0" w:color="auto"/>
              <w:right w:val="single" w:sz="4" w:space="0" w:color="auto"/>
            </w:tcBorders>
            <w:vAlign w:val="center"/>
          </w:tcPr>
          <w:p w14:paraId="6A5E4E7A" w14:textId="77777777" w:rsidR="00E75541" w:rsidRDefault="00000000">
            <w:pPr>
              <w:pStyle w:val="1"/>
              <w:spacing w:after="0" w:line="300" w:lineRule="auto"/>
              <w:ind w:firstLineChars="0" w:firstLine="0"/>
              <w:jc w:val="center"/>
              <w:rPr>
                <w:rFonts w:ascii="宋体"/>
                <w:b/>
                <w:sz w:val="21"/>
                <w:szCs w:val="21"/>
              </w:rPr>
            </w:pPr>
            <w:r>
              <w:rPr>
                <w:rFonts w:ascii="宋体" w:hAnsi="宋体" w:hint="eastAsia"/>
                <w:b/>
                <w:sz w:val="21"/>
                <w:szCs w:val="21"/>
              </w:rPr>
              <w:t>先修课程要求</w:t>
            </w:r>
          </w:p>
        </w:tc>
        <w:tc>
          <w:tcPr>
            <w:tcW w:w="6261" w:type="dxa"/>
            <w:gridSpan w:val="7"/>
            <w:tcBorders>
              <w:top w:val="single" w:sz="4" w:space="0" w:color="auto"/>
              <w:left w:val="single" w:sz="4" w:space="0" w:color="auto"/>
              <w:bottom w:val="single" w:sz="4" w:space="0" w:color="auto"/>
              <w:right w:val="single" w:sz="4" w:space="0" w:color="auto"/>
            </w:tcBorders>
            <w:vAlign w:val="center"/>
          </w:tcPr>
          <w:p w14:paraId="3EF58E6A" w14:textId="72592655" w:rsidR="00E75541" w:rsidRDefault="00E75541">
            <w:pPr>
              <w:pStyle w:val="a7"/>
              <w:adjustRightInd w:val="0"/>
              <w:snapToGrid w:val="0"/>
              <w:spacing w:before="0" w:beforeAutospacing="0" w:after="0" w:afterAutospacing="0" w:line="300" w:lineRule="auto"/>
              <w:jc w:val="both"/>
              <w:rPr>
                <w:rStyle w:val="text2"/>
                <w:rFonts w:hint="eastAsia"/>
                <w:sz w:val="21"/>
                <w:szCs w:val="21"/>
              </w:rPr>
            </w:pPr>
          </w:p>
        </w:tc>
      </w:tr>
      <w:tr w:rsidR="00E75541" w14:paraId="284B6268" w14:textId="77777777">
        <w:trPr>
          <w:trHeight w:hRule="exact" w:val="654"/>
          <w:jc w:val="center"/>
        </w:trPr>
        <w:tc>
          <w:tcPr>
            <w:tcW w:w="1075" w:type="dxa"/>
            <w:vMerge w:val="restart"/>
            <w:tcBorders>
              <w:top w:val="single" w:sz="4" w:space="0" w:color="auto"/>
              <w:left w:val="single" w:sz="4" w:space="0" w:color="auto"/>
              <w:bottom w:val="single" w:sz="4" w:space="0" w:color="auto"/>
              <w:right w:val="single" w:sz="4" w:space="0" w:color="auto"/>
            </w:tcBorders>
            <w:vAlign w:val="center"/>
          </w:tcPr>
          <w:p w14:paraId="618E0397"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任课</w:t>
            </w:r>
          </w:p>
          <w:p w14:paraId="202CA8C6"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教师</w:t>
            </w:r>
          </w:p>
          <w:p w14:paraId="6C538380" w14:textId="77777777" w:rsidR="00E75541" w:rsidRDefault="00000000">
            <w:pPr>
              <w:pStyle w:val="a7"/>
              <w:adjustRightInd w:val="0"/>
              <w:snapToGrid w:val="0"/>
              <w:spacing w:before="0" w:beforeAutospacing="0" w:after="0" w:afterAutospacing="0" w:line="300" w:lineRule="auto"/>
              <w:jc w:val="center"/>
              <w:rPr>
                <w:rStyle w:val="text2"/>
                <w:rFonts w:hint="eastAsia"/>
                <w:b/>
                <w:sz w:val="21"/>
                <w:szCs w:val="21"/>
              </w:rPr>
            </w:pPr>
            <w:r>
              <w:rPr>
                <w:rFonts w:hint="eastAsia"/>
                <w:b/>
                <w:sz w:val="21"/>
                <w:szCs w:val="21"/>
              </w:rPr>
              <w:t>信息</w:t>
            </w:r>
          </w:p>
        </w:tc>
        <w:tc>
          <w:tcPr>
            <w:tcW w:w="1134" w:type="dxa"/>
            <w:tcBorders>
              <w:top w:val="single" w:sz="4" w:space="0" w:color="auto"/>
              <w:left w:val="single" w:sz="4" w:space="0" w:color="auto"/>
              <w:bottom w:val="single" w:sz="4" w:space="0" w:color="auto"/>
              <w:right w:val="single" w:sz="4" w:space="0" w:color="auto"/>
            </w:tcBorders>
            <w:vAlign w:val="center"/>
          </w:tcPr>
          <w:p w14:paraId="5AE8C1F4" w14:textId="77777777" w:rsidR="00E75541" w:rsidRDefault="00000000">
            <w:pPr>
              <w:pStyle w:val="a7"/>
              <w:adjustRightInd w:val="0"/>
              <w:snapToGrid w:val="0"/>
              <w:spacing w:before="0" w:beforeAutospacing="0" w:after="0" w:afterAutospacing="0" w:line="300" w:lineRule="auto"/>
              <w:jc w:val="center"/>
              <w:rPr>
                <w:rStyle w:val="text2"/>
                <w:rFonts w:hint="eastAsia"/>
                <w:b/>
                <w:sz w:val="21"/>
                <w:szCs w:val="21"/>
              </w:rPr>
            </w:pPr>
            <w:r>
              <w:rPr>
                <w:rFonts w:hint="eastAsia"/>
                <w:b/>
                <w:sz w:val="21"/>
                <w:szCs w:val="21"/>
              </w:rPr>
              <w:t>姓名</w:t>
            </w:r>
          </w:p>
        </w:tc>
        <w:tc>
          <w:tcPr>
            <w:tcW w:w="2328" w:type="dxa"/>
            <w:gridSpan w:val="3"/>
            <w:tcBorders>
              <w:top w:val="single" w:sz="4" w:space="0" w:color="auto"/>
              <w:left w:val="single" w:sz="4" w:space="0" w:color="auto"/>
              <w:bottom w:val="single" w:sz="4" w:space="0" w:color="auto"/>
              <w:right w:val="single" w:sz="4" w:space="0" w:color="auto"/>
            </w:tcBorders>
            <w:vAlign w:val="center"/>
          </w:tcPr>
          <w:p w14:paraId="2E65A29B" w14:textId="61208370" w:rsidR="00E75541" w:rsidRDefault="00E75541" w:rsidP="00C827AB">
            <w:pPr>
              <w:pStyle w:val="a7"/>
              <w:adjustRightInd w:val="0"/>
              <w:snapToGrid w:val="0"/>
              <w:spacing w:before="0" w:beforeAutospacing="0" w:after="0" w:afterAutospacing="0" w:line="300" w:lineRule="auto"/>
              <w:ind w:firstLineChars="100" w:firstLine="210"/>
              <w:jc w:val="both"/>
              <w:rPr>
                <w:rStyle w:val="text2"/>
                <w:rFonts w:hint="eastAsia"/>
                <w:sz w:val="21"/>
                <w:szCs w:val="21"/>
              </w:rPr>
            </w:pPr>
          </w:p>
        </w:tc>
        <w:tc>
          <w:tcPr>
            <w:tcW w:w="1381" w:type="dxa"/>
            <w:gridSpan w:val="2"/>
            <w:tcBorders>
              <w:top w:val="single" w:sz="4" w:space="0" w:color="auto"/>
              <w:left w:val="single" w:sz="4" w:space="0" w:color="auto"/>
              <w:bottom w:val="single" w:sz="4" w:space="0" w:color="auto"/>
              <w:right w:val="single" w:sz="4" w:space="0" w:color="auto"/>
            </w:tcBorders>
            <w:vAlign w:val="center"/>
          </w:tcPr>
          <w:p w14:paraId="0C1BDC8B" w14:textId="77777777" w:rsidR="00E75541" w:rsidRDefault="00000000">
            <w:pPr>
              <w:pStyle w:val="a7"/>
              <w:adjustRightInd w:val="0"/>
              <w:snapToGrid w:val="0"/>
              <w:spacing w:before="0" w:beforeAutospacing="0" w:after="0" w:afterAutospacing="0" w:line="300" w:lineRule="auto"/>
              <w:jc w:val="center"/>
              <w:rPr>
                <w:rStyle w:val="text2"/>
                <w:rFonts w:hint="eastAsia"/>
                <w:sz w:val="21"/>
                <w:szCs w:val="21"/>
              </w:rPr>
            </w:pPr>
            <w:r>
              <w:rPr>
                <w:rFonts w:hint="eastAsia"/>
                <w:b/>
                <w:sz w:val="21"/>
                <w:szCs w:val="21"/>
              </w:rPr>
              <w:t>职称</w:t>
            </w:r>
          </w:p>
        </w:tc>
        <w:tc>
          <w:tcPr>
            <w:tcW w:w="2552" w:type="dxa"/>
            <w:gridSpan w:val="2"/>
            <w:tcBorders>
              <w:top w:val="single" w:sz="4" w:space="0" w:color="auto"/>
              <w:left w:val="single" w:sz="4" w:space="0" w:color="auto"/>
              <w:bottom w:val="single" w:sz="4" w:space="0" w:color="auto"/>
              <w:right w:val="single" w:sz="4" w:space="0" w:color="auto"/>
            </w:tcBorders>
            <w:vAlign w:val="center"/>
          </w:tcPr>
          <w:p w14:paraId="23E877DF" w14:textId="269DF49B" w:rsidR="00E75541" w:rsidRDefault="00E75541">
            <w:pPr>
              <w:pStyle w:val="a7"/>
              <w:adjustRightInd w:val="0"/>
              <w:snapToGrid w:val="0"/>
              <w:spacing w:before="0" w:beforeAutospacing="0" w:after="0" w:afterAutospacing="0" w:line="300" w:lineRule="auto"/>
              <w:jc w:val="both"/>
              <w:rPr>
                <w:rStyle w:val="text2"/>
                <w:rFonts w:hint="eastAsia"/>
                <w:sz w:val="21"/>
                <w:szCs w:val="21"/>
              </w:rPr>
            </w:pPr>
          </w:p>
        </w:tc>
      </w:tr>
      <w:tr w:rsidR="00E75541" w14:paraId="11BDC5AA" w14:textId="77777777">
        <w:trPr>
          <w:trHeight w:val="454"/>
          <w:jc w:val="center"/>
        </w:trPr>
        <w:tc>
          <w:tcPr>
            <w:tcW w:w="1075" w:type="dxa"/>
            <w:vMerge/>
            <w:tcBorders>
              <w:top w:val="single" w:sz="4" w:space="0" w:color="auto"/>
              <w:left w:val="single" w:sz="4" w:space="0" w:color="auto"/>
              <w:bottom w:val="single" w:sz="4" w:space="0" w:color="auto"/>
              <w:right w:val="single" w:sz="4" w:space="0" w:color="auto"/>
            </w:tcBorders>
            <w:vAlign w:val="center"/>
          </w:tcPr>
          <w:p w14:paraId="6F0AF2B1" w14:textId="77777777" w:rsidR="00E75541" w:rsidRDefault="00E75541">
            <w:pPr>
              <w:widowControl/>
              <w:adjustRightInd w:val="0"/>
              <w:snapToGrid w:val="0"/>
              <w:spacing w:line="300" w:lineRule="auto"/>
              <w:jc w:val="center"/>
              <w:rPr>
                <w:rStyle w:val="text2"/>
                <w:rFonts w:ascii="宋体" w:hAnsi="宋体" w:hint="eastAsia"/>
                <w:szCs w:val="21"/>
              </w:rPr>
            </w:pPr>
          </w:p>
        </w:tc>
        <w:tc>
          <w:tcPr>
            <w:tcW w:w="7395" w:type="dxa"/>
            <w:gridSpan w:val="8"/>
            <w:tcBorders>
              <w:top w:val="single" w:sz="4" w:space="0" w:color="auto"/>
              <w:left w:val="single" w:sz="4" w:space="0" w:color="auto"/>
              <w:bottom w:val="single" w:sz="4" w:space="0" w:color="auto"/>
              <w:right w:val="single" w:sz="4" w:space="0" w:color="auto"/>
            </w:tcBorders>
            <w:vAlign w:val="center"/>
          </w:tcPr>
          <w:p w14:paraId="120D5203" w14:textId="77777777" w:rsidR="00E75541" w:rsidRDefault="00000000">
            <w:pPr>
              <w:pStyle w:val="a7"/>
              <w:adjustRightInd w:val="0"/>
              <w:snapToGrid w:val="0"/>
              <w:spacing w:before="0" w:beforeAutospacing="0" w:after="0" w:afterAutospacing="0" w:line="300" w:lineRule="auto"/>
              <w:rPr>
                <w:rFonts w:hint="eastAsia"/>
                <w:b/>
                <w:sz w:val="21"/>
                <w:szCs w:val="21"/>
              </w:rPr>
            </w:pPr>
            <w:r>
              <w:rPr>
                <w:rFonts w:hint="eastAsia"/>
                <w:b/>
                <w:sz w:val="21"/>
                <w:szCs w:val="21"/>
              </w:rPr>
              <w:t>办公时间及地点：</w:t>
            </w:r>
          </w:p>
          <w:p w14:paraId="240FEB2C" w14:textId="375F4391" w:rsidR="00E75541" w:rsidRDefault="00000000">
            <w:pPr>
              <w:pStyle w:val="a7"/>
              <w:adjustRightInd w:val="0"/>
              <w:snapToGrid w:val="0"/>
              <w:spacing w:before="0" w:beforeAutospacing="0" w:after="0" w:afterAutospacing="0" w:line="300" w:lineRule="auto"/>
              <w:jc w:val="both"/>
              <w:rPr>
                <w:rStyle w:val="text2"/>
                <w:rFonts w:hint="eastAsia"/>
                <w:sz w:val="21"/>
                <w:szCs w:val="21"/>
              </w:rPr>
            </w:pPr>
            <w:r>
              <w:rPr>
                <w:rStyle w:val="text2"/>
                <w:rFonts w:asciiTheme="minorEastAsia" w:eastAsiaTheme="minorEastAsia" w:hAnsiTheme="minorEastAsia" w:hint="eastAsia"/>
                <w:sz w:val="21"/>
                <w:szCs w:val="21"/>
              </w:rPr>
              <w:t xml:space="preserve"> </w:t>
            </w:r>
          </w:p>
        </w:tc>
      </w:tr>
      <w:tr w:rsidR="00E75541" w14:paraId="6B9355FA" w14:textId="77777777">
        <w:trPr>
          <w:trHeight w:val="454"/>
          <w:jc w:val="center"/>
        </w:trPr>
        <w:tc>
          <w:tcPr>
            <w:tcW w:w="1075" w:type="dxa"/>
            <w:vMerge/>
            <w:tcBorders>
              <w:top w:val="single" w:sz="4" w:space="0" w:color="auto"/>
              <w:left w:val="single" w:sz="4" w:space="0" w:color="auto"/>
              <w:bottom w:val="single" w:sz="4" w:space="0" w:color="auto"/>
              <w:right w:val="single" w:sz="4" w:space="0" w:color="auto"/>
            </w:tcBorders>
            <w:vAlign w:val="center"/>
          </w:tcPr>
          <w:p w14:paraId="3854B398" w14:textId="77777777" w:rsidR="00E75541" w:rsidRDefault="00E75541">
            <w:pPr>
              <w:widowControl/>
              <w:adjustRightInd w:val="0"/>
              <w:snapToGrid w:val="0"/>
              <w:spacing w:line="300" w:lineRule="auto"/>
              <w:jc w:val="center"/>
              <w:rPr>
                <w:rStyle w:val="text2"/>
                <w:rFonts w:ascii="宋体" w:hAnsi="宋体" w:hint="eastAsia"/>
                <w:szCs w:val="21"/>
              </w:rPr>
            </w:pPr>
          </w:p>
        </w:tc>
        <w:tc>
          <w:tcPr>
            <w:tcW w:w="7395" w:type="dxa"/>
            <w:gridSpan w:val="8"/>
            <w:tcBorders>
              <w:top w:val="single" w:sz="4" w:space="0" w:color="auto"/>
              <w:left w:val="single" w:sz="4" w:space="0" w:color="auto"/>
              <w:bottom w:val="single" w:sz="4" w:space="0" w:color="auto"/>
              <w:right w:val="single" w:sz="4" w:space="0" w:color="auto"/>
            </w:tcBorders>
            <w:vAlign w:val="center"/>
          </w:tcPr>
          <w:p w14:paraId="247AA7D6" w14:textId="77777777" w:rsidR="00E75541" w:rsidRDefault="00000000">
            <w:pPr>
              <w:pStyle w:val="a7"/>
              <w:adjustRightInd w:val="0"/>
              <w:snapToGrid w:val="0"/>
              <w:spacing w:before="0" w:beforeAutospacing="0" w:after="0" w:afterAutospacing="0" w:line="300" w:lineRule="auto"/>
              <w:rPr>
                <w:rFonts w:hint="eastAsia"/>
                <w:b/>
                <w:sz w:val="21"/>
                <w:szCs w:val="21"/>
              </w:rPr>
            </w:pPr>
            <w:r>
              <w:rPr>
                <w:rFonts w:hint="eastAsia"/>
                <w:b/>
                <w:sz w:val="21"/>
                <w:szCs w:val="21"/>
              </w:rPr>
              <w:t>办公电话、邮箱地址：</w:t>
            </w:r>
          </w:p>
          <w:p w14:paraId="10857983" w14:textId="5CAFF062" w:rsidR="00E75541" w:rsidRDefault="00E75541">
            <w:pPr>
              <w:pStyle w:val="a7"/>
              <w:adjustRightInd w:val="0"/>
              <w:snapToGrid w:val="0"/>
              <w:spacing w:before="0" w:beforeAutospacing="0" w:after="0" w:afterAutospacing="0" w:line="300" w:lineRule="auto"/>
              <w:ind w:leftChars="100" w:left="210"/>
              <w:jc w:val="both"/>
              <w:rPr>
                <w:rStyle w:val="text2"/>
                <w:rFonts w:asciiTheme="minorEastAsia" w:eastAsiaTheme="minorEastAsia" w:hAnsiTheme="minorEastAsia" w:hint="eastAsia"/>
                <w:sz w:val="21"/>
                <w:szCs w:val="21"/>
              </w:rPr>
            </w:pPr>
          </w:p>
        </w:tc>
      </w:tr>
      <w:tr w:rsidR="00E75541" w14:paraId="252CCB24" w14:textId="77777777">
        <w:trPr>
          <w:trHeight w:hRule="exact" w:val="454"/>
          <w:jc w:val="center"/>
        </w:trPr>
        <w:tc>
          <w:tcPr>
            <w:tcW w:w="1075" w:type="dxa"/>
            <w:vMerge w:val="restart"/>
            <w:tcBorders>
              <w:top w:val="single" w:sz="4" w:space="0" w:color="auto"/>
              <w:left w:val="single" w:sz="4" w:space="0" w:color="auto"/>
              <w:bottom w:val="single" w:sz="4" w:space="0" w:color="auto"/>
              <w:right w:val="single" w:sz="4" w:space="0" w:color="auto"/>
            </w:tcBorders>
            <w:vAlign w:val="center"/>
          </w:tcPr>
          <w:p w14:paraId="0E564B4A"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助教</w:t>
            </w:r>
          </w:p>
          <w:p w14:paraId="1F9305EA"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信息</w:t>
            </w:r>
          </w:p>
        </w:tc>
        <w:tc>
          <w:tcPr>
            <w:tcW w:w="7395" w:type="dxa"/>
            <w:gridSpan w:val="8"/>
            <w:tcBorders>
              <w:top w:val="single" w:sz="4" w:space="0" w:color="auto"/>
              <w:left w:val="single" w:sz="4" w:space="0" w:color="auto"/>
              <w:bottom w:val="single" w:sz="4" w:space="0" w:color="auto"/>
              <w:right w:val="single" w:sz="4" w:space="0" w:color="auto"/>
            </w:tcBorders>
            <w:vAlign w:val="center"/>
          </w:tcPr>
          <w:p w14:paraId="6656A60A" w14:textId="77777777" w:rsidR="00E75541" w:rsidRDefault="00000000">
            <w:pPr>
              <w:pStyle w:val="a7"/>
              <w:adjustRightInd w:val="0"/>
              <w:snapToGrid w:val="0"/>
              <w:spacing w:before="0" w:beforeAutospacing="0" w:after="0" w:afterAutospacing="0" w:line="300" w:lineRule="auto"/>
              <w:rPr>
                <w:rFonts w:hint="eastAsia"/>
                <w:b/>
                <w:sz w:val="21"/>
                <w:szCs w:val="21"/>
              </w:rPr>
            </w:pPr>
            <w:r>
              <w:rPr>
                <w:rFonts w:hint="eastAsia"/>
                <w:b/>
                <w:sz w:val="21"/>
                <w:szCs w:val="21"/>
              </w:rPr>
              <w:t>姓名:</w:t>
            </w:r>
            <w:r>
              <w:rPr>
                <w:b/>
                <w:sz w:val="21"/>
                <w:szCs w:val="21"/>
              </w:rPr>
              <w:t xml:space="preserve"> </w:t>
            </w:r>
          </w:p>
        </w:tc>
      </w:tr>
      <w:tr w:rsidR="00E75541" w14:paraId="4983297B" w14:textId="77777777">
        <w:trPr>
          <w:trHeight w:val="454"/>
          <w:jc w:val="center"/>
        </w:trPr>
        <w:tc>
          <w:tcPr>
            <w:tcW w:w="1075" w:type="dxa"/>
            <w:vMerge/>
            <w:tcBorders>
              <w:top w:val="single" w:sz="4" w:space="0" w:color="auto"/>
              <w:left w:val="single" w:sz="4" w:space="0" w:color="auto"/>
              <w:bottom w:val="single" w:sz="4" w:space="0" w:color="auto"/>
              <w:right w:val="single" w:sz="4" w:space="0" w:color="auto"/>
            </w:tcBorders>
            <w:vAlign w:val="center"/>
          </w:tcPr>
          <w:p w14:paraId="4279E112" w14:textId="77777777" w:rsidR="00E75541" w:rsidRDefault="00E75541">
            <w:pPr>
              <w:pStyle w:val="a7"/>
              <w:adjustRightInd w:val="0"/>
              <w:snapToGrid w:val="0"/>
              <w:spacing w:before="0" w:beforeAutospacing="0" w:after="0" w:afterAutospacing="0" w:line="300" w:lineRule="auto"/>
              <w:rPr>
                <w:rFonts w:hint="eastAsia"/>
                <w:b/>
                <w:sz w:val="21"/>
                <w:szCs w:val="21"/>
              </w:rPr>
            </w:pPr>
          </w:p>
        </w:tc>
        <w:tc>
          <w:tcPr>
            <w:tcW w:w="7395" w:type="dxa"/>
            <w:gridSpan w:val="8"/>
            <w:tcBorders>
              <w:top w:val="single" w:sz="4" w:space="0" w:color="auto"/>
              <w:left w:val="single" w:sz="4" w:space="0" w:color="auto"/>
              <w:bottom w:val="single" w:sz="4" w:space="0" w:color="auto"/>
              <w:right w:val="single" w:sz="4" w:space="0" w:color="auto"/>
            </w:tcBorders>
            <w:vAlign w:val="center"/>
          </w:tcPr>
          <w:p w14:paraId="58BC43D5" w14:textId="77777777" w:rsidR="00E75541" w:rsidRDefault="00000000">
            <w:pPr>
              <w:pStyle w:val="a7"/>
              <w:adjustRightInd w:val="0"/>
              <w:snapToGrid w:val="0"/>
              <w:spacing w:before="0" w:beforeAutospacing="0" w:after="0" w:afterAutospacing="0" w:line="300" w:lineRule="auto"/>
              <w:rPr>
                <w:rFonts w:hint="eastAsia"/>
                <w:b/>
                <w:sz w:val="21"/>
                <w:szCs w:val="21"/>
              </w:rPr>
            </w:pPr>
            <w:r>
              <w:rPr>
                <w:rFonts w:hint="eastAsia"/>
                <w:b/>
                <w:sz w:val="21"/>
                <w:szCs w:val="21"/>
              </w:rPr>
              <w:t xml:space="preserve">助教办公（答疑或辅导）时间  </w:t>
            </w:r>
          </w:p>
        </w:tc>
      </w:tr>
      <w:tr w:rsidR="00E75541" w14:paraId="5DB3FC95" w14:textId="77777777">
        <w:trPr>
          <w:trHeight w:val="454"/>
          <w:jc w:val="center"/>
        </w:trPr>
        <w:tc>
          <w:tcPr>
            <w:tcW w:w="1075" w:type="dxa"/>
            <w:vMerge/>
            <w:tcBorders>
              <w:top w:val="single" w:sz="4" w:space="0" w:color="auto"/>
              <w:left w:val="single" w:sz="4" w:space="0" w:color="auto"/>
              <w:bottom w:val="single" w:sz="4" w:space="0" w:color="auto"/>
              <w:right w:val="single" w:sz="4" w:space="0" w:color="auto"/>
            </w:tcBorders>
            <w:vAlign w:val="center"/>
          </w:tcPr>
          <w:p w14:paraId="47DB2B20" w14:textId="77777777" w:rsidR="00E75541" w:rsidRDefault="00E75541">
            <w:pPr>
              <w:pStyle w:val="a7"/>
              <w:adjustRightInd w:val="0"/>
              <w:snapToGrid w:val="0"/>
              <w:spacing w:before="0" w:beforeAutospacing="0" w:after="0" w:afterAutospacing="0" w:line="300" w:lineRule="auto"/>
              <w:rPr>
                <w:rFonts w:hint="eastAsia"/>
                <w:b/>
                <w:sz w:val="21"/>
                <w:szCs w:val="21"/>
              </w:rPr>
            </w:pPr>
          </w:p>
        </w:tc>
        <w:tc>
          <w:tcPr>
            <w:tcW w:w="7395" w:type="dxa"/>
            <w:gridSpan w:val="8"/>
            <w:tcBorders>
              <w:top w:val="single" w:sz="4" w:space="0" w:color="auto"/>
              <w:left w:val="single" w:sz="4" w:space="0" w:color="auto"/>
              <w:bottom w:val="single" w:sz="4" w:space="0" w:color="auto"/>
              <w:right w:val="single" w:sz="4" w:space="0" w:color="auto"/>
            </w:tcBorders>
            <w:vAlign w:val="center"/>
          </w:tcPr>
          <w:p w14:paraId="3E12437E" w14:textId="77777777" w:rsidR="00E75541" w:rsidRDefault="00000000">
            <w:pPr>
              <w:pStyle w:val="a7"/>
              <w:adjustRightInd w:val="0"/>
              <w:snapToGrid w:val="0"/>
              <w:spacing w:before="0" w:beforeAutospacing="0" w:after="0" w:afterAutospacing="0" w:line="300" w:lineRule="auto"/>
              <w:rPr>
                <w:rFonts w:hint="eastAsia"/>
                <w:b/>
                <w:sz w:val="21"/>
                <w:szCs w:val="21"/>
              </w:rPr>
            </w:pPr>
            <w:r>
              <w:rPr>
                <w:rFonts w:hint="eastAsia"/>
                <w:b/>
                <w:sz w:val="21"/>
                <w:szCs w:val="21"/>
              </w:rPr>
              <w:t xml:space="preserve">邮箱地址 </w:t>
            </w:r>
          </w:p>
        </w:tc>
      </w:tr>
      <w:tr w:rsidR="00E75541" w14:paraId="3901A5DC" w14:textId="77777777">
        <w:trPr>
          <w:trHeight w:val="1784"/>
          <w:jc w:val="center"/>
        </w:trPr>
        <w:tc>
          <w:tcPr>
            <w:tcW w:w="1075" w:type="dxa"/>
            <w:tcBorders>
              <w:top w:val="single" w:sz="4" w:space="0" w:color="auto"/>
              <w:left w:val="single" w:sz="4" w:space="0" w:color="auto"/>
              <w:bottom w:val="single" w:sz="4" w:space="0" w:color="auto"/>
              <w:right w:val="single" w:sz="4" w:space="0" w:color="auto"/>
            </w:tcBorders>
            <w:vAlign w:val="center"/>
          </w:tcPr>
          <w:p w14:paraId="5CEDC8BA"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课程教学目标</w:t>
            </w:r>
          </w:p>
        </w:tc>
        <w:tc>
          <w:tcPr>
            <w:tcW w:w="7395" w:type="dxa"/>
            <w:gridSpan w:val="8"/>
            <w:tcBorders>
              <w:top w:val="single" w:sz="4" w:space="0" w:color="auto"/>
              <w:left w:val="single" w:sz="4" w:space="0" w:color="auto"/>
              <w:bottom w:val="single" w:sz="4" w:space="0" w:color="auto"/>
              <w:right w:val="single" w:sz="4" w:space="0" w:color="auto"/>
            </w:tcBorders>
          </w:tcPr>
          <w:p w14:paraId="293A774A" w14:textId="77777777" w:rsidR="00E75541" w:rsidRDefault="00E75541">
            <w:pPr>
              <w:pStyle w:val="a7"/>
              <w:adjustRightInd w:val="0"/>
              <w:snapToGrid w:val="0"/>
              <w:spacing w:before="0" w:beforeAutospacing="0" w:after="0" w:afterAutospacing="0" w:line="300" w:lineRule="auto"/>
              <w:rPr>
                <w:rFonts w:cs="宋体" w:hint="eastAsia"/>
                <w:sz w:val="21"/>
                <w:szCs w:val="21"/>
              </w:rPr>
            </w:pPr>
          </w:p>
          <w:p w14:paraId="513D5563" w14:textId="77777777" w:rsidR="00E75541" w:rsidRDefault="00000000">
            <w:pPr>
              <w:pStyle w:val="a7"/>
              <w:adjustRightInd w:val="0"/>
              <w:snapToGrid w:val="0"/>
              <w:spacing w:before="0" w:beforeAutospacing="0" w:after="0" w:afterAutospacing="0" w:line="300" w:lineRule="auto"/>
              <w:rPr>
                <w:rFonts w:cs="宋体" w:hint="eastAsia"/>
                <w:sz w:val="21"/>
                <w:szCs w:val="21"/>
              </w:rPr>
            </w:pPr>
            <w:r>
              <w:rPr>
                <w:rFonts w:cs="宋体" w:hint="eastAsia"/>
                <w:sz w:val="21"/>
                <w:szCs w:val="21"/>
              </w:rPr>
              <w:t xml:space="preserve">   主要研讨数据故事化技术</w:t>
            </w:r>
            <w:r>
              <w:rPr>
                <w:rFonts w:cs="宋体"/>
                <w:sz w:val="21"/>
                <w:szCs w:val="21"/>
              </w:rPr>
              <w:t>的前沿动态，相关学科的最新成果在</w:t>
            </w:r>
            <w:r>
              <w:rPr>
                <w:rFonts w:cs="宋体" w:hint="eastAsia"/>
                <w:sz w:val="21"/>
                <w:szCs w:val="21"/>
              </w:rPr>
              <w:t>数据故事化</w:t>
            </w:r>
            <w:r>
              <w:rPr>
                <w:rFonts w:cs="宋体"/>
                <w:sz w:val="21"/>
                <w:szCs w:val="21"/>
              </w:rPr>
              <w:t>领域中的应用</w:t>
            </w:r>
            <w:r>
              <w:rPr>
                <w:rStyle w:val="text2"/>
                <w:rFonts w:asciiTheme="minorEastAsia" w:eastAsiaTheme="minorEastAsia" w:hAnsiTheme="minorEastAsia"/>
                <w:sz w:val="21"/>
                <w:szCs w:val="21"/>
              </w:rPr>
              <w:t>以及</w:t>
            </w:r>
            <w:r>
              <w:rPr>
                <w:rFonts w:cs="宋体" w:hint="eastAsia"/>
                <w:sz w:val="21"/>
                <w:szCs w:val="21"/>
              </w:rPr>
              <w:t>数据故事化</w:t>
            </w:r>
            <w:r>
              <w:rPr>
                <w:rFonts w:cs="宋体"/>
                <w:sz w:val="21"/>
                <w:szCs w:val="21"/>
              </w:rPr>
              <w:t xml:space="preserve">领域国际权威学术期刊的最新研究文献选讲等。 </w:t>
            </w:r>
          </w:p>
        </w:tc>
      </w:tr>
      <w:tr w:rsidR="00E75541" w14:paraId="7F6E77C3" w14:textId="77777777">
        <w:trPr>
          <w:trHeight w:val="70"/>
          <w:jc w:val="center"/>
        </w:trPr>
        <w:tc>
          <w:tcPr>
            <w:tcW w:w="1075" w:type="dxa"/>
            <w:tcBorders>
              <w:top w:val="single" w:sz="4" w:space="0" w:color="auto"/>
              <w:left w:val="single" w:sz="4" w:space="0" w:color="auto"/>
              <w:bottom w:val="single" w:sz="4" w:space="0" w:color="auto"/>
              <w:right w:val="single" w:sz="4" w:space="0" w:color="auto"/>
            </w:tcBorders>
            <w:vAlign w:val="center"/>
          </w:tcPr>
          <w:p w14:paraId="0F44BC2C"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课程</w:t>
            </w:r>
          </w:p>
          <w:p w14:paraId="5AF38FE4"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简介</w:t>
            </w:r>
          </w:p>
        </w:tc>
        <w:tc>
          <w:tcPr>
            <w:tcW w:w="7395" w:type="dxa"/>
            <w:gridSpan w:val="8"/>
            <w:tcBorders>
              <w:top w:val="single" w:sz="4" w:space="0" w:color="auto"/>
              <w:left w:val="single" w:sz="4" w:space="0" w:color="auto"/>
              <w:bottom w:val="single" w:sz="4" w:space="0" w:color="auto"/>
              <w:right w:val="single" w:sz="4" w:space="0" w:color="auto"/>
            </w:tcBorders>
          </w:tcPr>
          <w:p w14:paraId="4CE4089A" w14:textId="77777777" w:rsidR="00E75541" w:rsidRDefault="00000000">
            <w:pPr>
              <w:pStyle w:val="a7"/>
              <w:adjustRightInd w:val="0"/>
              <w:snapToGrid w:val="0"/>
              <w:spacing w:before="0" w:beforeAutospacing="0" w:after="0" w:afterAutospacing="0" w:line="300" w:lineRule="auto"/>
              <w:rPr>
                <w:rFonts w:hint="eastAsia"/>
                <w:sz w:val="21"/>
                <w:szCs w:val="21"/>
              </w:rPr>
            </w:pPr>
            <w:r>
              <w:rPr>
                <w:rFonts w:hint="eastAsia"/>
                <w:sz w:val="21"/>
                <w:szCs w:val="21"/>
              </w:rPr>
              <w:t xml:space="preserve">   </w:t>
            </w:r>
          </w:p>
          <w:p w14:paraId="7F2DFA95" w14:textId="77777777" w:rsidR="00E75541" w:rsidRDefault="00000000">
            <w:pPr>
              <w:pStyle w:val="a7"/>
              <w:adjustRightInd w:val="0"/>
              <w:snapToGrid w:val="0"/>
              <w:spacing w:before="0" w:beforeAutospacing="0" w:after="0" w:afterAutospacing="0" w:line="300" w:lineRule="auto"/>
              <w:rPr>
                <w:rStyle w:val="text2"/>
                <w:rFonts w:asciiTheme="minorEastAsia" w:eastAsiaTheme="minorEastAsia" w:hAnsiTheme="minorEastAsia" w:hint="eastAsia"/>
                <w:sz w:val="21"/>
                <w:szCs w:val="21"/>
              </w:rPr>
            </w:pPr>
            <w:r>
              <w:rPr>
                <w:rFonts w:hint="eastAsia"/>
                <w:sz w:val="21"/>
                <w:szCs w:val="21"/>
              </w:rPr>
              <w:t xml:space="preserve">  </w:t>
            </w:r>
            <w:r>
              <w:rPr>
                <w:rStyle w:val="text2"/>
                <w:rFonts w:asciiTheme="minorEastAsia" w:eastAsiaTheme="minorEastAsia" w:hAnsiTheme="minorEastAsia" w:hint="eastAsia"/>
                <w:sz w:val="21"/>
                <w:szCs w:val="21"/>
              </w:rPr>
              <w:t>目前，作为数据科学的最后一英里问题，数据故事化已成为大数据相关领域的热门话题之一。从主体的数据接受模式看，感知是认知的前提，认知是感知的延续。数据可视化和数据故事</w:t>
            </w:r>
            <w:proofErr w:type="gramStart"/>
            <w:r>
              <w:rPr>
                <w:rStyle w:val="text2"/>
                <w:rFonts w:asciiTheme="minorEastAsia" w:eastAsiaTheme="minorEastAsia" w:hAnsiTheme="minorEastAsia" w:hint="eastAsia"/>
                <w:sz w:val="21"/>
                <w:szCs w:val="21"/>
              </w:rPr>
              <w:t>化分别</w:t>
            </w:r>
            <w:proofErr w:type="gramEnd"/>
            <w:r>
              <w:rPr>
                <w:rStyle w:val="text2"/>
                <w:rFonts w:asciiTheme="minorEastAsia" w:eastAsiaTheme="minorEastAsia" w:hAnsiTheme="minorEastAsia" w:hint="eastAsia"/>
                <w:sz w:val="21"/>
                <w:szCs w:val="21"/>
              </w:rPr>
              <w:t>侧重聚焦于数据的感知和认知问题。因此，数据故事化将会广泛应用于将数据分析结果解释给非专业人士的应用场景，进而得到非专业人士对数据驱动型产品与服务的信任。数据故事(Data Story)是以满足特定业务需求为目的，以数据为原始材料，以数据分析和建模方法为手段，从数据中发现有价值的洞见，并以故事形式向目标受众提供的一种数据产品或服务。</w:t>
            </w:r>
          </w:p>
          <w:p w14:paraId="632ACF90" w14:textId="77777777" w:rsidR="00E75541" w:rsidRDefault="00000000">
            <w:pPr>
              <w:pStyle w:val="a7"/>
              <w:adjustRightInd w:val="0"/>
              <w:snapToGrid w:val="0"/>
              <w:spacing w:before="0" w:beforeAutospacing="0" w:after="0" w:afterAutospacing="0" w:line="300" w:lineRule="auto"/>
              <w:ind w:firstLineChars="200" w:firstLine="420"/>
              <w:rPr>
                <w:rStyle w:val="text2"/>
                <w:rFonts w:asciiTheme="minorEastAsia" w:eastAsiaTheme="minorEastAsia" w:hAnsiTheme="minorEastAsia" w:hint="eastAsia"/>
                <w:sz w:val="21"/>
                <w:szCs w:val="21"/>
              </w:rPr>
            </w:pPr>
            <w:r>
              <w:rPr>
                <w:rStyle w:val="text2"/>
                <w:rFonts w:asciiTheme="minorEastAsia" w:eastAsiaTheme="minorEastAsia" w:hAnsiTheme="minorEastAsia" w:hint="eastAsia"/>
                <w:sz w:val="21"/>
                <w:szCs w:val="21"/>
              </w:rPr>
              <w:t>本课程聚焦于数据故事化这一领域的前沿技术与实践，涵盖了数据故事的定义、特征、要素及叙述方式，数据故事化的核心理论与基础理论，包括数据科学、认知科学、数据可视化、可解释性机器学习及自然语言处理等。此外，</w:t>
            </w:r>
            <w:r>
              <w:rPr>
                <w:rStyle w:val="text2"/>
                <w:rFonts w:asciiTheme="minorEastAsia" w:eastAsiaTheme="minorEastAsia" w:hAnsiTheme="minorEastAsia" w:hint="eastAsia"/>
                <w:sz w:val="21"/>
                <w:szCs w:val="21"/>
              </w:rPr>
              <w:lastRenderedPageBreak/>
              <w:t>课程还涉及数据故事化的关键技术，如可视故事化方法、SHAP、Facet、</w:t>
            </w:r>
            <w:proofErr w:type="gramStart"/>
            <w:r>
              <w:rPr>
                <w:rStyle w:val="text2"/>
                <w:rFonts w:asciiTheme="minorEastAsia" w:eastAsiaTheme="minorEastAsia" w:hAnsiTheme="minorEastAsia" w:hint="eastAsia"/>
                <w:sz w:val="21"/>
                <w:szCs w:val="21"/>
              </w:rPr>
              <w:t>反事实</w:t>
            </w:r>
            <w:proofErr w:type="gramEnd"/>
            <w:r>
              <w:rPr>
                <w:rStyle w:val="text2"/>
                <w:rFonts w:asciiTheme="minorEastAsia" w:eastAsiaTheme="minorEastAsia" w:hAnsiTheme="minorEastAsia" w:hint="eastAsia"/>
                <w:sz w:val="21"/>
                <w:szCs w:val="21"/>
              </w:rPr>
              <w:t>解释、LIME、Anchors、对比解释法、A/B测试及混淆矩阵的原理及应用。课程后半部分将通过Tableau软件，深入探讨数据故事化的实战应用，涵盖Tableau的基本操作及地震数据的完整数据故事化案例演示。本课程采用讲授、研讨、个人学术报告及学术论文撰写等多元化的教学方式，强调理论学习与实践操作的结合，帮助学生系统掌握数据故事化的前沿理论、关键技术及其实践方法，从而提升学生在数据故事化领域的综合能力。</w:t>
            </w:r>
          </w:p>
          <w:p w14:paraId="7C69BC6C" w14:textId="77777777" w:rsidR="00E75541" w:rsidRDefault="00E75541">
            <w:pPr>
              <w:pStyle w:val="a7"/>
              <w:adjustRightInd w:val="0"/>
              <w:snapToGrid w:val="0"/>
              <w:spacing w:before="0" w:beforeAutospacing="0" w:after="0" w:afterAutospacing="0" w:line="300" w:lineRule="auto"/>
              <w:ind w:firstLineChars="152" w:firstLine="319"/>
              <w:jc w:val="both"/>
              <w:rPr>
                <w:rFonts w:asciiTheme="minorEastAsia" w:eastAsiaTheme="minorEastAsia" w:hAnsiTheme="minorEastAsia" w:hint="eastAsia"/>
                <w:sz w:val="21"/>
                <w:szCs w:val="21"/>
              </w:rPr>
            </w:pPr>
          </w:p>
        </w:tc>
      </w:tr>
      <w:tr w:rsidR="00E75541" w14:paraId="2C0903C5" w14:textId="77777777">
        <w:trPr>
          <w:trHeight w:hRule="exact" w:val="868"/>
          <w:jc w:val="center"/>
        </w:trPr>
        <w:tc>
          <w:tcPr>
            <w:tcW w:w="1075" w:type="dxa"/>
            <w:vMerge w:val="restart"/>
            <w:tcBorders>
              <w:top w:val="single" w:sz="4" w:space="0" w:color="auto"/>
              <w:left w:val="single" w:sz="4" w:space="0" w:color="auto"/>
              <w:right w:val="single" w:sz="4" w:space="0" w:color="auto"/>
            </w:tcBorders>
            <w:vAlign w:val="center"/>
          </w:tcPr>
          <w:p w14:paraId="4BF56FD9"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lastRenderedPageBreak/>
              <w:t>考核</w:t>
            </w:r>
          </w:p>
          <w:p w14:paraId="21D0A2FD"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方式</w:t>
            </w:r>
          </w:p>
        </w:tc>
        <w:tc>
          <w:tcPr>
            <w:tcW w:w="1335" w:type="dxa"/>
            <w:gridSpan w:val="2"/>
            <w:vMerge w:val="restart"/>
            <w:tcBorders>
              <w:top w:val="single" w:sz="4" w:space="0" w:color="auto"/>
              <w:left w:val="single" w:sz="4" w:space="0" w:color="auto"/>
              <w:bottom w:val="single" w:sz="4" w:space="0" w:color="auto"/>
              <w:right w:val="single" w:sz="4" w:space="0" w:color="auto"/>
            </w:tcBorders>
            <w:vAlign w:val="center"/>
          </w:tcPr>
          <w:p w14:paraId="5C097E81"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平时考核（1</w:t>
            </w:r>
            <w:r>
              <w:rPr>
                <w:b/>
                <w:sz w:val="21"/>
                <w:szCs w:val="21"/>
              </w:rPr>
              <w:t>00</w:t>
            </w:r>
            <w:r>
              <w:rPr>
                <w:rFonts w:hint="eastAsia"/>
                <w:b/>
                <w:sz w:val="21"/>
                <w:szCs w:val="21"/>
              </w:rPr>
              <w:t>%）</w:t>
            </w:r>
          </w:p>
        </w:tc>
        <w:tc>
          <w:tcPr>
            <w:tcW w:w="1348" w:type="dxa"/>
            <w:tcBorders>
              <w:top w:val="single" w:sz="4" w:space="0" w:color="auto"/>
              <w:left w:val="single" w:sz="4" w:space="0" w:color="auto"/>
              <w:bottom w:val="single" w:sz="4" w:space="0" w:color="auto"/>
              <w:right w:val="single" w:sz="4" w:space="0" w:color="auto"/>
            </w:tcBorders>
            <w:vAlign w:val="center"/>
          </w:tcPr>
          <w:p w14:paraId="7346F659"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考核类型</w:t>
            </w:r>
          </w:p>
        </w:tc>
        <w:tc>
          <w:tcPr>
            <w:tcW w:w="1980" w:type="dxa"/>
            <w:gridSpan w:val="2"/>
            <w:tcBorders>
              <w:top w:val="single" w:sz="4" w:space="0" w:color="auto"/>
              <w:left w:val="single" w:sz="4" w:space="0" w:color="auto"/>
              <w:bottom w:val="single" w:sz="4" w:space="0" w:color="auto"/>
              <w:right w:val="single" w:sz="4" w:space="0" w:color="auto"/>
            </w:tcBorders>
            <w:vAlign w:val="center"/>
          </w:tcPr>
          <w:p w14:paraId="0465AC39" w14:textId="77777777" w:rsidR="00E75541" w:rsidRDefault="00000000">
            <w:pPr>
              <w:pStyle w:val="a7"/>
              <w:adjustRightInd w:val="0"/>
              <w:snapToGrid w:val="0"/>
              <w:spacing w:before="0" w:beforeAutospacing="0" w:after="0" w:afterAutospacing="0" w:line="300" w:lineRule="auto"/>
              <w:ind w:firstLineChars="50" w:firstLine="105"/>
              <w:rPr>
                <w:rFonts w:hint="eastAsia"/>
                <w:b/>
                <w:sz w:val="21"/>
                <w:szCs w:val="21"/>
              </w:rPr>
            </w:pPr>
            <w:r>
              <w:rPr>
                <w:rFonts w:hint="eastAsia"/>
                <w:b/>
                <w:sz w:val="21"/>
                <w:szCs w:val="21"/>
              </w:rPr>
              <w:t>课程作业</w:t>
            </w:r>
          </w:p>
        </w:tc>
        <w:tc>
          <w:tcPr>
            <w:tcW w:w="1424" w:type="dxa"/>
            <w:gridSpan w:val="2"/>
            <w:tcBorders>
              <w:top w:val="single" w:sz="4" w:space="0" w:color="auto"/>
              <w:left w:val="single" w:sz="4" w:space="0" w:color="auto"/>
              <w:bottom w:val="single" w:sz="4" w:space="0" w:color="auto"/>
              <w:right w:val="single" w:sz="4" w:space="0" w:color="auto"/>
            </w:tcBorders>
            <w:vAlign w:val="center"/>
          </w:tcPr>
          <w:p w14:paraId="4B8CABCC" w14:textId="77777777" w:rsidR="00E75541" w:rsidRDefault="00000000">
            <w:pPr>
              <w:pStyle w:val="a7"/>
              <w:adjustRightInd w:val="0"/>
              <w:snapToGrid w:val="0"/>
              <w:spacing w:before="0" w:beforeAutospacing="0" w:after="0" w:afterAutospacing="0" w:line="300" w:lineRule="auto"/>
              <w:rPr>
                <w:rFonts w:hint="eastAsia"/>
                <w:b/>
                <w:sz w:val="21"/>
                <w:szCs w:val="21"/>
              </w:rPr>
            </w:pPr>
            <w:r>
              <w:rPr>
                <w:rFonts w:hint="eastAsia"/>
                <w:b/>
                <w:sz w:val="21"/>
                <w:szCs w:val="21"/>
              </w:rPr>
              <w:t>课堂表现</w:t>
            </w:r>
          </w:p>
        </w:tc>
        <w:tc>
          <w:tcPr>
            <w:tcW w:w="1308" w:type="dxa"/>
            <w:tcBorders>
              <w:top w:val="single" w:sz="4" w:space="0" w:color="auto"/>
              <w:left w:val="single" w:sz="4" w:space="0" w:color="auto"/>
              <w:bottom w:val="single" w:sz="4" w:space="0" w:color="auto"/>
              <w:right w:val="single" w:sz="4" w:space="0" w:color="auto"/>
            </w:tcBorders>
            <w:vAlign w:val="center"/>
          </w:tcPr>
          <w:p w14:paraId="6EA78793" w14:textId="77777777" w:rsidR="00E75541" w:rsidRDefault="00000000">
            <w:pPr>
              <w:pStyle w:val="a7"/>
              <w:adjustRightInd w:val="0"/>
              <w:snapToGrid w:val="0"/>
              <w:spacing w:before="0" w:beforeAutospacing="0" w:after="0" w:afterAutospacing="0" w:line="300" w:lineRule="auto"/>
              <w:rPr>
                <w:rFonts w:hint="eastAsia"/>
                <w:b/>
                <w:sz w:val="21"/>
                <w:szCs w:val="21"/>
              </w:rPr>
            </w:pPr>
            <w:r>
              <w:rPr>
                <w:rFonts w:hint="eastAsia"/>
                <w:b/>
                <w:sz w:val="21"/>
                <w:szCs w:val="21"/>
              </w:rPr>
              <w:t>期中考试</w:t>
            </w:r>
          </w:p>
        </w:tc>
      </w:tr>
      <w:tr w:rsidR="00E75541" w14:paraId="50E18A80" w14:textId="77777777">
        <w:trPr>
          <w:trHeight w:hRule="exact" w:val="703"/>
          <w:jc w:val="center"/>
        </w:trPr>
        <w:tc>
          <w:tcPr>
            <w:tcW w:w="1075" w:type="dxa"/>
            <w:vMerge/>
            <w:tcBorders>
              <w:left w:val="single" w:sz="4" w:space="0" w:color="auto"/>
              <w:right w:val="single" w:sz="4" w:space="0" w:color="auto"/>
            </w:tcBorders>
            <w:vAlign w:val="center"/>
          </w:tcPr>
          <w:p w14:paraId="70E26FA9" w14:textId="77777777" w:rsidR="00E75541" w:rsidRDefault="00E75541">
            <w:pPr>
              <w:widowControl/>
              <w:adjustRightInd w:val="0"/>
              <w:snapToGrid w:val="0"/>
              <w:spacing w:line="300" w:lineRule="auto"/>
              <w:jc w:val="left"/>
              <w:rPr>
                <w:rFonts w:ascii="宋体" w:hAnsi="宋体" w:hint="eastAsia"/>
                <w:b/>
                <w:kern w:val="0"/>
                <w:szCs w:val="21"/>
              </w:rPr>
            </w:pPr>
          </w:p>
        </w:tc>
        <w:tc>
          <w:tcPr>
            <w:tcW w:w="1335" w:type="dxa"/>
            <w:gridSpan w:val="2"/>
            <w:vMerge/>
            <w:tcBorders>
              <w:top w:val="single" w:sz="4" w:space="0" w:color="auto"/>
              <w:left w:val="single" w:sz="4" w:space="0" w:color="auto"/>
              <w:bottom w:val="single" w:sz="4" w:space="0" w:color="auto"/>
              <w:right w:val="single" w:sz="4" w:space="0" w:color="auto"/>
            </w:tcBorders>
            <w:vAlign w:val="center"/>
          </w:tcPr>
          <w:p w14:paraId="39E29118" w14:textId="77777777" w:rsidR="00E75541" w:rsidRDefault="00E75541">
            <w:pPr>
              <w:widowControl/>
              <w:adjustRightInd w:val="0"/>
              <w:snapToGrid w:val="0"/>
              <w:spacing w:line="300" w:lineRule="auto"/>
              <w:jc w:val="left"/>
              <w:rPr>
                <w:rFonts w:ascii="宋体" w:hAnsi="宋体" w:hint="eastAsia"/>
                <w:b/>
                <w:kern w:val="0"/>
                <w:szCs w:val="21"/>
              </w:rPr>
            </w:pPr>
          </w:p>
        </w:tc>
        <w:tc>
          <w:tcPr>
            <w:tcW w:w="1348" w:type="dxa"/>
            <w:tcBorders>
              <w:top w:val="single" w:sz="4" w:space="0" w:color="auto"/>
              <w:left w:val="single" w:sz="4" w:space="0" w:color="auto"/>
              <w:bottom w:val="single" w:sz="4" w:space="0" w:color="auto"/>
              <w:right w:val="single" w:sz="4" w:space="0" w:color="auto"/>
            </w:tcBorders>
            <w:vAlign w:val="center"/>
          </w:tcPr>
          <w:p w14:paraId="43E5125F"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占平时考核比例</w:t>
            </w:r>
          </w:p>
        </w:tc>
        <w:tc>
          <w:tcPr>
            <w:tcW w:w="1980" w:type="dxa"/>
            <w:gridSpan w:val="2"/>
            <w:tcBorders>
              <w:top w:val="single" w:sz="4" w:space="0" w:color="auto"/>
              <w:left w:val="single" w:sz="4" w:space="0" w:color="auto"/>
              <w:bottom w:val="single" w:sz="4" w:space="0" w:color="auto"/>
              <w:right w:val="single" w:sz="4" w:space="0" w:color="auto"/>
            </w:tcBorders>
            <w:vAlign w:val="center"/>
          </w:tcPr>
          <w:p w14:paraId="45FE9962" w14:textId="77777777" w:rsidR="00E75541" w:rsidRDefault="00000000">
            <w:pPr>
              <w:pStyle w:val="a7"/>
              <w:adjustRightInd w:val="0"/>
              <w:snapToGrid w:val="0"/>
              <w:spacing w:before="0" w:beforeAutospacing="0" w:after="0" w:afterAutospacing="0" w:line="300" w:lineRule="auto"/>
              <w:jc w:val="center"/>
              <w:rPr>
                <w:rStyle w:val="text2"/>
                <w:rFonts w:asciiTheme="minorEastAsia" w:eastAsiaTheme="minorEastAsia" w:hAnsiTheme="minorEastAsia" w:hint="eastAsia"/>
                <w:sz w:val="21"/>
                <w:szCs w:val="21"/>
              </w:rPr>
            </w:pPr>
            <w:r>
              <w:rPr>
                <w:rStyle w:val="text2"/>
                <w:rFonts w:asciiTheme="minorEastAsia" w:eastAsiaTheme="minorEastAsia" w:hAnsiTheme="minorEastAsia"/>
                <w:sz w:val="21"/>
                <w:szCs w:val="21"/>
              </w:rPr>
              <w:t>90</w:t>
            </w:r>
          </w:p>
        </w:tc>
        <w:tc>
          <w:tcPr>
            <w:tcW w:w="1424" w:type="dxa"/>
            <w:gridSpan w:val="2"/>
            <w:tcBorders>
              <w:top w:val="single" w:sz="4" w:space="0" w:color="auto"/>
              <w:left w:val="single" w:sz="4" w:space="0" w:color="auto"/>
              <w:bottom w:val="single" w:sz="4" w:space="0" w:color="auto"/>
              <w:right w:val="single" w:sz="4" w:space="0" w:color="auto"/>
            </w:tcBorders>
            <w:vAlign w:val="center"/>
          </w:tcPr>
          <w:p w14:paraId="534F1A65" w14:textId="77777777" w:rsidR="00E75541" w:rsidRDefault="00000000">
            <w:pPr>
              <w:pStyle w:val="a7"/>
              <w:adjustRightInd w:val="0"/>
              <w:snapToGrid w:val="0"/>
              <w:spacing w:before="0" w:beforeAutospacing="0" w:after="0" w:afterAutospacing="0" w:line="300" w:lineRule="auto"/>
              <w:jc w:val="center"/>
              <w:rPr>
                <w:rStyle w:val="text2"/>
                <w:rFonts w:asciiTheme="minorEastAsia" w:eastAsiaTheme="minorEastAsia" w:hAnsiTheme="minorEastAsia" w:hint="eastAsia"/>
                <w:sz w:val="21"/>
                <w:szCs w:val="21"/>
              </w:rPr>
            </w:pPr>
            <w:r>
              <w:rPr>
                <w:rStyle w:val="text2"/>
                <w:rFonts w:asciiTheme="minorEastAsia" w:eastAsiaTheme="minorEastAsia" w:hAnsiTheme="minorEastAsia"/>
                <w:sz w:val="21"/>
                <w:szCs w:val="21"/>
              </w:rPr>
              <w:t>10</w:t>
            </w:r>
          </w:p>
        </w:tc>
        <w:tc>
          <w:tcPr>
            <w:tcW w:w="1308" w:type="dxa"/>
            <w:tcBorders>
              <w:top w:val="single" w:sz="4" w:space="0" w:color="auto"/>
              <w:left w:val="single" w:sz="4" w:space="0" w:color="auto"/>
              <w:bottom w:val="single" w:sz="4" w:space="0" w:color="auto"/>
              <w:right w:val="single" w:sz="4" w:space="0" w:color="auto"/>
            </w:tcBorders>
            <w:vAlign w:val="center"/>
          </w:tcPr>
          <w:p w14:paraId="1CB46DB5" w14:textId="77777777" w:rsidR="00E75541" w:rsidRDefault="00000000">
            <w:pPr>
              <w:pStyle w:val="a7"/>
              <w:adjustRightInd w:val="0"/>
              <w:snapToGrid w:val="0"/>
              <w:spacing w:before="0" w:beforeAutospacing="0" w:after="0" w:afterAutospacing="0" w:line="300" w:lineRule="auto"/>
              <w:jc w:val="center"/>
              <w:rPr>
                <w:rStyle w:val="text2"/>
                <w:rFonts w:asciiTheme="minorEastAsia" w:eastAsiaTheme="minorEastAsia" w:hAnsiTheme="minorEastAsia" w:hint="eastAsia"/>
                <w:sz w:val="21"/>
                <w:szCs w:val="21"/>
              </w:rPr>
            </w:pPr>
            <w:r>
              <w:rPr>
                <w:rStyle w:val="text2"/>
                <w:rFonts w:asciiTheme="minorEastAsia" w:eastAsiaTheme="minorEastAsia" w:hAnsiTheme="minorEastAsia"/>
                <w:sz w:val="21"/>
                <w:szCs w:val="21"/>
              </w:rPr>
              <w:t>0</w:t>
            </w:r>
          </w:p>
        </w:tc>
      </w:tr>
      <w:tr w:rsidR="00E75541" w14:paraId="7DA028CF" w14:textId="77777777">
        <w:trPr>
          <w:trHeight w:hRule="exact" w:val="982"/>
          <w:jc w:val="center"/>
        </w:trPr>
        <w:tc>
          <w:tcPr>
            <w:tcW w:w="1075" w:type="dxa"/>
            <w:vMerge/>
            <w:tcBorders>
              <w:left w:val="single" w:sz="4" w:space="0" w:color="auto"/>
              <w:bottom w:val="single" w:sz="4" w:space="0" w:color="auto"/>
              <w:right w:val="single" w:sz="4" w:space="0" w:color="auto"/>
            </w:tcBorders>
            <w:vAlign w:val="center"/>
          </w:tcPr>
          <w:p w14:paraId="778B30DB" w14:textId="77777777" w:rsidR="00E75541" w:rsidRDefault="00E75541">
            <w:pPr>
              <w:widowControl/>
              <w:adjustRightInd w:val="0"/>
              <w:snapToGrid w:val="0"/>
              <w:spacing w:line="300" w:lineRule="auto"/>
              <w:jc w:val="left"/>
              <w:rPr>
                <w:rFonts w:ascii="宋体" w:hAnsi="宋体" w:hint="eastAsia"/>
                <w:b/>
                <w:kern w:val="0"/>
                <w:szCs w:val="21"/>
              </w:rPr>
            </w:pPr>
          </w:p>
        </w:tc>
        <w:tc>
          <w:tcPr>
            <w:tcW w:w="1335" w:type="dxa"/>
            <w:gridSpan w:val="2"/>
            <w:tcBorders>
              <w:top w:val="single" w:sz="4" w:space="0" w:color="auto"/>
              <w:left w:val="single" w:sz="4" w:space="0" w:color="auto"/>
              <w:bottom w:val="single" w:sz="4" w:space="0" w:color="auto"/>
              <w:right w:val="single" w:sz="4" w:space="0" w:color="auto"/>
            </w:tcBorders>
            <w:vAlign w:val="center"/>
          </w:tcPr>
          <w:p w14:paraId="31DE3207" w14:textId="77777777" w:rsidR="00E75541" w:rsidRDefault="00000000">
            <w:pPr>
              <w:pStyle w:val="a7"/>
              <w:adjustRightInd w:val="0"/>
              <w:snapToGrid w:val="0"/>
              <w:spacing w:before="0" w:beforeAutospacing="0" w:after="0" w:afterAutospacing="0" w:line="300" w:lineRule="auto"/>
              <w:jc w:val="center"/>
              <w:rPr>
                <w:rFonts w:hint="eastAsia"/>
                <w:b/>
                <w:sz w:val="21"/>
                <w:szCs w:val="21"/>
              </w:rPr>
            </w:pPr>
            <w:r>
              <w:rPr>
                <w:rFonts w:hint="eastAsia"/>
                <w:b/>
                <w:sz w:val="21"/>
                <w:szCs w:val="21"/>
              </w:rPr>
              <w:t>期末考核（0%）</w:t>
            </w:r>
          </w:p>
        </w:tc>
        <w:tc>
          <w:tcPr>
            <w:tcW w:w="6060" w:type="dxa"/>
            <w:gridSpan w:val="6"/>
            <w:tcBorders>
              <w:top w:val="single" w:sz="4" w:space="0" w:color="auto"/>
              <w:left w:val="single" w:sz="4" w:space="0" w:color="auto"/>
              <w:bottom w:val="single" w:sz="4" w:space="0" w:color="auto"/>
              <w:right w:val="single" w:sz="4" w:space="0" w:color="auto"/>
            </w:tcBorders>
            <w:vAlign w:val="center"/>
          </w:tcPr>
          <w:p w14:paraId="343202BF" w14:textId="77777777" w:rsidR="00E75541" w:rsidRDefault="00000000">
            <w:pPr>
              <w:pStyle w:val="a7"/>
              <w:adjustRightInd w:val="0"/>
              <w:snapToGrid w:val="0"/>
              <w:spacing w:before="0" w:beforeAutospacing="0" w:after="0" w:afterAutospacing="0" w:line="300" w:lineRule="auto"/>
              <w:jc w:val="both"/>
              <w:rPr>
                <w:rFonts w:hint="eastAsia"/>
                <w:sz w:val="21"/>
                <w:szCs w:val="21"/>
              </w:rPr>
            </w:pPr>
            <w:r>
              <w:rPr>
                <w:rStyle w:val="text2"/>
                <w:rFonts w:asciiTheme="minorEastAsia" w:eastAsiaTheme="minorEastAsia" w:hAnsiTheme="minorEastAsia" w:hint="eastAsia"/>
                <w:sz w:val="21"/>
                <w:szCs w:val="21"/>
              </w:rPr>
              <w:t>0</w:t>
            </w:r>
          </w:p>
        </w:tc>
      </w:tr>
      <w:tr w:rsidR="00E75541" w14:paraId="05C6A5C3" w14:textId="77777777">
        <w:trPr>
          <w:trHeight w:hRule="exact" w:val="2517"/>
          <w:jc w:val="center"/>
        </w:trPr>
        <w:tc>
          <w:tcPr>
            <w:tcW w:w="1075" w:type="dxa"/>
            <w:tcBorders>
              <w:top w:val="single" w:sz="4" w:space="0" w:color="auto"/>
              <w:left w:val="single" w:sz="4" w:space="0" w:color="auto"/>
              <w:bottom w:val="single" w:sz="4" w:space="0" w:color="auto"/>
              <w:right w:val="single" w:sz="4" w:space="0" w:color="auto"/>
            </w:tcBorders>
            <w:vAlign w:val="center"/>
          </w:tcPr>
          <w:p w14:paraId="044A7BB9" w14:textId="77777777" w:rsidR="00E75541" w:rsidRDefault="00000000">
            <w:pPr>
              <w:widowControl/>
              <w:adjustRightInd w:val="0"/>
              <w:snapToGrid w:val="0"/>
              <w:spacing w:line="300" w:lineRule="auto"/>
              <w:ind w:firstLineChars="50" w:firstLine="105"/>
              <w:jc w:val="left"/>
              <w:rPr>
                <w:rFonts w:ascii="宋体" w:hAnsi="宋体" w:hint="eastAsia"/>
                <w:b/>
                <w:kern w:val="0"/>
                <w:szCs w:val="21"/>
              </w:rPr>
            </w:pPr>
            <w:r>
              <w:rPr>
                <w:rFonts w:ascii="宋体" w:hAnsi="宋体" w:hint="eastAsia"/>
                <w:b/>
                <w:kern w:val="0"/>
                <w:szCs w:val="21"/>
              </w:rPr>
              <w:t>学习</w:t>
            </w:r>
          </w:p>
          <w:p w14:paraId="387918B0" w14:textId="77777777" w:rsidR="00E75541" w:rsidRDefault="00000000">
            <w:pPr>
              <w:widowControl/>
              <w:adjustRightInd w:val="0"/>
              <w:snapToGrid w:val="0"/>
              <w:spacing w:line="300" w:lineRule="auto"/>
              <w:ind w:firstLineChars="50" w:firstLine="105"/>
              <w:jc w:val="left"/>
              <w:rPr>
                <w:rFonts w:ascii="宋体" w:hAnsi="宋体" w:hint="eastAsia"/>
                <w:b/>
                <w:kern w:val="0"/>
                <w:szCs w:val="21"/>
              </w:rPr>
            </w:pPr>
            <w:r>
              <w:rPr>
                <w:rFonts w:ascii="宋体" w:hAnsi="宋体" w:hint="eastAsia"/>
                <w:b/>
                <w:kern w:val="0"/>
                <w:szCs w:val="21"/>
              </w:rPr>
              <w:t>要求</w:t>
            </w:r>
          </w:p>
        </w:tc>
        <w:tc>
          <w:tcPr>
            <w:tcW w:w="7395" w:type="dxa"/>
            <w:gridSpan w:val="8"/>
            <w:tcBorders>
              <w:top w:val="single" w:sz="4" w:space="0" w:color="auto"/>
              <w:left w:val="single" w:sz="4" w:space="0" w:color="auto"/>
              <w:bottom w:val="single" w:sz="4" w:space="0" w:color="auto"/>
              <w:right w:val="single" w:sz="4" w:space="0" w:color="auto"/>
            </w:tcBorders>
            <w:vAlign w:val="center"/>
          </w:tcPr>
          <w:p w14:paraId="5715EBEC" w14:textId="77777777" w:rsidR="00E75541" w:rsidRDefault="00000000">
            <w:pPr>
              <w:pStyle w:val="a7"/>
              <w:numPr>
                <w:ilvl w:val="0"/>
                <w:numId w:val="1"/>
              </w:numPr>
              <w:adjustRightInd w:val="0"/>
              <w:snapToGrid w:val="0"/>
              <w:spacing w:before="0" w:beforeAutospacing="0" w:after="0" w:afterAutospacing="0" w:line="300" w:lineRule="auto"/>
              <w:jc w:val="both"/>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理解数据故事的定义及特征；</w:t>
            </w:r>
          </w:p>
          <w:p w14:paraId="533A8B2E" w14:textId="77777777" w:rsidR="00E75541" w:rsidRDefault="00000000">
            <w:pPr>
              <w:pStyle w:val="a7"/>
              <w:numPr>
                <w:ilvl w:val="0"/>
                <w:numId w:val="1"/>
              </w:numPr>
              <w:adjustRightInd w:val="0"/>
              <w:snapToGrid w:val="0"/>
              <w:spacing w:before="0" w:beforeAutospacing="0" w:after="0" w:afterAutospacing="0" w:line="300" w:lineRule="auto"/>
              <w:jc w:val="both"/>
              <w:rPr>
                <w:rFonts w:asciiTheme="minorEastAsia" w:eastAsiaTheme="minorEastAsia" w:hAnsiTheme="minorEastAsia" w:hint="eastAsia"/>
                <w:sz w:val="21"/>
                <w:szCs w:val="21"/>
              </w:rPr>
            </w:pPr>
            <w:r>
              <w:rPr>
                <w:rFonts w:asciiTheme="minorEastAsia" w:eastAsiaTheme="minorEastAsia" w:hAnsiTheme="minorEastAsia" w:hint="eastAsia"/>
                <w:sz w:val="21"/>
                <w:szCs w:val="21"/>
              </w:rPr>
              <w:t>了解数据故事化领域的经典文献及理论进展；</w:t>
            </w:r>
          </w:p>
          <w:p w14:paraId="10028674" w14:textId="77777777" w:rsidR="00E75541" w:rsidRDefault="00000000">
            <w:pPr>
              <w:pStyle w:val="a7"/>
              <w:numPr>
                <w:ilvl w:val="0"/>
                <w:numId w:val="1"/>
              </w:numPr>
              <w:adjustRightInd w:val="0"/>
              <w:snapToGrid w:val="0"/>
              <w:spacing w:before="0" w:beforeAutospacing="0" w:after="0" w:afterAutospacing="0" w:line="300" w:lineRule="auto"/>
              <w:jc w:val="both"/>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掌握数据故事化的关键技术；</w:t>
            </w:r>
          </w:p>
          <w:p w14:paraId="2195AAD0" w14:textId="77777777" w:rsidR="00E75541" w:rsidRDefault="00000000">
            <w:pPr>
              <w:pStyle w:val="a7"/>
              <w:numPr>
                <w:ilvl w:val="0"/>
                <w:numId w:val="1"/>
              </w:numPr>
              <w:adjustRightInd w:val="0"/>
              <w:snapToGrid w:val="0"/>
              <w:spacing w:before="0" w:beforeAutospacing="0" w:after="0" w:afterAutospacing="0" w:line="300" w:lineRule="auto"/>
              <w:jc w:val="both"/>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掌握数据故事化技术的应用能力。</w:t>
            </w:r>
          </w:p>
        </w:tc>
      </w:tr>
    </w:tbl>
    <w:p w14:paraId="30D1E629" w14:textId="77777777" w:rsidR="00E75541" w:rsidRDefault="00E75541">
      <w:pPr>
        <w:adjustRightInd w:val="0"/>
        <w:snapToGrid w:val="0"/>
        <w:spacing w:line="300" w:lineRule="auto"/>
        <w:rPr>
          <w:rFonts w:ascii="宋体" w:hAnsi="宋体" w:hint="eastAsia"/>
          <w:b/>
          <w:sz w:val="28"/>
          <w:szCs w:val="28"/>
        </w:rPr>
      </w:pPr>
    </w:p>
    <w:p w14:paraId="23D135E8" w14:textId="77777777" w:rsidR="00E75541" w:rsidRDefault="00E75541">
      <w:pPr>
        <w:adjustRightInd w:val="0"/>
        <w:snapToGrid w:val="0"/>
        <w:spacing w:line="300" w:lineRule="auto"/>
        <w:rPr>
          <w:rFonts w:ascii="宋体" w:hAnsi="宋体" w:hint="eastAsia"/>
          <w:b/>
          <w:sz w:val="28"/>
          <w:szCs w:val="28"/>
        </w:rPr>
      </w:pPr>
    </w:p>
    <w:p w14:paraId="77F4A3E7" w14:textId="77777777" w:rsidR="00E75541" w:rsidRDefault="00E75541">
      <w:pPr>
        <w:adjustRightInd w:val="0"/>
        <w:snapToGrid w:val="0"/>
        <w:spacing w:line="300" w:lineRule="auto"/>
        <w:rPr>
          <w:rFonts w:ascii="宋体" w:hAnsi="宋体" w:hint="eastAsia"/>
          <w:b/>
          <w:sz w:val="28"/>
          <w:szCs w:val="28"/>
        </w:rPr>
      </w:pPr>
    </w:p>
    <w:p w14:paraId="40FCB986" w14:textId="77777777" w:rsidR="00E75541" w:rsidRDefault="00E75541">
      <w:pPr>
        <w:adjustRightInd w:val="0"/>
        <w:snapToGrid w:val="0"/>
        <w:spacing w:line="300" w:lineRule="auto"/>
        <w:rPr>
          <w:rFonts w:ascii="宋体" w:hAnsi="宋体" w:hint="eastAsia"/>
          <w:b/>
          <w:sz w:val="28"/>
          <w:szCs w:val="28"/>
        </w:rPr>
      </w:pPr>
    </w:p>
    <w:p w14:paraId="5B7FEEAA" w14:textId="77777777" w:rsidR="00E75541" w:rsidRDefault="00E75541">
      <w:pPr>
        <w:adjustRightInd w:val="0"/>
        <w:snapToGrid w:val="0"/>
        <w:spacing w:line="300" w:lineRule="auto"/>
        <w:rPr>
          <w:rFonts w:ascii="宋体" w:hAnsi="宋体" w:hint="eastAsia"/>
          <w:b/>
          <w:sz w:val="28"/>
          <w:szCs w:val="28"/>
        </w:rPr>
      </w:pPr>
    </w:p>
    <w:p w14:paraId="6EC553C8" w14:textId="77777777" w:rsidR="00E75541" w:rsidRDefault="00E75541">
      <w:pPr>
        <w:adjustRightInd w:val="0"/>
        <w:snapToGrid w:val="0"/>
        <w:spacing w:line="300" w:lineRule="auto"/>
        <w:rPr>
          <w:rFonts w:ascii="宋体" w:hAnsi="宋体" w:hint="eastAsia"/>
          <w:b/>
          <w:sz w:val="28"/>
          <w:szCs w:val="28"/>
        </w:rPr>
      </w:pPr>
    </w:p>
    <w:p w14:paraId="1954B5BF" w14:textId="77777777" w:rsidR="00E75541" w:rsidRDefault="00E75541">
      <w:pPr>
        <w:adjustRightInd w:val="0"/>
        <w:snapToGrid w:val="0"/>
        <w:spacing w:line="300" w:lineRule="auto"/>
        <w:rPr>
          <w:rFonts w:ascii="宋体" w:hAnsi="宋体" w:hint="eastAsia"/>
          <w:b/>
          <w:sz w:val="28"/>
          <w:szCs w:val="28"/>
        </w:rPr>
      </w:pPr>
    </w:p>
    <w:p w14:paraId="5633B2F2" w14:textId="77777777" w:rsidR="00E75541" w:rsidRDefault="00E75541">
      <w:pPr>
        <w:adjustRightInd w:val="0"/>
        <w:snapToGrid w:val="0"/>
        <w:spacing w:line="300" w:lineRule="auto"/>
        <w:rPr>
          <w:rFonts w:ascii="宋体" w:hAnsi="宋体" w:hint="eastAsia"/>
          <w:b/>
          <w:sz w:val="28"/>
          <w:szCs w:val="28"/>
        </w:rPr>
      </w:pPr>
    </w:p>
    <w:p w14:paraId="3F724EB7" w14:textId="77777777" w:rsidR="00E75541" w:rsidRDefault="00E75541">
      <w:pPr>
        <w:adjustRightInd w:val="0"/>
        <w:snapToGrid w:val="0"/>
        <w:spacing w:line="300" w:lineRule="auto"/>
        <w:rPr>
          <w:rFonts w:ascii="宋体" w:hAnsi="宋体" w:hint="eastAsia"/>
          <w:b/>
          <w:sz w:val="28"/>
          <w:szCs w:val="28"/>
        </w:rPr>
      </w:pPr>
    </w:p>
    <w:p w14:paraId="2DDFF743" w14:textId="77777777" w:rsidR="00E75541" w:rsidRDefault="00E75541">
      <w:pPr>
        <w:adjustRightInd w:val="0"/>
        <w:snapToGrid w:val="0"/>
        <w:spacing w:line="300" w:lineRule="auto"/>
        <w:rPr>
          <w:rFonts w:ascii="宋体" w:hAnsi="宋体" w:hint="eastAsia"/>
          <w:b/>
          <w:sz w:val="28"/>
          <w:szCs w:val="28"/>
        </w:rPr>
      </w:pPr>
    </w:p>
    <w:p w14:paraId="78BEAAA3" w14:textId="77777777" w:rsidR="00E75541" w:rsidRDefault="00E75541">
      <w:pPr>
        <w:adjustRightInd w:val="0"/>
        <w:snapToGrid w:val="0"/>
        <w:spacing w:line="300" w:lineRule="auto"/>
        <w:rPr>
          <w:rFonts w:ascii="宋体" w:hAnsi="宋体" w:hint="eastAsia"/>
          <w:b/>
          <w:sz w:val="28"/>
          <w:szCs w:val="28"/>
        </w:rPr>
      </w:pPr>
    </w:p>
    <w:p w14:paraId="59770BA9" w14:textId="77777777" w:rsidR="00E75541" w:rsidRDefault="00E75541">
      <w:pPr>
        <w:adjustRightInd w:val="0"/>
        <w:snapToGrid w:val="0"/>
        <w:spacing w:line="300" w:lineRule="auto"/>
        <w:rPr>
          <w:rFonts w:ascii="宋体" w:hAnsi="宋体" w:hint="eastAsia"/>
          <w:b/>
          <w:sz w:val="28"/>
          <w:szCs w:val="28"/>
        </w:rPr>
      </w:pPr>
    </w:p>
    <w:p w14:paraId="7F776ED5" w14:textId="77777777" w:rsidR="00E75541" w:rsidRDefault="00E75541">
      <w:pPr>
        <w:adjustRightInd w:val="0"/>
        <w:snapToGrid w:val="0"/>
        <w:spacing w:line="300" w:lineRule="auto"/>
        <w:rPr>
          <w:rFonts w:ascii="宋体" w:hAnsi="宋体" w:hint="eastAsia"/>
          <w:b/>
          <w:sz w:val="28"/>
          <w:szCs w:val="28"/>
        </w:rPr>
      </w:pPr>
    </w:p>
    <w:p w14:paraId="23E3ED92" w14:textId="77777777" w:rsidR="00E75541" w:rsidRDefault="00000000">
      <w:pPr>
        <w:adjustRightInd w:val="0"/>
        <w:snapToGrid w:val="0"/>
        <w:spacing w:line="300" w:lineRule="auto"/>
        <w:rPr>
          <w:rFonts w:ascii="宋体"/>
          <w:b/>
          <w:sz w:val="28"/>
          <w:szCs w:val="28"/>
        </w:rPr>
      </w:pPr>
      <w:r>
        <w:rPr>
          <w:rFonts w:ascii="宋体" w:hAnsi="宋体" w:hint="eastAsia"/>
          <w:b/>
          <w:sz w:val="28"/>
          <w:szCs w:val="28"/>
        </w:rPr>
        <w:lastRenderedPageBreak/>
        <w:t>二、教学进度及基本内容</w:t>
      </w:r>
    </w:p>
    <w:tbl>
      <w:tblPr>
        <w:tblW w:w="8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2496"/>
        <w:gridCol w:w="3007"/>
        <w:gridCol w:w="1034"/>
        <w:gridCol w:w="1018"/>
      </w:tblGrid>
      <w:tr w:rsidR="00E75541" w14:paraId="7EC2DB8F" w14:textId="77777777">
        <w:trPr>
          <w:trHeight w:val="300"/>
          <w:jc w:val="center"/>
        </w:trPr>
        <w:tc>
          <w:tcPr>
            <w:tcW w:w="901" w:type="dxa"/>
            <w:vMerge w:val="restart"/>
            <w:tcBorders>
              <w:top w:val="single" w:sz="4" w:space="0" w:color="auto"/>
              <w:left w:val="single" w:sz="4" w:space="0" w:color="auto"/>
              <w:bottom w:val="single" w:sz="4" w:space="0" w:color="auto"/>
              <w:right w:val="single" w:sz="4" w:space="0" w:color="auto"/>
            </w:tcBorders>
            <w:vAlign w:val="center"/>
          </w:tcPr>
          <w:p w14:paraId="7A1DCE2E" w14:textId="77777777" w:rsidR="00E75541" w:rsidRDefault="00000000">
            <w:pPr>
              <w:adjustRightInd w:val="0"/>
              <w:snapToGrid w:val="0"/>
              <w:spacing w:line="300" w:lineRule="auto"/>
              <w:jc w:val="center"/>
              <w:rPr>
                <w:rFonts w:ascii="宋体"/>
                <w:b/>
                <w:kern w:val="0"/>
                <w:sz w:val="18"/>
                <w:szCs w:val="18"/>
              </w:rPr>
            </w:pPr>
            <w:r>
              <w:rPr>
                <w:rFonts w:ascii="宋体" w:hAnsi="宋体" w:hint="eastAsia"/>
                <w:b/>
                <w:kern w:val="0"/>
                <w:sz w:val="18"/>
                <w:szCs w:val="18"/>
              </w:rPr>
              <w:t>教学周</w:t>
            </w:r>
          </w:p>
        </w:tc>
        <w:tc>
          <w:tcPr>
            <w:tcW w:w="2496" w:type="dxa"/>
            <w:vMerge w:val="restart"/>
            <w:tcBorders>
              <w:top w:val="single" w:sz="4" w:space="0" w:color="auto"/>
              <w:left w:val="single" w:sz="4" w:space="0" w:color="auto"/>
              <w:bottom w:val="single" w:sz="4" w:space="0" w:color="auto"/>
              <w:right w:val="single" w:sz="4" w:space="0" w:color="auto"/>
            </w:tcBorders>
            <w:vAlign w:val="center"/>
          </w:tcPr>
          <w:p w14:paraId="647BBA3D" w14:textId="77777777" w:rsidR="00E75541" w:rsidRDefault="00000000">
            <w:pPr>
              <w:adjustRightInd w:val="0"/>
              <w:snapToGrid w:val="0"/>
              <w:spacing w:line="300" w:lineRule="auto"/>
              <w:jc w:val="center"/>
              <w:rPr>
                <w:rFonts w:ascii="宋体"/>
                <w:b/>
                <w:kern w:val="0"/>
                <w:sz w:val="18"/>
                <w:szCs w:val="18"/>
              </w:rPr>
            </w:pPr>
            <w:r>
              <w:rPr>
                <w:rFonts w:ascii="宋体" w:hAnsi="宋体" w:hint="eastAsia"/>
                <w:b/>
                <w:kern w:val="0"/>
                <w:sz w:val="18"/>
                <w:szCs w:val="18"/>
              </w:rPr>
              <w:t>章节名称</w:t>
            </w:r>
          </w:p>
        </w:tc>
        <w:tc>
          <w:tcPr>
            <w:tcW w:w="3007" w:type="dxa"/>
            <w:vMerge w:val="restart"/>
            <w:tcBorders>
              <w:top w:val="single" w:sz="4" w:space="0" w:color="auto"/>
              <w:left w:val="single" w:sz="4" w:space="0" w:color="auto"/>
              <w:bottom w:val="single" w:sz="4" w:space="0" w:color="auto"/>
              <w:right w:val="single" w:sz="4" w:space="0" w:color="auto"/>
            </w:tcBorders>
            <w:vAlign w:val="center"/>
          </w:tcPr>
          <w:p w14:paraId="79A495FE" w14:textId="77777777" w:rsidR="00E75541" w:rsidRDefault="00000000">
            <w:pPr>
              <w:adjustRightInd w:val="0"/>
              <w:snapToGrid w:val="0"/>
              <w:spacing w:line="300" w:lineRule="auto"/>
              <w:jc w:val="center"/>
              <w:rPr>
                <w:rFonts w:ascii="宋体"/>
                <w:b/>
                <w:kern w:val="0"/>
                <w:sz w:val="18"/>
                <w:szCs w:val="18"/>
              </w:rPr>
            </w:pPr>
            <w:r>
              <w:rPr>
                <w:rFonts w:ascii="宋体" w:hAnsi="宋体" w:hint="eastAsia"/>
                <w:b/>
                <w:kern w:val="0"/>
                <w:sz w:val="18"/>
                <w:szCs w:val="18"/>
              </w:rPr>
              <w:t>讲授与研讨及掌握程度</w:t>
            </w:r>
          </w:p>
        </w:tc>
        <w:tc>
          <w:tcPr>
            <w:tcW w:w="2052" w:type="dxa"/>
            <w:gridSpan w:val="2"/>
            <w:tcBorders>
              <w:top w:val="single" w:sz="4" w:space="0" w:color="auto"/>
              <w:left w:val="single" w:sz="4" w:space="0" w:color="auto"/>
              <w:bottom w:val="single" w:sz="4" w:space="0" w:color="auto"/>
              <w:right w:val="single" w:sz="4" w:space="0" w:color="auto"/>
            </w:tcBorders>
            <w:vAlign w:val="center"/>
          </w:tcPr>
          <w:p w14:paraId="3A1B1754" w14:textId="77777777" w:rsidR="00E75541" w:rsidRDefault="00000000">
            <w:pPr>
              <w:pStyle w:val="a7"/>
              <w:adjustRightInd w:val="0"/>
              <w:snapToGrid w:val="0"/>
              <w:spacing w:before="0" w:beforeAutospacing="0" w:after="0" w:afterAutospacing="0" w:line="300" w:lineRule="auto"/>
              <w:jc w:val="center"/>
              <w:rPr>
                <w:rFonts w:hint="eastAsia"/>
                <w:b/>
                <w:sz w:val="18"/>
                <w:szCs w:val="18"/>
              </w:rPr>
            </w:pPr>
            <w:r>
              <w:rPr>
                <w:rFonts w:hint="eastAsia"/>
                <w:b/>
                <w:sz w:val="18"/>
                <w:szCs w:val="18"/>
              </w:rPr>
              <w:t>研究型</w:t>
            </w:r>
          </w:p>
          <w:p w14:paraId="3C5AB447" w14:textId="77777777" w:rsidR="00E75541" w:rsidRDefault="00000000">
            <w:pPr>
              <w:pStyle w:val="a7"/>
              <w:adjustRightInd w:val="0"/>
              <w:snapToGrid w:val="0"/>
              <w:spacing w:before="0" w:beforeAutospacing="0" w:after="0" w:afterAutospacing="0" w:line="300" w:lineRule="auto"/>
              <w:jc w:val="center"/>
              <w:rPr>
                <w:rFonts w:hint="eastAsia"/>
                <w:b/>
                <w:sz w:val="18"/>
                <w:szCs w:val="18"/>
              </w:rPr>
            </w:pPr>
            <w:r>
              <w:rPr>
                <w:rFonts w:hint="eastAsia"/>
                <w:b/>
                <w:sz w:val="18"/>
                <w:szCs w:val="18"/>
              </w:rPr>
              <w:t>学习要求</w:t>
            </w:r>
          </w:p>
        </w:tc>
      </w:tr>
      <w:tr w:rsidR="00E75541" w14:paraId="4A68BBEC" w14:textId="77777777">
        <w:trPr>
          <w:trHeight w:val="393"/>
          <w:jc w:val="center"/>
        </w:trPr>
        <w:tc>
          <w:tcPr>
            <w:tcW w:w="901" w:type="dxa"/>
            <w:vMerge/>
            <w:tcBorders>
              <w:top w:val="single" w:sz="4" w:space="0" w:color="auto"/>
              <w:left w:val="single" w:sz="4" w:space="0" w:color="auto"/>
              <w:bottom w:val="single" w:sz="4" w:space="0" w:color="auto"/>
              <w:right w:val="single" w:sz="4" w:space="0" w:color="auto"/>
            </w:tcBorders>
            <w:vAlign w:val="center"/>
          </w:tcPr>
          <w:p w14:paraId="146E0000" w14:textId="77777777" w:rsidR="00E75541" w:rsidRDefault="00E75541">
            <w:pPr>
              <w:widowControl/>
              <w:adjustRightInd w:val="0"/>
              <w:snapToGrid w:val="0"/>
              <w:spacing w:line="300" w:lineRule="auto"/>
              <w:jc w:val="left"/>
              <w:rPr>
                <w:rFonts w:ascii="宋体"/>
                <w:b/>
                <w:kern w:val="0"/>
                <w:sz w:val="18"/>
                <w:szCs w:val="18"/>
              </w:rPr>
            </w:pPr>
          </w:p>
        </w:tc>
        <w:tc>
          <w:tcPr>
            <w:tcW w:w="2496" w:type="dxa"/>
            <w:vMerge/>
            <w:tcBorders>
              <w:top w:val="single" w:sz="4" w:space="0" w:color="auto"/>
              <w:left w:val="single" w:sz="4" w:space="0" w:color="auto"/>
              <w:bottom w:val="single" w:sz="4" w:space="0" w:color="auto"/>
              <w:right w:val="single" w:sz="4" w:space="0" w:color="auto"/>
            </w:tcBorders>
            <w:vAlign w:val="center"/>
          </w:tcPr>
          <w:p w14:paraId="5B02CE00" w14:textId="77777777" w:rsidR="00E75541" w:rsidRDefault="00E75541">
            <w:pPr>
              <w:widowControl/>
              <w:adjustRightInd w:val="0"/>
              <w:snapToGrid w:val="0"/>
              <w:spacing w:line="300" w:lineRule="auto"/>
              <w:jc w:val="left"/>
              <w:rPr>
                <w:rFonts w:ascii="宋体"/>
                <w:kern w:val="0"/>
                <w:sz w:val="18"/>
                <w:szCs w:val="18"/>
              </w:rPr>
            </w:pPr>
          </w:p>
        </w:tc>
        <w:tc>
          <w:tcPr>
            <w:tcW w:w="3007" w:type="dxa"/>
            <w:vMerge/>
            <w:tcBorders>
              <w:top w:val="single" w:sz="4" w:space="0" w:color="auto"/>
              <w:left w:val="single" w:sz="4" w:space="0" w:color="auto"/>
              <w:bottom w:val="single" w:sz="4" w:space="0" w:color="auto"/>
              <w:right w:val="single" w:sz="4" w:space="0" w:color="auto"/>
            </w:tcBorders>
            <w:vAlign w:val="center"/>
          </w:tcPr>
          <w:p w14:paraId="15A5B337" w14:textId="77777777" w:rsidR="00E75541" w:rsidRDefault="00E75541">
            <w:pPr>
              <w:widowControl/>
              <w:adjustRightInd w:val="0"/>
              <w:snapToGrid w:val="0"/>
              <w:spacing w:line="300" w:lineRule="auto"/>
              <w:jc w:val="left"/>
              <w:rPr>
                <w:rFonts w:ascii="宋体"/>
                <w:kern w:val="0"/>
                <w:sz w:val="18"/>
                <w:szCs w:val="18"/>
              </w:rPr>
            </w:pPr>
          </w:p>
        </w:tc>
        <w:tc>
          <w:tcPr>
            <w:tcW w:w="1034" w:type="dxa"/>
            <w:tcBorders>
              <w:top w:val="single" w:sz="4" w:space="0" w:color="auto"/>
              <w:left w:val="single" w:sz="4" w:space="0" w:color="auto"/>
              <w:bottom w:val="single" w:sz="4" w:space="0" w:color="auto"/>
              <w:right w:val="single" w:sz="4" w:space="0" w:color="auto"/>
            </w:tcBorders>
            <w:vAlign w:val="center"/>
          </w:tcPr>
          <w:p w14:paraId="10D8F6F6" w14:textId="77777777" w:rsidR="00E75541" w:rsidRDefault="00000000">
            <w:pPr>
              <w:pStyle w:val="a7"/>
              <w:adjustRightInd w:val="0"/>
              <w:snapToGrid w:val="0"/>
              <w:spacing w:line="240" w:lineRule="exact"/>
              <w:jc w:val="center"/>
              <w:rPr>
                <w:rFonts w:hint="eastAsia"/>
                <w:sz w:val="18"/>
                <w:szCs w:val="18"/>
              </w:rPr>
            </w:pPr>
            <w:r>
              <w:rPr>
                <w:rFonts w:hint="eastAsia"/>
                <w:sz w:val="18"/>
                <w:szCs w:val="18"/>
              </w:rPr>
              <w:t>学习内容</w:t>
            </w:r>
          </w:p>
        </w:tc>
        <w:tc>
          <w:tcPr>
            <w:tcW w:w="1018" w:type="dxa"/>
            <w:tcBorders>
              <w:top w:val="single" w:sz="4" w:space="0" w:color="auto"/>
              <w:left w:val="single" w:sz="4" w:space="0" w:color="auto"/>
              <w:bottom w:val="single" w:sz="4" w:space="0" w:color="auto"/>
              <w:right w:val="single" w:sz="4" w:space="0" w:color="auto"/>
            </w:tcBorders>
            <w:vAlign w:val="center"/>
          </w:tcPr>
          <w:p w14:paraId="6E86F4C2" w14:textId="77777777" w:rsidR="00E75541" w:rsidRDefault="00000000">
            <w:pPr>
              <w:pStyle w:val="a7"/>
              <w:adjustRightInd w:val="0"/>
              <w:snapToGrid w:val="0"/>
              <w:spacing w:line="300" w:lineRule="auto"/>
              <w:jc w:val="center"/>
              <w:rPr>
                <w:rFonts w:hint="eastAsia"/>
                <w:sz w:val="18"/>
                <w:szCs w:val="18"/>
              </w:rPr>
            </w:pPr>
            <w:r>
              <w:rPr>
                <w:rFonts w:hint="eastAsia"/>
                <w:sz w:val="18"/>
                <w:szCs w:val="18"/>
              </w:rPr>
              <w:t>学习时间（小时）</w:t>
            </w:r>
          </w:p>
        </w:tc>
      </w:tr>
      <w:tr w:rsidR="00E75541" w14:paraId="1F44F61E" w14:textId="77777777">
        <w:trPr>
          <w:trHeight w:hRule="exact" w:val="4432"/>
          <w:jc w:val="center"/>
        </w:trPr>
        <w:tc>
          <w:tcPr>
            <w:tcW w:w="901" w:type="dxa"/>
            <w:tcBorders>
              <w:top w:val="single" w:sz="4" w:space="0" w:color="auto"/>
              <w:left w:val="single" w:sz="4" w:space="0" w:color="auto"/>
              <w:bottom w:val="single" w:sz="4" w:space="0" w:color="auto"/>
              <w:right w:val="single" w:sz="4" w:space="0" w:color="auto"/>
            </w:tcBorders>
            <w:vAlign w:val="center"/>
          </w:tcPr>
          <w:p w14:paraId="7C3944D9" w14:textId="77777777" w:rsidR="00E75541" w:rsidRDefault="00000000">
            <w:pPr>
              <w:pStyle w:val="a7"/>
              <w:adjustRightInd w:val="0"/>
              <w:snapToGrid w:val="0"/>
              <w:spacing w:before="0" w:beforeAutospacing="0" w:after="0" w:afterAutospacing="0" w:line="300" w:lineRule="auto"/>
              <w:jc w:val="center"/>
              <w:rPr>
                <w:rFonts w:hint="eastAsia"/>
                <w:b/>
                <w:sz w:val="18"/>
                <w:szCs w:val="18"/>
              </w:rPr>
            </w:pPr>
            <w:r>
              <w:rPr>
                <w:rFonts w:hint="eastAsia"/>
                <w:b/>
                <w:sz w:val="18"/>
                <w:szCs w:val="18"/>
              </w:rPr>
              <w:t>第1周</w:t>
            </w:r>
          </w:p>
        </w:tc>
        <w:tc>
          <w:tcPr>
            <w:tcW w:w="2496" w:type="dxa"/>
            <w:tcBorders>
              <w:top w:val="single" w:sz="4" w:space="0" w:color="auto"/>
              <w:left w:val="single" w:sz="4" w:space="0" w:color="auto"/>
              <w:bottom w:val="single" w:sz="4" w:space="0" w:color="auto"/>
              <w:right w:val="single" w:sz="4" w:space="0" w:color="auto"/>
            </w:tcBorders>
            <w:vAlign w:val="center"/>
          </w:tcPr>
          <w:p w14:paraId="7573ED0A" w14:textId="77777777" w:rsidR="00E75541" w:rsidRDefault="00000000">
            <w:pPr>
              <w:pStyle w:val="a7"/>
              <w:adjustRightInd w:val="0"/>
              <w:snapToGrid w:val="0"/>
              <w:spacing w:before="0" w:beforeAutospacing="0" w:after="0" w:afterAutospacing="0"/>
              <w:rPr>
                <w:rFonts w:hint="eastAsia"/>
                <w:b/>
                <w:sz w:val="22"/>
                <w:szCs w:val="28"/>
              </w:rPr>
            </w:pPr>
            <w:r>
              <w:rPr>
                <w:rFonts w:hint="eastAsia"/>
                <w:b/>
                <w:sz w:val="22"/>
                <w:szCs w:val="28"/>
              </w:rPr>
              <w:t>一、基础篇</w:t>
            </w:r>
          </w:p>
          <w:p w14:paraId="352AE32A" w14:textId="77777777" w:rsidR="00E75541" w:rsidRDefault="00000000">
            <w:pPr>
              <w:pStyle w:val="a7"/>
              <w:adjustRightInd w:val="0"/>
              <w:snapToGrid w:val="0"/>
              <w:spacing w:before="0" w:beforeAutospacing="0" w:after="0" w:afterAutospacing="0" w:line="300" w:lineRule="auto"/>
              <w:ind w:leftChars="100" w:left="210"/>
              <w:jc w:val="both"/>
              <w:rPr>
                <w:rFonts w:hint="eastAsia"/>
                <w:b/>
                <w:bCs/>
                <w:sz w:val="18"/>
                <w:szCs w:val="18"/>
              </w:rPr>
            </w:pPr>
            <w:r>
              <w:rPr>
                <w:rFonts w:hint="eastAsia"/>
                <w:b/>
                <w:bCs/>
                <w:sz w:val="18"/>
                <w:szCs w:val="18"/>
              </w:rPr>
              <w:t>故事</w:t>
            </w:r>
          </w:p>
          <w:p w14:paraId="6E96FD21"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1.1 故事的定义和特征</w:t>
            </w:r>
          </w:p>
          <w:p w14:paraId="48ED7382"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1.2 故事的发展史</w:t>
            </w:r>
          </w:p>
          <w:p w14:paraId="003A09CB"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1.3 故事的要素</w:t>
            </w:r>
          </w:p>
          <w:p w14:paraId="289BE0C0"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1.4故事的情节</w:t>
            </w:r>
          </w:p>
          <w:p w14:paraId="03B2FAEB"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1.5 故事的叙述</w:t>
            </w:r>
          </w:p>
          <w:p w14:paraId="7FF1A629"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1.6 故事的生成</w:t>
            </w:r>
          </w:p>
          <w:p w14:paraId="56303DFC" w14:textId="77777777" w:rsidR="00E75541" w:rsidRDefault="00000000">
            <w:pPr>
              <w:pStyle w:val="a7"/>
              <w:adjustRightInd w:val="0"/>
              <w:snapToGrid w:val="0"/>
              <w:spacing w:before="0" w:beforeAutospacing="0" w:after="0" w:afterAutospacing="0" w:line="300" w:lineRule="auto"/>
              <w:ind w:leftChars="100" w:left="210"/>
              <w:jc w:val="both"/>
              <w:rPr>
                <w:rFonts w:hint="eastAsia"/>
                <w:b/>
                <w:bCs/>
                <w:sz w:val="18"/>
                <w:szCs w:val="18"/>
              </w:rPr>
            </w:pPr>
            <w:r>
              <w:rPr>
                <w:rFonts w:hint="eastAsia"/>
                <w:b/>
                <w:bCs/>
                <w:sz w:val="18"/>
                <w:szCs w:val="18"/>
              </w:rPr>
              <w:t>数据故事</w:t>
            </w:r>
          </w:p>
          <w:p w14:paraId="474941F5"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2.1 数据故事的定义</w:t>
            </w:r>
          </w:p>
          <w:p w14:paraId="6AB4C01F"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2.2 数据故事的特征</w:t>
            </w:r>
          </w:p>
          <w:p w14:paraId="3BF8B6D2"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2.3 数据故事的认知模型</w:t>
            </w:r>
          </w:p>
          <w:p w14:paraId="10DF1022"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28"/>
              </w:rPr>
            </w:pPr>
            <w:r>
              <w:rPr>
                <w:rFonts w:hint="eastAsia"/>
                <w:sz w:val="18"/>
                <w:szCs w:val="18"/>
              </w:rPr>
              <w:t>2.4 数据故事的应用</w:t>
            </w:r>
          </w:p>
        </w:tc>
        <w:tc>
          <w:tcPr>
            <w:tcW w:w="3007" w:type="dxa"/>
            <w:tcBorders>
              <w:top w:val="single" w:sz="4" w:space="0" w:color="auto"/>
              <w:left w:val="single" w:sz="4" w:space="0" w:color="auto"/>
              <w:bottom w:val="single" w:sz="4" w:space="0" w:color="auto"/>
              <w:right w:val="single" w:sz="4" w:space="0" w:color="auto"/>
            </w:tcBorders>
            <w:vAlign w:val="center"/>
          </w:tcPr>
          <w:p w14:paraId="46C533EF"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【讲授与研讨】通过国内外经典文献，讲解数据故事化的定义、特征及理论基础，以及数据故事的定义、特征、认知模型、应用及典型案例</w:t>
            </w:r>
          </w:p>
          <w:p w14:paraId="166626A7"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【掌握程度】理解</w:t>
            </w:r>
          </w:p>
        </w:tc>
        <w:tc>
          <w:tcPr>
            <w:tcW w:w="1034" w:type="dxa"/>
            <w:tcBorders>
              <w:top w:val="single" w:sz="4" w:space="0" w:color="auto"/>
              <w:left w:val="single" w:sz="4" w:space="0" w:color="auto"/>
              <w:bottom w:val="single" w:sz="4" w:space="0" w:color="auto"/>
              <w:right w:val="single" w:sz="4" w:space="0" w:color="auto"/>
            </w:tcBorders>
            <w:vAlign w:val="center"/>
          </w:tcPr>
          <w:p w14:paraId="67E58B70" w14:textId="77777777" w:rsidR="00E75541" w:rsidRDefault="00000000">
            <w:pPr>
              <w:pStyle w:val="a7"/>
              <w:adjustRightInd w:val="0"/>
              <w:snapToGrid w:val="0"/>
              <w:spacing w:before="0" w:beforeAutospacing="0" w:after="0" w:afterAutospacing="0" w:line="300" w:lineRule="auto"/>
              <w:jc w:val="both"/>
              <w:rPr>
                <w:rFonts w:hint="eastAsia"/>
                <w:sz w:val="18"/>
                <w:szCs w:val="21"/>
              </w:rPr>
            </w:pPr>
            <w:r>
              <w:rPr>
                <w:rFonts w:hint="eastAsia"/>
                <w:sz w:val="18"/>
                <w:szCs w:val="21"/>
              </w:rPr>
              <w:t>结合课程大作业，完成数据调研工作</w:t>
            </w:r>
          </w:p>
        </w:tc>
        <w:tc>
          <w:tcPr>
            <w:tcW w:w="1018" w:type="dxa"/>
            <w:tcBorders>
              <w:top w:val="single" w:sz="4" w:space="0" w:color="auto"/>
              <w:left w:val="single" w:sz="4" w:space="0" w:color="auto"/>
              <w:bottom w:val="single" w:sz="4" w:space="0" w:color="auto"/>
              <w:right w:val="single" w:sz="4" w:space="0" w:color="auto"/>
            </w:tcBorders>
            <w:vAlign w:val="center"/>
          </w:tcPr>
          <w:p w14:paraId="6C233F6C"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22"/>
                <w:szCs w:val="28"/>
              </w:rPr>
            </w:pPr>
            <w:r>
              <w:rPr>
                <w:rFonts w:hint="eastAsia"/>
                <w:sz w:val="22"/>
                <w:szCs w:val="28"/>
              </w:rPr>
              <w:t>4</w:t>
            </w:r>
          </w:p>
        </w:tc>
      </w:tr>
      <w:tr w:rsidR="00E75541" w14:paraId="7ACD65E8" w14:textId="77777777">
        <w:trPr>
          <w:trHeight w:hRule="exact" w:val="2268"/>
          <w:jc w:val="center"/>
        </w:trPr>
        <w:tc>
          <w:tcPr>
            <w:tcW w:w="901" w:type="dxa"/>
            <w:tcBorders>
              <w:top w:val="single" w:sz="4" w:space="0" w:color="auto"/>
              <w:left w:val="single" w:sz="4" w:space="0" w:color="auto"/>
              <w:bottom w:val="single" w:sz="4" w:space="0" w:color="auto"/>
              <w:right w:val="single" w:sz="4" w:space="0" w:color="auto"/>
            </w:tcBorders>
            <w:vAlign w:val="center"/>
          </w:tcPr>
          <w:p w14:paraId="33A29552" w14:textId="77777777" w:rsidR="00E75541" w:rsidRDefault="00000000">
            <w:pPr>
              <w:pStyle w:val="a7"/>
              <w:adjustRightInd w:val="0"/>
              <w:snapToGrid w:val="0"/>
              <w:spacing w:before="0" w:beforeAutospacing="0" w:after="0" w:afterAutospacing="0" w:line="300" w:lineRule="auto"/>
              <w:jc w:val="center"/>
              <w:rPr>
                <w:rFonts w:hint="eastAsia"/>
                <w:b/>
                <w:sz w:val="18"/>
                <w:szCs w:val="18"/>
              </w:rPr>
            </w:pPr>
            <w:r>
              <w:rPr>
                <w:rFonts w:hint="eastAsia"/>
                <w:b/>
                <w:sz w:val="18"/>
                <w:szCs w:val="18"/>
              </w:rPr>
              <w:t>第2周</w:t>
            </w:r>
          </w:p>
        </w:tc>
        <w:tc>
          <w:tcPr>
            <w:tcW w:w="2496" w:type="dxa"/>
            <w:tcBorders>
              <w:top w:val="single" w:sz="4" w:space="0" w:color="auto"/>
              <w:left w:val="single" w:sz="4" w:space="0" w:color="auto"/>
              <w:bottom w:val="single" w:sz="4" w:space="0" w:color="auto"/>
              <w:right w:val="single" w:sz="4" w:space="0" w:color="auto"/>
            </w:tcBorders>
            <w:vAlign w:val="center"/>
          </w:tcPr>
          <w:p w14:paraId="7B5CB343" w14:textId="77777777" w:rsidR="00E75541" w:rsidRDefault="00000000">
            <w:pPr>
              <w:pStyle w:val="a7"/>
              <w:numPr>
                <w:ilvl w:val="0"/>
                <w:numId w:val="2"/>
              </w:numPr>
              <w:adjustRightInd w:val="0"/>
              <w:snapToGrid w:val="0"/>
              <w:spacing w:before="0" w:beforeAutospacing="0" w:after="0" w:afterAutospacing="0"/>
              <w:rPr>
                <w:rFonts w:hint="eastAsia"/>
                <w:b/>
                <w:sz w:val="22"/>
                <w:szCs w:val="28"/>
              </w:rPr>
            </w:pPr>
            <w:r>
              <w:rPr>
                <w:rFonts w:hint="eastAsia"/>
                <w:b/>
                <w:sz w:val="22"/>
                <w:szCs w:val="28"/>
              </w:rPr>
              <w:t>理论篇</w:t>
            </w:r>
          </w:p>
          <w:p w14:paraId="5438E3A3"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b/>
                <w:bCs/>
                <w:sz w:val="18"/>
                <w:szCs w:val="18"/>
              </w:rPr>
              <w:t>数据故事化的基础理论</w:t>
            </w:r>
          </w:p>
          <w:p w14:paraId="10841B0A"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3.1 数据故事的要素</w:t>
            </w:r>
          </w:p>
          <w:p w14:paraId="332973A6"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3.2 数据故事化的原则</w:t>
            </w:r>
          </w:p>
          <w:p w14:paraId="1897C9EB"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3.3 数据故事化的流程</w:t>
            </w:r>
          </w:p>
          <w:p w14:paraId="3D2C7720"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3.4 数据故事化的模型</w:t>
            </w:r>
          </w:p>
          <w:p w14:paraId="1D206982"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28"/>
              </w:rPr>
            </w:pPr>
            <w:r>
              <w:rPr>
                <w:rFonts w:hint="eastAsia"/>
                <w:sz w:val="18"/>
                <w:szCs w:val="18"/>
              </w:rPr>
              <w:t>3.5 数据故事的叙述</w:t>
            </w:r>
          </w:p>
        </w:tc>
        <w:tc>
          <w:tcPr>
            <w:tcW w:w="3007" w:type="dxa"/>
            <w:tcBorders>
              <w:top w:val="single" w:sz="4" w:space="0" w:color="auto"/>
              <w:left w:val="single" w:sz="4" w:space="0" w:color="auto"/>
              <w:bottom w:val="single" w:sz="4" w:space="0" w:color="auto"/>
              <w:right w:val="single" w:sz="4" w:space="0" w:color="auto"/>
            </w:tcBorders>
            <w:vAlign w:val="center"/>
          </w:tcPr>
          <w:p w14:paraId="6AD61508"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【讲授与研讨】数据故事的要素、原则、流程、模型、叙述及典型案例</w:t>
            </w:r>
          </w:p>
          <w:p w14:paraId="31F1BAEF"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【掌握程度】掌握</w:t>
            </w:r>
          </w:p>
        </w:tc>
        <w:tc>
          <w:tcPr>
            <w:tcW w:w="1034" w:type="dxa"/>
            <w:tcBorders>
              <w:top w:val="single" w:sz="4" w:space="0" w:color="auto"/>
              <w:left w:val="single" w:sz="4" w:space="0" w:color="auto"/>
              <w:bottom w:val="single" w:sz="4" w:space="0" w:color="auto"/>
              <w:right w:val="single" w:sz="4" w:space="0" w:color="auto"/>
            </w:tcBorders>
            <w:vAlign w:val="center"/>
          </w:tcPr>
          <w:p w14:paraId="219D3360" w14:textId="77777777" w:rsidR="00E75541" w:rsidRDefault="00000000">
            <w:pPr>
              <w:pStyle w:val="a7"/>
              <w:adjustRightInd w:val="0"/>
              <w:snapToGrid w:val="0"/>
              <w:spacing w:before="0" w:beforeAutospacing="0" w:after="0" w:afterAutospacing="0" w:line="300" w:lineRule="auto"/>
              <w:jc w:val="both"/>
              <w:rPr>
                <w:rFonts w:hint="eastAsia"/>
                <w:sz w:val="18"/>
                <w:szCs w:val="21"/>
              </w:rPr>
            </w:pPr>
            <w:r>
              <w:rPr>
                <w:rFonts w:hint="eastAsia"/>
                <w:sz w:val="18"/>
                <w:szCs w:val="21"/>
              </w:rPr>
              <w:t>结合课程大作业，完成文献研读工作</w:t>
            </w:r>
          </w:p>
        </w:tc>
        <w:tc>
          <w:tcPr>
            <w:tcW w:w="1018" w:type="dxa"/>
            <w:tcBorders>
              <w:top w:val="single" w:sz="4" w:space="0" w:color="auto"/>
              <w:left w:val="single" w:sz="4" w:space="0" w:color="auto"/>
              <w:bottom w:val="single" w:sz="4" w:space="0" w:color="auto"/>
              <w:right w:val="single" w:sz="4" w:space="0" w:color="auto"/>
            </w:tcBorders>
            <w:vAlign w:val="center"/>
          </w:tcPr>
          <w:p w14:paraId="26C8A778"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22"/>
                <w:szCs w:val="28"/>
              </w:rPr>
            </w:pPr>
            <w:r>
              <w:rPr>
                <w:rFonts w:hint="eastAsia"/>
                <w:sz w:val="22"/>
                <w:szCs w:val="28"/>
              </w:rPr>
              <w:t>4</w:t>
            </w:r>
          </w:p>
        </w:tc>
      </w:tr>
      <w:tr w:rsidR="00E75541" w14:paraId="636F2E33" w14:textId="77777777">
        <w:trPr>
          <w:trHeight w:hRule="exact" w:val="2268"/>
          <w:jc w:val="center"/>
        </w:trPr>
        <w:tc>
          <w:tcPr>
            <w:tcW w:w="901" w:type="dxa"/>
            <w:tcBorders>
              <w:top w:val="single" w:sz="4" w:space="0" w:color="auto"/>
              <w:left w:val="single" w:sz="4" w:space="0" w:color="auto"/>
              <w:bottom w:val="single" w:sz="4" w:space="0" w:color="auto"/>
              <w:right w:val="single" w:sz="4" w:space="0" w:color="auto"/>
            </w:tcBorders>
            <w:vAlign w:val="center"/>
          </w:tcPr>
          <w:p w14:paraId="364D8D9A" w14:textId="77777777" w:rsidR="00E75541" w:rsidRDefault="00000000">
            <w:pPr>
              <w:pStyle w:val="a7"/>
              <w:adjustRightInd w:val="0"/>
              <w:snapToGrid w:val="0"/>
              <w:spacing w:before="0" w:beforeAutospacing="0" w:after="0" w:afterAutospacing="0" w:line="300" w:lineRule="auto"/>
              <w:jc w:val="center"/>
              <w:rPr>
                <w:rFonts w:hint="eastAsia"/>
                <w:b/>
                <w:sz w:val="18"/>
                <w:szCs w:val="18"/>
              </w:rPr>
            </w:pPr>
            <w:r>
              <w:rPr>
                <w:rFonts w:hint="eastAsia"/>
                <w:b/>
                <w:sz w:val="18"/>
                <w:szCs w:val="18"/>
              </w:rPr>
              <w:t>第3周</w:t>
            </w:r>
          </w:p>
        </w:tc>
        <w:tc>
          <w:tcPr>
            <w:tcW w:w="2496" w:type="dxa"/>
            <w:tcBorders>
              <w:top w:val="single" w:sz="4" w:space="0" w:color="auto"/>
              <w:left w:val="single" w:sz="4" w:space="0" w:color="auto"/>
              <w:bottom w:val="single" w:sz="4" w:space="0" w:color="auto"/>
              <w:right w:val="single" w:sz="4" w:space="0" w:color="auto"/>
            </w:tcBorders>
            <w:vAlign w:val="center"/>
          </w:tcPr>
          <w:p w14:paraId="4A152DF0"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b/>
                <w:bCs/>
                <w:sz w:val="18"/>
                <w:szCs w:val="18"/>
              </w:rPr>
              <w:t>数据故事化的理论基础</w:t>
            </w:r>
          </w:p>
          <w:p w14:paraId="309DB8A2"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4.1 数据科学</w:t>
            </w:r>
          </w:p>
          <w:p w14:paraId="3202103B"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4.2 认知科学</w:t>
            </w:r>
          </w:p>
          <w:p w14:paraId="61D94417"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4.3 数据可视化</w:t>
            </w:r>
          </w:p>
          <w:p w14:paraId="336148A3"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4.4 可解释性机器学习</w:t>
            </w:r>
          </w:p>
          <w:p w14:paraId="2B1F74B6"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28"/>
              </w:rPr>
            </w:pPr>
            <w:r>
              <w:rPr>
                <w:rFonts w:hint="eastAsia"/>
                <w:sz w:val="18"/>
                <w:szCs w:val="18"/>
              </w:rPr>
              <w:t>4.5 自然语言处理</w:t>
            </w:r>
          </w:p>
        </w:tc>
        <w:tc>
          <w:tcPr>
            <w:tcW w:w="3007" w:type="dxa"/>
            <w:tcBorders>
              <w:top w:val="single" w:sz="4" w:space="0" w:color="auto"/>
              <w:left w:val="single" w:sz="4" w:space="0" w:color="auto"/>
              <w:bottom w:val="single" w:sz="4" w:space="0" w:color="auto"/>
              <w:right w:val="single" w:sz="4" w:space="0" w:color="auto"/>
            </w:tcBorders>
            <w:vAlign w:val="center"/>
          </w:tcPr>
          <w:p w14:paraId="6378F120"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【讲授与研讨】数据故事化的理论基础：数据科学、认知科学、数据可视化、可解释性机器学习和自然语言处理的讲解</w:t>
            </w:r>
          </w:p>
          <w:p w14:paraId="2BC6D72B"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【掌握程度】掌握</w:t>
            </w:r>
          </w:p>
        </w:tc>
        <w:tc>
          <w:tcPr>
            <w:tcW w:w="1034" w:type="dxa"/>
            <w:tcBorders>
              <w:top w:val="single" w:sz="4" w:space="0" w:color="auto"/>
              <w:left w:val="single" w:sz="4" w:space="0" w:color="auto"/>
              <w:bottom w:val="single" w:sz="4" w:space="0" w:color="auto"/>
              <w:right w:val="single" w:sz="4" w:space="0" w:color="auto"/>
            </w:tcBorders>
            <w:vAlign w:val="center"/>
          </w:tcPr>
          <w:p w14:paraId="1C943B4F" w14:textId="77777777" w:rsidR="00E75541" w:rsidRDefault="00000000">
            <w:pPr>
              <w:pStyle w:val="a7"/>
              <w:adjustRightInd w:val="0"/>
              <w:snapToGrid w:val="0"/>
              <w:spacing w:before="0" w:beforeAutospacing="0" w:after="0" w:afterAutospacing="0" w:line="300" w:lineRule="auto"/>
              <w:jc w:val="both"/>
              <w:rPr>
                <w:rFonts w:hint="eastAsia"/>
                <w:sz w:val="18"/>
                <w:szCs w:val="21"/>
              </w:rPr>
            </w:pPr>
            <w:r>
              <w:rPr>
                <w:rFonts w:hint="eastAsia"/>
                <w:sz w:val="18"/>
                <w:szCs w:val="21"/>
              </w:rPr>
              <w:t>结合课程大作业，完成文献研读工作</w:t>
            </w:r>
          </w:p>
        </w:tc>
        <w:tc>
          <w:tcPr>
            <w:tcW w:w="1018" w:type="dxa"/>
            <w:tcBorders>
              <w:top w:val="single" w:sz="4" w:space="0" w:color="auto"/>
              <w:left w:val="single" w:sz="4" w:space="0" w:color="auto"/>
              <w:bottom w:val="single" w:sz="4" w:space="0" w:color="auto"/>
              <w:right w:val="single" w:sz="4" w:space="0" w:color="auto"/>
            </w:tcBorders>
            <w:vAlign w:val="center"/>
          </w:tcPr>
          <w:p w14:paraId="6BC44BE1"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22"/>
                <w:szCs w:val="28"/>
              </w:rPr>
            </w:pPr>
            <w:r>
              <w:rPr>
                <w:rFonts w:hint="eastAsia"/>
                <w:sz w:val="22"/>
                <w:szCs w:val="28"/>
              </w:rPr>
              <w:t>4</w:t>
            </w:r>
          </w:p>
        </w:tc>
      </w:tr>
      <w:tr w:rsidR="00E75541" w14:paraId="6BFE7AF4" w14:textId="77777777">
        <w:trPr>
          <w:trHeight w:hRule="exact" w:val="1565"/>
          <w:jc w:val="center"/>
        </w:trPr>
        <w:tc>
          <w:tcPr>
            <w:tcW w:w="901" w:type="dxa"/>
            <w:tcBorders>
              <w:top w:val="single" w:sz="4" w:space="0" w:color="auto"/>
              <w:left w:val="single" w:sz="4" w:space="0" w:color="auto"/>
              <w:bottom w:val="single" w:sz="4" w:space="0" w:color="auto"/>
              <w:right w:val="single" w:sz="4" w:space="0" w:color="auto"/>
            </w:tcBorders>
            <w:vAlign w:val="center"/>
          </w:tcPr>
          <w:p w14:paraId="3298B865" w14:textId="77777777" w:rsidR="00E75541" w:rsidRDefault="00000000">
            <w:pPr>
              <w:adjustRightInd w:val="0"/>
              <w:snapToGrid w:val="0"/>
              <w:spacing w:line="300" w:lineRule="auto"/>
              <w:jc w:val="center"/>
              <w:rPr>
                <w:b/>
                <w:sz w:val="18"/>
                <w:szCs w:val="18"/>
              </w:rPr>
            </w:pPr>
            <w:r>
              <w:rPr>
                <w:rFonts w:hint="eastAsia"/>
                <w:b/>
                <w:sz w:val="18"/>
                <w:szCs w:val="18"/>
              </w:rPr>
              <w:t>第</w:t>
            </w:r>
            <w:r>
              <w:rPr>
                <w:rFonts w:hint="eastAsia"/>
                <w:b/>
                <w:sz w:val="18"/>
                <w:szCs w:val="18"/>
              </w:rPr>
              <w:t>4</w:t>
            </w:r>
            <w:r>
              <w:rPr>
                <w:rFonts w:hint="eastAsia"/>
                <w:b/>
                <w:sz w:val="18"/>
                <w:szCs w:val="18"/>
              </w:rPr>
              <w:t>周</w:t>
            </w:r>
          </w:p>
        </w:tc>
        <w:tc>
          <w:tcPr>
            <w:tcW w:w="2496" w:type="dxa"/>
            <w:tcBorders>
              <w:top w:val="single" w:sz="4" w:space="0" w:color="auto"/>
              <w:left w:val="single" w:sz="4" w:space="0" w:color="auto"/>
              <w:bottom w:val="single" w:sz="4" w:space="0" w:color="auto"/>
              <w:right w:val="single" w:sz="4" w:space="0" w:color="auto"/>
            </w:tcBorders>
            <w:vAlign w:val="center"/>
          </w:tcPr>
          <w:p w14:paraId="3402C39D" w14:textId="77777777" w:rsidR="00E75541" w:rsidRDefault="00000000">
            <w:pPr>
              <w:pStyle w:val="a7"/>
              <w:adjustRightInd w:val="0"/>
              <w:snapToGrid w:val="0"/>
              <w:spacing w:before="0" w:beforeAutospacing="0" w:after="0" w:afterAutospacing="0"/>
              <w:rPr>
                <w:rFonts w:hint="eastAsia"/>
                <w:b/>
                <w:sz w:val="22"/>
                <w:szCs w:val="28"/>
              </w:rPr>
            </w:pPr>
            <w:r>
              <w:rPr>
                <w:rFonts w:hint="eastAsia"/>
                <w:b/>
                <w:sz w:val="22"/>
                <w:szCs w:val="28"/>
              </w:rPr>
              <w:t>三、经典文献篇</w:t>
            </w:r>
          </w:p>
          <w:p w14:paraId="670EE397"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Ⅰ 中文文献</w:t>
            </w:r>
          </w:p>
          <w:p w14:paraId="27E6C181"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28"/>
                <w:szCs w:val="28"/>
              </w:rPr>
            </w:pPr>
            <w:r>
              <w:rPr>
                <w:rFonts w:hint="eastAsia"/>
                <w:sz w:val="18"/>
                <w:szCs w:val="18"/>
              </w:rPr>
              <w:t>Ⅱ 外文文献</w:t>
            </w:r>
          </w:p>
        </w:tc>
        <w:tc>
          <w:tcPr>
            <w:tcW w:w="3007" w:type="dxa"/>
            <w:tcBorders>
              <w:top w:val="single" w:sz="4" w:space="0" w:color="auto"/>
              <w:left w:val="single" w:sz="4" w:space="0" w:color="auto"/>
              <w:bottom w:val="single" w:sz="4" w:space="0" w:color="auto"/>
              <w:right w:val="single" w:sz="4" w:space="0" w:color="auto"/>
            </w:tcBorders>
            <w:vAlign w:val="center"/>
          </w:tcPr>
          <w:p w14:paraId="4B6267A4"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【讲授与研讨】研讨数据故事</w:t>
            </w:r>
            <w:proofErr w:type="gramStart"/>
            <w:r>
              <w:rPr>
                <w:rFonts w:hint="eastAsia"/>
                <w:sz w:val="18"/>
                <w:szCs w:val="18"/>
              </w:rPr>
              <w:t>化相关</w:t>
            </w:r>
            <w:proofErr w:type="gramEnd"/>
            <w:r>
              <w:rPr>
                <w:rFonts w:hint="eastAsia"/>
                <w:sz w:val="18"/>
                <w:szCs w:val="18"/>
              </w:rPr>
              <w:t>的中英文经典文献</w:t>
            </w:r>
          </w:p>
          <w:p w14:paraId="68073BB9"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【掌握程度】了解</w:t>
            </w:r>
          </w:p>
        </w:tc>
        <w:tc>
          <w:tcPr>
            <w:tcW w:w="1034" w:type="dxa"/>
            <w:tcBorders>
              <w:top w:val="single" w:sz="4" w:space="0" w:color="auto"/>
              <w:left w:val="single" w:sz="4" w:space="0" w:color="auto"/>
              <w:bottom w:val="single" w:sz="4" w:space="0" w:color="auto"/>
              <w:right w:val="single" w:sz="4" w:space="0" w:color="auto"/>
            </w:tcBorders>
            <w:vAlign w:val="center"/>
          </w:tcPr>
          <w:p w14:paraId="788B0B2F" w14:textId="77777777" w:rsidR="00E75541" w:rsidRDefault="00000000">
            <w:pPr>
              <w:pStyle w:val="a7"/>
              <w:adjustRightInd w:val="0"/>
              <w:snapToGrid w:val="0"/>
              <w:spacing w:before="0" w:beforeAutospacing="0" w:after="0" w:afterAutospacing="0" w:line="300" w:lineRule="auto"/>
              <w:jc w:val="both"/>
              <w:rPr>
                <w:rFonts w:hint="eastAsia"/>
                <w:sz w:val="18"/>
                <w:szCs w:val="21"/>
              </w:rPr>
            </w:pPr>
            <w:r>
              <w:rPr>
                <w:rFonts w:hint="eastAsia"/>
                <w:sz w:val="18"/>
                <w:szCs w:val="21"/>
              </w:rPr>
              <w:t>结合课程大作业，完成文献研读工作</w:t>
            </w:r>
          </w:p>
        </w:tc>
        <w:tc>
          <w:tcPr>
            <w:tcW w:w="1018" w:type="dxa"/>
            <w:tcBorders>
              <w:top w:val="single" w:sz="4" w:space="0" w:color="auto"/>
              <w:left w:val="single" w:sz="4" w:space="0" w:color="auto"/>
              <w:bottom w:val="single" w:sz="4" w:space="0" w:color="auto"/>
              <w:right w:val="single" w:sz="4" w:space="0" w:color="auto"/>
            </w:tcBorders>
            <w:vAlign w:val="center"/>
          </w:tcPr>
          <w:p w14:paraId="09390842"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22"/>
                <w:szCs w:val="28"/>
              </w:rPr>
            </w:pPr>
            <w:r>
              <w:rPr>
                <w:rFonts w:hint="eastAsia"/>
                <w:sz w:val="22"/>
                <w:szCs w:val="28"/>
              </w:rPr>
              <w:t>4</w:t>
            </w:r>
          </w:p>
        </w:tc>
      </w:tr>
      <w:tr w:rsidR="00E75541" w14:paraId="748BD63C" w14:textId="77777777">
        <w:trPr>
          <w:trHeight w:hRule="exact" w:val="2387"/>
          <w:jc w:val="center"/>
        </w:trPr>
        <w:tc>
          <w:tcPr>
            <w:tcW w:w="901" w:type="dxa"/>
            <w:tcBorders>
              <w:top w:val="single" w:sz="4" w:space="0" w:color="auto"/>
              <w:left w:val="single" w:sz="4" w:space="0" w:color="auto"/>
              <w:bottom w:val="single" w:sz="4" w:space="0" w:color="auto"/>
              <w:right w:val="single" w:sz="4" w:space="0" w:color="auto"/>
            </w:tcBorders>
            <w:vAlign w:val="center"/>
          </w:tcPr>
          <w:p w14:paraId="1CBFDE93" w14:textId="77777777" w:rsidR="00E75541" w:rsidRDefault="00000000">
            <w:pPr>
              <w:adjustRightInd w:val="0"/>
              <w:snapToGrid w:val="0"/>
              <w:spacing w:line="300" w:lineRule="auto"/>
              <w:jc w:val="center"/>
              <w:rPr>
                <w:b/>
                <w:sz w:val="18"/>
                <w:szCs w:val="18"/>
              </w:rPr>
            </w:pPr>
            <w:r>
              <w:rPr>
                <w:rFonts w:hint="eastAsia"/>
                <w:b/>
                <w:sz w:val="18"/>
                <w:szCs w:val="18"/>
              </w:rPr>
              <w:lastRenderedPageBreak/>
              <w:t>第</w:t>
            </w:r>
            <w:r>
              <w:rPr>
                <w:rFonts w:hint="eastAsia"/>
                <w:b/>
                <w:sz w:val="18"/>
                <w:szCs w:val="18"/>
              </w:rPr>
              <w:t>5</w:t>
            </w:r>
            <w:r>
              <w:rPr>
                <w:rFonts w:hint="eastAsia"/>
                <w:b/>
                <w:sz w:val="18"/>
                <w:szCs w:val="18"/>
              </w:rPr>
              <w:t>周</w:t>
            </w:r>
          </w:p>
        </w:tc>
        <w:tc>
          <w:tcPr>
            <w:tcW w:w="2496" w:type="dxa"/>
            <w:tcBorders>
              <w:top w:val="single" w:sz="4" w:space="0" w:color="auto"/>
              <w:left w:val="single" w:sz="4" w:space="0" w:color="auto"/>
              <w:bottom w:val="single" w:sz="4" w:space="0" w:color="auto"/>
              <w:right w:val="single" w:sz="4" w:space="0" w:color="auto"/>
            </w:tcBorders>
            <w:vAlign w:val="center"/>
          </w:tcPr>
          <w:p w14:paraId="7C5F3E77" w14:textId="77777777" w:rsidR="00E75541" w:rsidRDefault="00000000">
            <w:pPr>
              <w:pStyle w:val="a7"/>
              <w:adjustRightInd w:val="0"/>
              <w:snapToGrid w:val="0"/>
              <w:spacing w:before="0" w:beforeAutospacing="0" w:after="0" w:afterAutospacing="0"/>
              <w:rPr>
                <w:rFonts w:hint="eastAsia"/>
                <w:b/>
                <w:sz w:val="22"/>
                <w:szCs w:val="28"/>
              </w:rPr>
            </w:pPr>
            <w:r>
              <w:rPr>
                <w:rFonts w:hint="eastAsia"/>
                <w:b/>
                <w:sz w:val="22"/>
                <w:szCs w:val="28"/>
              </w:rPr>
              <w:t>四、关键技术篇</w:t>
            </w:r>
          </w:p>
          <w:p w14:paraId="4281CFA6"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b/>
                <w:bCs/>
                <w:sz w:val="18"/>
                <w:szCs w:val="18"/>
              </w:rPr>
              <w:t>数据故事化的方法与技术</w:t>
            </w:r>
          </w:p>
          <w:p w14:paraId="6CEC4673"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5.1 可视故事化</w:t>
            </w:r>
          </w:p>
          <w:p w14:paraId="763AEC3E"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5.2 SHAP</w:t>
            </w:r>
          </w:p>
          <w:p w14:paraId="4D8609A6"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5.3 Facet</w:t>
            </w:r>
          </w:p>
          <w:p w14:paraId="41189319"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 xml:space="preserve">5.4 </w:t>
            </w:r>
            <w:proofErr w:type="gramStart"/>
            <w:r>
              <w:rPr>
                <w:rFonts w:hint="eastAsia"/>
                <w:sz w:val="18"/>
                <w:szCs w:val="18"/>
              </w:rPr>
              <w:t>反事实</w:t>
            </w:r>
            <w:proofErr w:type="gramEnd"/>
            <w:r>
              <w:rPr>
                <w:rFonts w:hint="eastAsia"/>
                <w:sz w:val="18"/>
                <w:szCs w:val="18"/>
              </w:rPr>
              <w:t>解释</w:t>
            </w:r>
          </w:p>
          <w:p w14:paraId="07CA71AA"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28"/>
                <w:szCs w:val="28"/>
              </w:rPr>
            </w:pPr>
            <w:r>
              <w:rPr>
                <w:rFonts w:hint="eastAsia"/>
                <w:sz w:val="18"/>
                <w:szCs w:val="18"/>
              </w:rPr>
              <w:t>5.5 LIME</w:t>
            </w:r>
          </w:p>
        </w:tc>
        <w:tc>
          <w:tcPr>
            <w:tcW w:w="3007" w:type="dxa"/>
            <w:tcBorders>
              <w:top w:val="single" w:sz="4" w:space="0" w:color="auto"/>
              <w:left w:val="single" w:sz="4" w:space="0" w:color="auto"/>
              <w:bottom w:val="single" w:sz="4" w:space="0" w:color="auto"/>
              <w:right w:val="single" w:sz="4" w:space="0" w:color="auto"/>
            </w:tcBorders>
            <w:vAlign w:val="center"/>
          </w:tcPr>
          <w:p w14:paraId="257DC080"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【讲授与研讨】可视故事化的理论；S</w:t>
            </w:r>
            <w:r>
              <w:rPr>
                <w:sz w:val="18"/>
                <w:szCs w:val="18"/>
              </w:rPr>
              <w:t>HAP</w:t>
            </w:r>
            <w:r>
              <w:rPr>
                <w:rFonts w:hint="eastAsia"/>
                <w:sz w:val="18"/>
                <w:szCs w:val="18"/>
              </w:rPr>
              <w:t>、</w:t>
            </w:r>
            <w:r>
              <w:rPr>
                <w:sz w:val="18"/>
                <w:szCs w:val="18"/>
              </w:rPr>
              <w:t>F</w:t>
            </w:r>
            <w:r>
              <w:rPr>
                <w:rFonts w:hint="eastAsia"/>
                <w:sz w:val="18"/>
                <w:szCs w:val="18"/>
              </w:rPr>
              <w:t>acets、</w:t>
            </w:r>
            <w:proofErr w:type="gramStart"/>
            <w:r>
              <w:rPr>
                <w:rFonts w:hint="eastAsia"/>
                <w:sz w:val="18"/>
                <w:szCs w:val="18"/>
              </w:rPr>
              <w:t>反事实</w:t>
            </w:r>
            <w:proofErr w:type="gramEnd"/>
            <w:r>
              <w:rPr>
                <w:rFonts w:hint="eastAsia"/>
                <w:sz w:val="18"/>
                <w:szCs w:val="18"/>
              </w:rPr>
              <w:t>解释和</w:t>
            </w:r>
            <w:r>
              <w:rPr>
                <w:sz w:val="18"/>
                <w:szCs w:val="18"/>
              </w:rPr>
              <w:t>LIME</w:t>
            </w:r>
            <w:r>
              <w:rPr>
                <w:rFonts w:hint="eastAsia"/>
                <w:sz w:val="18"/>
                <w:szCs w:val="28"/>
              </w:rPr>
              <w:t>的原理及其在</w:t>
            </w:r>
            <w:r>
              <w:rPr>
                <w:rFonts w:hint="eastAsia"/>
                <w:sz w:val="18"/>
                <w:szCs w:val="18"/>
              </w:rPr>
              <w:t>数据故事中的应用；</w:t>
            </w:r>
          </w:p>
          <w:p w14:paraId="07BC620C"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【掌握程度】掌握</w:t>
            </w:r>
          </w:p>
        </w:tc>
        <w:tc>
          <w:tcPr>
            <w:tcW w:w="1034" w:type="dxa"/>
            <w:tcBorders>
              <w:top w:val="single" w:sz="4" w:space="0" w:color="auto"/>
              <w:left w:val="single" w:sz="4" w:space="0" w:color="auto"/>
              <w:bottom w:val="single" w:sz="4" w:space="0" w:color="auto"/>
              <w:right w:val="single" w:sz="4" w:space="0" w:color="auto"/>
            </w:tcBorders>
            <w:vAlign w:val="center"/>
          </w:tcPr>
          <w:p w14:paraId="610A157D" w14:textId="77777777" w:rsidR="00E75541" w:rsidRDefault="00000000">
            <w:pPr>
              <w:pStyle w:val="a7"/>
              <w:adjustRightInd w:val="0"/>
              <w:snapToGrid w:val="0"/>
              <w:spacing w:before="0" w:beforeAutospacing="0" w:after="0" w:afterAutospacing="0" w:line="300" w:lineRule="auto"/>
              <w:jc w:val="both"/>
              <w:rPr>
                <w:rFonts w:hint="eastAsia"/>
                <w:sz w:val="18"/>
                <w:szCs w:val="21"/>
              </w:rPr>
            </w:pPr>
            <w:r>
              <w:rPr>
                <w:rFonts w:hint="eastAsia"/>
                <w:sz w:val="18"/>
                <w:szCs w:val="21"/>
              </w:rPr>
              <w:t>Py</w:t>
            </w:r>
            <w:r>
              <w:rPr>
                <w:sz w:val="18"/>
                <w:szCs w:val="21"/>
              </w:rPr>
              <w:t>thon</w:t>
            </w:r>
            <w:r>
              <w:rPr>
                <w:rFonts w:hint="eastAsia"/>
                <w:sz w:val="18"/>
                <w:szCs w:val="21"/>
              </w:rPr>
              <w:t>编程与实现</w:t>
            </w:r>
          </w:p>
        </w:tc>
        <w:tc>
          <w:tcPr>
            <w:tcW w:w="1018" w:type="dxa"/>
            <w:tcBorders>
              <w:top w:val="single" w:sz="4" w:space="0" w:color="auto"/>
              <w:left w:val="single" w:sz="4" w:space="0" w:color="auto"/>
              <w:bottom w:val="single" w:sz="4" w:space="0" w:color="auto"/>
              <w:right w:val="single" w:sz="4" w:space="0" w:color="auto"/>
            </w:tcBorders>
            <w:vAlign w:val="center"/>
          </w:tcPr>
          <w:p w14:paraId="5AE73FEA"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22"/>
                <w:szCs w:val="28"/>
              </w:rPr>
            </w:pPr>
            <w:r>
              <w:rPr>
                <w:rFonts w:hint="eastAsia"/>
                <w:sz w:val="22"/>
                <w:szCs w:val="28"/>
              </w:rPr>
              <w:t>4</w:t>
            </w:r>
          </w:p>
        </w:tc>
      </w:tr>
      <w:tr w:rsidR="00E75541" w14:paraId="79C34153" w14:textId="77777777">
        <w:trPr>
          <w:trHeight w:hRule="exact" w:val="1457"/>
          <w:jc w:val="center"/>
        </w:trPr>
        <w:tc>
          <w:tcPr>
            <w:tcW w:w="901" w:type="dxa"/>
            <w:tcBorders>
              <w:top w:val="single" w:sz="4" w:space="0" w:color="auto"/>
              <w:left w:val="single" w:sz="4" w:space="0" w:color="auto"/>
              <w:bottom w:val="single" w:sz="4" w:space="0" w:color="auto"/>
              <w:right w:val="single" w:sz="4" w:space="0" w:color="auto"/>
            </w:tcBorders>
            <w:vAlign w:val="center"/>
          </w:tcPr>
          <w:p w14:paraId="33A6C105" w14:textId="77777777" w:rsidR="00E75541" w:rsidRDefault="00000000">
            <w:pPr>
              <w:adjustRightInd w:val="0"/>
              <w:snapToGrid w:val="0"/>
              <w:spacing w:line="300" w:lineRule="auto"/>
              <w:jc w:val="center"/>
              <w:rPr>
                <w:b/>
                <w:sz w:val="18"/>
                <w:szCs w:val="18"/>
              </w:rPr>
            </w:pPr>
            <w:r>
              <w:rPr>
                <w:rFonts w:hint="eastAsia"/>
                <w:b/>
                <w:sz w:val="18"/>
                <w:szCs w:val="18"/>
              </w:rPr>
              <w:t>第</w:t>
            </w:r>
            <w:r>
              <w:rPr>
                <w:rFonts w:hint="eastAsia"/>
                <w:b/>
                <w:sz w:val="18"/>
                <w:szCs w:val="18"/>
              </w:rPr>
              <w:t>6</w:t>
            </w:r>
            <w:r>
              <w:rPr>
                <w:rFonts w:hint="eastAsia"/>
                <w:b/>
                <w:sz w:val="18"/>
                <w:szCs w:val="18"/>
              </w:rPr>
              <w:t>周</w:t>
            </w:r>
          </w:p>
        </w:tc>
        <w:tc>
          <w:tcPr>
            <w:tcW w:w="2496" w:type="dxa"/>
            <w:tcBorders>
              <w:top w:val="single" w:sz="4" w:space="0" w:color="auto"/>
              <w:left w:val="single" w:sz="4" w:space="0" w:color="auto"/>
              <w:bottom w:val="single" w:sz="4" w:space="0" w:color="auto"/>
              <w:right w:val="single" w:sz="4" w:space="0" w:color="auto"/>
            </w:tcBorders>
            <w:vAlign w:val="center"/>
          </w:tcPr>
          <w:p w14:paraId="7BE31C1E"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5.6 Anchors</w:t>
            </w:r>
          </w:p>
          <w:p w14:paraId="67D936B5"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5.7 对比解释法</w:t>
            </w:r>
          </w:p>
          <w:p w14:paraId="368677D4"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5.8 A/B测试</w:t>
            </w:r>
          </w:p>
          <w:p w14:paraId="23163469" w14:textId="77777777" w:rsidR="00E75541" w:rsidRDefault="00000000">
            <w:pPr>
              <w:pStyle w:val="a7"/>
              <w:adjustRightInd w:val="0"/>
              <w:snapToGrid w:val="0"/>
              <w:spacing w:before="0" w:beforeAutospacing="0" w:after="0" w:afterAutospacing="0" w:line="300" w:lineRule="auto"/>
              <w:ind w:leftChars="100" w:left="210"/>
              <w:jc w:val="both"/>
              <w:rPr>
                <w:rFonts w:hint="eastAsia"/>
                <w:b/>
                <w:sz w:val="22"/>
                <w:szCs w:val="28"/>
              </w:rPr>
            </w:pPr>
            <w:r>
              <w:rPr>
                <w:rFonts w:hint="eastAsia"/>
                <w:sz w:val="18"/>
                <w:szCs w:val="18"/>
              </w:rPr>
              <w:t>5.9 混淆矩阵</w:t>
            </w:r>
          </w:p>
        </w:tc>
        <w:tc>
          <w:tcPr>
            <w:tcW w:w="3007" w:type="dxa"/>
            <w:tcBorders>
              <w:top w:val="single" w:sz="4" w:space="0" w:color="auto"/>
              <w:left w:val="single" w:sz="4" w:space="0" w:color="auto"/>
              <w:bottom w:val="single" w:sz="4" w:space="0" w:color="auto"/>
              <w:right w:val="single" w:sz="4" w:space="0" w:color="auto"/>
            </w:tcBorders>
            <w:vAlign w:val="center"/>
          </w:tcPr>
          <w:p w14:paraId="4BC45A85" w14:textId="77777777" w:rsidR="00E75541" w:rsidRDefault="00000000">
            <w:pPr>
              <w:pStyle w:val="a7"/>
              <w:adjustRightInd w:val="0"/>
              <w:snapToGrid w:val="0"/>
              <w:spacing w:before="0" w:beforeAutospacing="0" w:after="0" w:afterAutospacing="0" w:line="300" w:lineRule="auto"/>
              <w:jc w:val="both"/>
              <w:rPr>
                <w:rFonts w:hint="eastAsia"/>
                <w:sz w:val="18"/>
                <w:szCs w:val="28"/>
              </w:rPr>
            </w:pPr>
            <w:r>
              <w:rPr>
                <w:rFonts w:hint="eastAsia"/>
                <w:sz w:val="18"/>
                <w:szCs w:val="18"/>
              </w:rPr>
              <w:t>【讲授与研讨】</w:t>
            </w:r>
            <w:r>
              <w:rPr>
                <w:rFonts w:hint="eastAsia"/>
                <w:sz w:val="18"/>
                <w:szCs w:val="28"/>
              </w:rPr>
              <w:t>Anchors、对比解释法、A/B测试和混淆矩阵的原理及其在数据故事中的应用；</w:t>
            </w:r>
          </w:p>
          <w:p w14:paraId="0D687021"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【掌握程度】掌握</w:t>
            </w:r>
          </w:p>
        </w:tc>
        <w:tc>
          <w:tcPr>
            <w:tcW w:w="1034" w:type="dxa"/>
            <w:tcBorders>
              <w:top w:val="single" w:sz="4" w:space="0" w:color="auto"/>
              <w:left w:val="single" w:sz="4" w:space="0" w:color="auto"/>
              <w:bottom w:val="single" w:sz="4" w:space="0" w:color="auto"/>
              <w:right w:val="single" w:sz="4" w:space="0" w:color="auto"/>
            </w:tcBorders>
            <w:vAlign w:val="center"/>
          </w:tcPr>
          <w:p w14:paraId="7AA24B45" w14:textId="77777777" w:rsidR="00E75541" w:rsidRDefault="00000000">
            <w:pPr>
              <w:pStyle w:val="a7"/>
              <w:adjustRightInd w:val="0"/>
              <w:snapToGrid w:val="0"/>
              <w:spacing w:before="0" w:beforeAutospacing="0" w:after="0" w:afterAutospacing="0" w:line="300" w:lineRule="auto"/>
              <w:jc w:val="both"/>
              <w:rPr>
                <w:rFonts w:hint="eastAsia"/>
                <w:sz w:val="18"/>
                <w:szCs w:val="21"/>
              </w:rPr>
            </w:pPr>
            <w:r>
              <w:rPr>
                <w:rFonts w:hint="eastAsia"/>
                <w:sz w:val="18"/>
                <w:szCs w:val="21"/>
              </w:rPr>
              <w:t>Py</w:t>
            </w:r>
            <w:r>
              <w:rPr>
                <w:sz w:val="18"/>
                <w:szCs w:val="21"/>
              </w:rPr>
              <w:t>thon</w:t>
            </w:r>
            <w:r>
              <w:rPr>
                <w:rFonts w:hint="eastAsia"/>
                <w:sz w:val="18"/>
                <w:szCs w:val="21"/>
              </w:rPr>
              <w:t>编程与实现</w:t>
            </w:r>
          </w:p>
        </w:tc>
        <w:tc>
          <w:tcPr>
            <w:tcW w:w="1018" w:type="dxa"/>
            <w:tcBorders>
              <w:top w:val="single" w:sz="4" w:space="0" w:color="auto"/>
              <w:left w:val="single" w:sz="4" w:space="0" w:color="auto"/>
              <w:bottom w:val="single" w:sz="4" w:space="0" w:color="auto"/>
              <w:right w:val="single" w:sz="4" w:space="0" w:color="auto"/>
            </w:tcBorders>
            <w:vAlign w:val="center"/>
          </w:tcPr>
          <w:p w14:paraId="3F2E997E"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22"/>
                <w:szCs w:val="28"/>
              </w:rPr>
            </w:pPr>
            <w:r>
              <w:rPr>
                <w:rFonts w:hint="eastAsia"/>
                <w:sz w:val="22"/>
                <w:szCs w:val="28"/>
              </w:rPr>
              <w:t>4</w:t>
            </w:r>
          </w:p>
        </w:tc>
      </w:tr>
      <w:tr w:rsidR="00E75541" w14:paraId="45840115" w14:textId="77777777">
        <w:trPr>
          <w:trHeight w:hRule="exact" w:val="2623"/>
          <w:jc w:val="center"/>
        </w:trPr>
        <w:tc>
          <w:tcPr>
            <w:tcW w:w="901" w:type="dxa"/>
            <w:tcBorders>
              <w:top w:val="single" w:sz="4" w:space="0" w:color="auto"/>
              <w:left w:val="single" w:sz="4" w:space="0" w:color="auto"/>
              <w:bottom w:val="single" w:sz="4" w:space="0" w:color="auto"/>
              <w:right w:val="single" w:sz="4" w:space="0" w:color="auto"/>
            </w:tcBorders>
            <w:vAlign w:val="center"/>
          </w:tcPr>
          <w:p w14:paraId="52AE0317" w14:textId="77777777" w:rsidR="00E75541" w:rsidRDefault="00000000">
            <w:pPr>
              <w:adjustRightInd w:val="0"/>
              <w:snapToGrid w:val="0"/>
              <w:spacing w:line="300" w:lineRule="auto"/>
              <w:jc w:val="center"/>
              <w:rPr>
                <w:b/>
                <w:sz w:val="18"/>
                <w:szCs w:val="18"/>
              </w:rPr>
            </w:pPr>
            <w:r>
              <w:rPr>
                <w:rFonts w:hint="eastAsia"/>
                <w:b/>
                <w:sz w:val="18"/>
                <w:szCs w:val="18"/>
              </w:rPr>
              <w:t>第</w:t>
            </w:r>
            <w:r>
              <w:rPr>
                <w:rFonts w:hint="eastAsia"/>
                <w:b/>
                <w:sz w:val="18"/>
                <w:szCs w:val="18"/>
              </w:rPr>
              <w:t>7</w:t>
            </w:r>
            <w:r>
              <w:rPr>
                <w:rFonts w:hint="eastAsia"/>
                <w:b/>
                <w:sz w:val="18"/>
                <w:szCs w:val="18"/>
              </w:rPr>
              <w:t>周</w:t>
            </w:r>
          </w:p>
        </w:tc>
        <w:tc>
          <w:tcPr>
            <w:tcW w:w="2496" w:type="dxa"/>
            <w:tcBorders>
              <w:top w:val="single" w:sz="4" w:space="0" w:color="auto"/>
              <w:left w:val="single" w:sz="4" w:space="0" w:color="auto"/>
              <w:bottom w:val="single" w:sz="4" w:space="0" w:color="auto"/>
              <w:right w:val="single" w:sz="4" w:space="0" w:color="auto"/>
            </w:tcBorders>
            <w:vAlign w:val="center"/>
          </w:tcPr>
          <w:p w14:paraId="27668043" w14:textId="77777777" w:rsidR="00E75541" w:rsidRDefault="00000000">
            <w:pPr>
              <w:pStyle w:val="a7"/>
              <w:adjustRightInd w:val="0"/>
              <w:snapToGrid w:val="0"/>
              <w:spacing w:before="0" w:beforeAutospacing="0" w:after="0" w:afterAutospacing="0"/>
              <w:rPr>
                <w:rFonts w:hint="eastAsia"/>
                <w:b/>
                <w:sz w:val="22"/>
                <w:szCs w:val="28"/>
              </w:rPr>
            </w:pPr>
            <w:r>
              <w:rPr>
                <w:rFonts w:hint="eastAsia"/>
                <w:b/>
                <w:sz w:val="22"/>
                <w:szCs w:val="28"/>
              </w:rPr>
              <w:t>五、实战篇</w:t>
            </w:r>
          </w:p>
          <w:p w14:paraId="78B95F98" w14:textId="77777777" w:rsidR="00E75541" w:rsidRDefault="00000000">
            <w:pPr>
              <w:pStyle w:val="a7"/>
              <w:adjustRightInd w:val="0"/>
              <w:snapToGrid w:val="0"/>
              <w:spacing w:before="0" w:beforeAutospacing="0" w:after="0" w:afterAutospacing="0" w:line="300" w:lineRule="auto"/>
              <w:ind w:leftChars="100" w:left="210"/>
              <w:jc w:val="both"/>
              <w:rPr>
                <w:rFonts w:hint="eastAsia"/>
                <w:b/>
                <w:bCs/>
                <w:sz w:val="18"/>
                <w:szCs w:val="18"/>
              </w:rPr>
            </w:pPr>
            <w:r>
              <w:rPr>
                <w:rFonts w:hint="eastAsia"/>
                <w:b/>
                <w:bCs/>
                <w:sz w:val="18"/>
                <w:szCs w:val="18"/>
              </w:rPr>
              <w:t>Tableau及其数据故事化功能</w:t>
            </w:r>
          </w:p>
          <w:p w14:paraId="20ED4DB1"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6.1 Tableau 概述</w:t>
            </w:r>
          </w:p>
          <w:p w14:paraId="2F12290A"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6.2 Tableau 安装</w:t>
            </w:r>
          </w:p>
          <w:p w14:paraId="10F7D3EE"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6.3 Tableau 界面</w:t>
            </w:r>
          </w:p>
          <w:p w14:paraId="5CADF1AF"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6.4 Tableau 术语</w:t>
            </w:r>
          </w:p>
          <w:p w14:paraId="004A5FBD"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6.5 Tableau 关键技术</w:t>
            </w:r>
          </w:p>
          <w:p w14:paraId="6BB52256"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28"/>
              </w:rPr>
            </w:pPr>
            <w:r>
              <w:rPr>
                <w:rFonts w:hint="eastAsia"/>
                <w:sz w:val="18"/>
                <w:szCs w:val="18"/>
              </w:rPr>
              <w:t>6.6 Tableau 操作方法</w:t>
            </w:r>
          </w:p>
        </w:tc>
        <w:tc>
          <w:tcPr>
            <w:tcW w:w="3007" w:type="dxa"/>
            <w:tcBorders>
              <w:top w:val="single" w:sz="4" w:space="0" w:color="auto"/>
              <w:left w:val="single" w:sz="4" w:space="0" w:color="auto"/>
              <w:bottom w:val="single" w:sz="4" w:space="0" w:color="auto"/>
              <w:right w:val="single" w:sz="4" w:space="0" w:color="auto"/>
            </w:tcBorders>
            <w:vAlign w:val="center"/>
          </w:tcPr>
          <w:p w14:paraId="3DD4F6C8"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【讲授与研讨】讲授</w:t>
            </w:r>
            <w:r>
              <w:rPr>
                <w:rFonts w:hint="eastAsia"/>
                <w:sz w:val="18"/>
                <w:szCs w:val="28"/>
              </w:rPr>
              <w:t>Tableau软件的使用，包括概述、安装、界面、术语和关键技术的讲解；</w:t>
            </w:r>
          </w:p>
          <w:p w14:paraId="4CB97E87"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【掌握程度】掌握</w:t>
            </w:r>
          </w:p>
        </w:tc>
        <w:tc>
          <w:tcPr>
            <w:tcW w:w="1034" w:type="dxa"/>
            <w:tcBorders>
              <w:top w:val="single" w:sz="4" w:space="0" w:color="auto"/>
              <w:left w:val="single" w:sz="4" w:space="0" w:color="auto"/>
              <w:bottom w:val="single" w:sz="4" w:space="0" w:color="auto"/>
              <w:right w:val="single" w:sz="4" w:space="0" w:color="auto"/>
            </w:tcBorders>
            <w:vAlign w:val="center"/>
          </w:tcPr>
          <w:p w14:paraId="0337F1AA" w14:textId="77777777" w:rsidR="00E75541" w:rsidRDefault="00000000">
            <w:pPr>
              <w:pStyle w:val="a7"/>
              <w:adjustRightInd w:val="0"/>
              <w:snapToGrid w:val="0"/>
              <w:spacing w:before="0" w:beforeAutospacing="0" w:after="0" w:afterAutospacing="0" w:line="300" w:lineRule="auto"/>
              <w:jc w:val="both"/>
              <w:rPr>
                <w:rFonts w:hint="eastAsia"/>
                <w:sz w:val="18"/>
                <w:szCs w:val="21"/>
              </w:rPr>
            </w:pPr>
            <w:r>
              <w:rPr>
                <w:rFonts w:hint="eastAsia"/>
                <w:sz w:val="18"/>
                <w:szCs w:val="28"/>
              </w:rPr>
              <w:t xml:space="preserve">Tableau </w:t>
            </w:r>
            <w:r>
              <w:rPr>
                <w:rFonts w:hint="eastAsia"/>
                <w:sz w:val="18"/>
                <w:szCs w:val="21"/>
              </w:rPr>
              <w:t>实现</w:t>
            </w:r>
          </w:p>
        </w:tc>
        <w:tc>
          <w:tcPr>
            <w:tcW w:w="1018" w:type="dxa"/>
            <w:tcBorders>
              <w:top w:val="single" w:sz="4" w:space="0" w:color="auto"/>
              <w:left w:val="single" w:sz="4" w:space="0" w:color="auto"/>
              <w:bottom w:val="single" w:sz="4" w:space="0" w:color="auto"/>
              <w:right w:val="single" w:sz="4" w:space="0" w:color="auto"/>
            </w:tcBorders>
            <w:vAlign w:val="center"/>
          </w:tcPr>
          <w:p w14:paraId="143EBA76"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22"/>
                <w:szCs w:val="28"/>
              </w:rPr>
            </w:pPr>
            <w:r>
              <w:rPr>
                <w:rFonts w:hint="eastAsia"/>
                <w:sz w:val="22"/>
                <w:szCs w:val="28"/>
              </w:rPr>
              <w:t>4</w:t>
            </w:r>
          </w:p>
        </w:tc>
      </w:tr>
      <w:tr w:rsidR="00E75541" w14:paraId="4FEFC0B5" w14:textId="77777777">
        <w:trPr>
          <w:trHeight w:hRule="exact" w:val="3111"/>
          <w:jc w:val="center"/>
        </w:trPr>
        <w:tc>
          <w:tcPr>
            <w:tcW w:w="901" w:type="dxa"/>
            <w:tcBorders>
              <w:top w:val="single" w:sz="4" w:space="0" w:color="auto"/>
              <w:left w:val="single" w:sz="4" w:space="0" w:color="auto"/>
              <w:bottom w:val="single" w:sz="4" w:space="0" w:color="auto"/>
              <w:right w:val="single" w:sz="4" w:space="0" w:color="auto"/>
            </w:tcBorders>
            <w:vAlign w:val="center"/>
          </w:tcPr>
          <w:p w14:paraId="742A66A8" w14:textId="77777777" w:rsidR="00E75541" w:rsidRDefault="00000000">
            <w:pPr>
              <w:adjustRightInd w:val="0"/>
              <w:snapToGrid w:val="0"/>
              <w:spacing w:line="300" w:lineRule="auto"/>
              <w:jc w:val="center"/>
              <w:rPr>
                <w:b/>
                <w:sz w:val="18"/>
                <w:szCs w:val="18"/>
              </w:rPr>
            </w:pPr>
            <w:r>
              <w:rPr>
                <w:rFonts w:hint="eastAsia"/>
                <w:b/>
                <w:sz w:val="18"/>
                <w:szCs w:val="18"/>
              </w:rPr>
              <w:t>第</w:t>
            </w:r>
            <w:r>
              <w:rPr>
                <w:rFonts w:hint="eastAsia"/>
                <w:b/>
                <w:sz w:val="18"/>
                <w:szCs w:val="18"/>
              </w:rPr>
              <w:t>8</w:t>
            </w:r>
            <w:r>
              <w:rPr>
                <w:rFonts w:hint="eastAsia"/>
                <w:b/>
                <w:sz w:val="18"/>
                <w:szCs w:val="18"/>
              </w:rPr>
              <w:t>周</w:t>
            </w:r>
          </w:p>
        </w:tc>
        <w:tc>
          <w:tcPr>
            <w:tcW w:w="2496" w:type="dxa"/>
            <w:tcBorders>
              <w:top w:val="single" w:sz="4" w:space="0" w:color="auto"/>
              <w:left w:val="single" w:sz="4" w:space="0" w:color="auto"/>
              <w:bottom w:val="single" w:sz="4" w:space="0" w:color="auto"/>
              <w:right w:val="single" w:sz="4" w:space="0" w:color="auto"/>
            </w:tcBorders>
            <w:vAlign w:val="center"/>
          </w:tcPr>
          <w:p w14:paraId="4AB72543" w14:textId="77777777" w:rsidR="00E75541" w:rsidRDefault="00000000">
            <w:pPr>
              <w:pStyle w:val="a7"/>
              <w:adjustRightInd w:val="0"/>
              <w:snapToGrid w:val="0"/>
              <w:spacing w:before="0" w:beforeAutospacing="0" w:after="0" w:afterAutospacing="0" w:line="300" w:lineRule="auto"/>
              <w:ind w:leftChars="100" w:left="210"/>
              <w:jc w:val="both"/>
              <w:rPr>
                <w:rFonts w:hint="eastAsia"/>
                <w:b/>
                <w:bCs/>
                <w:sz w:val="18"/>
                <w:szCs w:val="18"/>
              </w:rPr>
            </w:pPr>
            <w:r>
              <w:rPr>
                <w:rFonts w:hint="eastAsia"/>
                <w:b/>
                <w:bCs/>
                <w:sz w:val="18"/>
                <w:szCs w:val="18"/>
              </w:rPr>
              <w:t>数据故事化实战</w:t>
            </w:r>
          </w:p>
          <w:p w14:paraId="0E833D7C"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7.1 Tableau 数据故事化流程</w:t>
            </w:r>
          </w:p>
          <w:p w14:paraId="5ED97CDE"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7.2 地震数据故事的需求分析</w:t>
            </w:r>
          </w:p>
          <w:p w14:paraId="41D56221"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7.3 地震数据故事的设计</w:t>
            </w:r>
          </w:p>
          <w:p w14:paraId="4E03C1D0"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7.4 地震数据故事的生成</w:t>
            </w:r>
          </w:p>
          <w:p w14:paraId="153CB0AF"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18"/>
              </w:rPr>
            </w:pPr>
            <w:r>
              <w:rPr>
                <w:rFonts w:hint="eastAsia"/>
                <w:sz w:val="18"/>
                <w:szCs w:val="18"/>
              </w:rPr>
              <w:t>7.5 地震数据故事的发布</w:t>
            </w:r>
          </w:p>
          <w:p w14:paraId="42F9DF03"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18"/>
                <w:szCs w:val="28"/>
              </w:rPr>
            </w:pPr>
            <w:r>
              <w:rPr>
                <w:rFonts w:hint="eastAsia"/>
                <w:sz w:val="18"/>
                <w:szCs w:val="18"/>
              </w:rPr>
              <w:t>7.6 地震数据故事的评价与改进</w:t>
            </w:r>
          </w:p>
        </w:tc>
        <w:tc>
          <w:tcPr>
            <w:tcW w:w="3007" w:type="dxa"/>
            <w:tcBorders>
              <w:top w:val="single" w:sz="4" w:space="0" w:color="auto"/>
              <w:left w:val="single" w:sz="4" w:space="0" w:color="auto"/>
              <w:bottom w:val="single" w:sz="4" w:space="0" w:color="auto"/>
              <w:right w:val="single" w:sz="4" w:space="0" w:color="auto"/>
            </w:tcBorders>
            <w:vAlign w:val="center"/>
          </w:tcPr>
          <w:p w14:paraId="6F2EF9F3"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【讲授与研讨】利用</w:t>
            </w:r>
            <w:r>
              <w:rPr>
                <w:rFonts w:hint="eastAsia"/>
                <w:sz w:val="18"/>
                <w:szCs w:val="28"/>
              </w:rPr>
              <w:t>Tableau软件对地震数据进行数据故事化处理的实例讲解；</w:t>
            </w:r>
          </w:p>
          <w:p w14:paraId="52F7DBC7" w14:textId="77777777" w:rsidR="00E75541" w:rsidRDefault="00000000">
            <w:pPr>
              <w:pStyle w:val="a7"/>
              <w:adjustRightInd w:val="0"/>
              <w:snapToGrid w:val="0"/>
              <w:spacing w:before="0" w:beforeAutospacing="0" w:after="0" w:afterAutospacing="0" w:line="300" w:lineRule="auto"/>
              <w:jc w:val="both"/>
              <w:rPr>
                <w:rFonts w:hint="eastAsia"/>
                <w:sz w:val="18"/>
                <w:szCs w:val="18"/>
              </w:rPr>
            </w:pPr>
            <w:r>
              <w:rPr>
                <w:rFonts w:hint="eastAsia"/>
                <w:sz w:val="18"/>
                <w:szCs w:val="18"/>
              </w:rPr>
              <w:t>【掌握程度】掌握</w:t>
            </w:r>
          </w:p>
        </w:tc>
        <w:tc>
          <w:tcPr>
            <w:tcW w:w="1034" w:type="dxa"/>
            <w:tcBorders>
              <w:top w:val="single" w:sz="4" w:space="0" w:color="auto"/>
              <w:left w:val="single" w:sz="4" w:space="0" w:color="auto"/>
              <w:bottom w:val="single" w:sz="4" w:space="0" w:color="auto"/>
              <w:right w:val="single" w:sz="4" w:space="0" w:color="auto"/>
            </w:tcBorders>
            <w:vAlign w:val="center"/>
          </w:tcPr>
          <w:p w14:paraId="09B753B6" w14:textId="77777777" w:rsidR="00E75541" w:rsidRDefault="00000000">
            <w:pPr>
              <w:pStyle w:val="a7"/>
              <w:adjustRightInd w:val="0"/>
              <w:snapToGrid w:val="0"/>
              <w:spacing w:before="0" w:beforeAutospacing="0" w:after="0" w:afterAutospacing="0" w:line="300" w:lineRule="auto"/>
              <w:jc w:val="both"/>
              <w:rPr>
                <w:rFonts w:hint="eastAsia"/>
                <w:sz w:val="18"/>
                <w:szCs w:val="21"/>
              </w:rPr>
            </w:pPr>
            <w:r>
              <w:rPr>
                <w:rFonts w:hint="eastAsia"/>
                <w:sz w:val="18"/>
                <w:szCs w:val="28"/>
              </w:rPr>
              <w:t xml:space="preserve">Tableau </w:t>
            </w:r>
            <w:r>
              <w:rPr>
                <w:rFonts w:hint="eastAsia"/>
                <w:sz w:val="18"/>
                <w:szCs w:val="21"/>
              </w:rPr>
              <w:t>实现</w:t>
            </w:r>
          </w:p>
        </w:tc>
        <w:tc>
          <w:tcPr>
            <w:tcW w:w="1018" w:type="dxa"/>
            <w:tcBorders>
              <w:top w:val="single" w:sz="4" w:space="0" w:color="auto"/>
              <w:left w:val="single" w:sz="4" w:space="0" w:color="auto"/>
              <w:bottom w:val="single" w:sz="4" w:space="0" w:color="auto"/>
              <w:right w:val="single" w:sz="4" w:space="0" w:color="auto"/>
            </w:tcBorders>
            <w:vAlign w:val="center"/>
          </w:tcPr>
          <w:p w14:paraId="59132E9A" w14:textId="77777777" w:rsidR="00E75541" w:rsidRDefault="00000000">
            <w:pPr>
              <w:pStyle w:val="a7"/>
              <w:adjustRightInd w:val="0"/>
              <w:snapToGrid w:val="0"/>
              <w:spacing w:before="0" w:beforeAutospacing="0" w:after="0" w:afterAutospacing="0" w:line="300" w:lineRule="auto"/>
              <w:ind w:leftChars="100" w:left="210"/>
              <w:jc w:val="both"/>
              <w:rPr>
                <w:rFonts w:hint="eastAsia"/>
                <w:sz w:val="22"/>
                <w:szCs w:val="28"/>
              </w:rPr>
            </w:pPr>
            <w:r>
              <w:rPr>
                <w:rFonts w:hint="eastAsia"/>
                <w:sz w:val="22"/>
                <w:szCs w:val="28"/>
              </w:rPr>
              <w:t>4</w:t>
            </w:r>
          </w:p>
        </w:tc>
      </w:tr>
    </w:tbl>
    <w:p w14:paraId="25BB7741" w14:textId="77777777" w:rsidR="00E75541" w:rsidRDefault="00E75541">
      <w:pPr>
        <w:adjustRightInd w:val="0"/>
        <w:snapToGrid w:val="0"/>
        <w:spacing w:line="300" w:lineRule="auto"/>
        <w:rPr>
          <w:rFonts w:ascii="宋体" w:hAnsi="宋体" w:hint="eastAsia"/>
          <w:szCs w:val="21"/>
        </w:rPr>
      </w:pPr>
    </w:p>
    <w:p w14:paraId="23DACC63" w14:textId="77777777" w:rsidR="00E75541" w:rsidRDefault="00000000">
      <w:pPr>
        <w:adjustRightInd w:val="0"/>
        <w:snapToGrid w:val="0"/>
        <w:spacing w:line="300" w:lineRule="auto"/>
        <w:rPr>
          <w:rFonts w:ascii="宋体" w:hAnsi="宋体" w:hint="eastAsia"/>
          <w:szCs w:val="21"/>
        </w:rPr>
      </w:pPr>
      <w:r>
        <w:rPr>
          <w:rFonts w:ascii="宋体" w:hAnsi="宋体" w:hint="eastAsia"/>
          <w:szCs w:val="21"/>
        </w:rPr>
        <w:t>注：1. 掌握程度指学生应掌握教师讲授与研讨的程度，分为“熟练掌握、熟悉、了解”等；</w:t>
      </w:r>
    </w:p>
    <w:p w14:paraId="1BDFA84A" w14:textId="77777777" w:rsidR="00E75541" w:rsidRDefault="00000000">
      <w:pPr>
        <w:adjustRightInd w:val="0"/>
        <w:snapToGrid w:val="0"/>
        <w:spacing w:line="300" w:lineRule="auto"/>
        <w:ind w:firstLineChars="200" w:firstLine="420"/>
        <w:rPr>
          <w:szCs w:val="21"/>
        </w:rPr>
      </w:pPr>
      <w:r>
        <w:rPr>
          <w:rFonts w:ascii="宋体" w:hAnsi="宋体" w:hint="eastAsia"/>
          <w:szCs w:val="21"/>
        </w:rPr>
        <w:t>2. 学习内容包括</w:t>
      </w:r>
      <w:r>
        <w:rPr>
          <w:rFonts w:hint="eastAsia"/>
          <w:szCs w:val="21"/>
        </w:rPr>
        <w:t>课前阅读、课程作业、课后复习、文献综述、课下实验、课程论文等；</w:t>
      </w:r>
    </w:p>
    <w:p w14:paraId="58549771" w14:textId="77777777" w:rsidR="00E75541" w:rsidRDefault="00000000">
      <w:pPr>
        <w:adjustRightInd w:val="0"/>
        <w:snapToGrid w:val="0"/>
        <w:spacing w:line="300" w:lineRule="auto"/>
        <w:rPr>
          <w:b/>
          <w:sz w:val="28"/>
          <w:szCs w:val="28"/>
        </w:rPr>
      </w:pPr>
      <w:r>
        <w:rPr>
          <w:rFonts w:ascii="宋体" w:hint="eastAsia"/>
          <w:szCs w:val="21"/>
        </w:rPr>
        <w:t xml:space="preserve">    3. 在教学过程中，“教学进度及基本内容”可以根据实际情况有小幅度调整。</w:t>
      </w:r>
    </w:p>
    <w:p w14:paraId="4042A696" w14:textId="77777777" w:rsidR="00E75541" w:rsidRDefault="00E75541">
      <w:pPr>
        <w:adjustRightInd w:val="0"/>
        <w:snapToGrid w:val="0"/>
        <w:spacing w:line="300" w:lineRule="auto"/>
        <w:ind w:firstLineChars="100" w:firstLine="281"/>
        <w:rPr>
          <w:b/>
          <w:sz w:val="28"/>
          <w:szCs w:val="28"/>
        </w:rPr>
      </w:pPr>
    </w:p>
    <w:p w14:paraId="57FDAED8" w14:textId="77777777" w:rsidR="00E75541" w:rsidRDefault="00000000">
      <w:pPr>
        <w:adjustRightInd w:val="0"/>
        <w:snapToGrid w:val="0"/>
        <w:spacing w:line="300" w:lineRule="auto"/>
        <w:ind w:firstLineChars="100" w:firstLine="241"/>
        <w:rPr>
          <w:rFonts w:ascii="宋体" w:hAnsi="宋体" w:hint="eastAsia"/>
          <w:b/>
          <w:sz w:val="24"/>
          <w:szCs w:val="28"/>
        </w:rPr>
      </w:pPr>
      <w:r>
        <w:rPr>
          <w:rFonts w:hint="eastAsia"/>
          <w:b/>
          <w:sz w:val="24"/>
          <w:szCs w:val="28"/>
        </w:rPr>
        <w:t>三、</w:t>
      </w:r>
      <w:r>
        <w:rPr>
          <w:rFonts w:ascii="宋体" w:hAnsi="宋体" w:hint="eastAsia"/>
          <w:b/>
          <w:sz w:val="24"/>
          <w:szCs w:val="28"/>
        </w:rPr>
        <w:t>推荐教材及阅读文献（包括按章节提供必读文献和参考文献</w:t>
      </w:r>
      <w:r>
        <w:rPr>
          <w:rFonts w:ascii="宋体" w:hAnsi="宋体"/>
          <w:b/>
          <w:sz w:val="24"/>
          <w:szCs w:val="28"/>
        </w:rPr>
        <w:t>）</w:t>
      </w:r>
    </w:p>
    <w:p w14:paraId="3A2972F4" w14:textId="77777777" w:rsidR="00E75541" w:rsidRDefault="00E75541">
      <w:pPr>
        <w:adjustRightInd w:val="0"/>
        <w:snapToGrid w:val="0"/>
        <w:spacing w:line="300" w:lineRule="auto"/>
        <w:ind w:firstLineChars="100" w:firstLine="241"/>
        <w:rPr>
          <w:b/>
          <w:sz w:val="24"/>
          <w:szCs w:val="28"/>
        </w:rPr>
      </w:pPr>
    </w:p>
    <w:p w14:paraId="632BD65A" w14:textId="77777777" w:rsidR="00E75541" w:rsidRDefault="00000000">
      <w:pPr>
        <w:tabs>
          <w:tab w:val="left" w:pos="600"/>
        </w:tabs>
        <w:adjustRightInd w:val="0"/>
        <w:snapToGrid w:val="0"/>
        <w:spacing w:line="300" w:lineRule="auto"/>
        <w:ind w:leftChars="200" w:left="420"/>
        <w:rPr>
          <w:b/>
          <w:sz w:val="24"/>
          <w:szCs w:val="28"/>
        </w:rPr>
      </w:pPr>
      <w:r>
        <w:rPr>
          <w:rFonts w:hint="eastAsia"/>
          <w:b/>
          <w:sz w:val="24"/>
          <w:szCs w:val="28"/>
        </w:rPr>
        <w:t xml:space="preserve"> 1</w:t>
      </w:r>
      <w:r>
        <w:rPr>
          <w:rFonts w:hint="eastAsia"/>
          <w:b/>
          <w:sz w:val="24"/>
          <w:szCs w:val="28"/>
        </w:rPr>
        <w:t>．参考教材</w:t>
      </w:r>
    </w:p>
    <w:p w14:paraId="23CB2120" w14:textId="77777777" w:rsidR="00E75541" w:rsidRDefault="00000000">
      <w:pPr>
        <w:adjustRightInd w:val="0"/>
        <w:snapToGrid w:val="0"/>
        <w:spacing w:line="300" w:lineRule="auto"/>
        <w:rPr>
          <w:rFonts w:ascii="宋体"/>
          <w:sz w:val="24"/>
          <w:szCs w:val="21"/>
        </w:rPr>
      </w:pPr>
      <w:r>
        <w:rPr>
          <w:rFonts w:ascii="宋体" w:hint="eastAsia"/>
          <w:szCs w:val="21"/>
        </w:rPr>
        <w:t xml:space="preserve">         </w:t>
      </w:r>
      <w:r>
        <w:rPr>
          <w:rFonts w:ascii="宋体" w:hint="eastAsia"/>
          <w:sz w:val="24"/>
          <w:szCs w:val="21"/>
        </w:rPr>
        <w:t xml:space="preserve"> 朝乐门.数据故事化：从数据感知到数据认知[M].北京:电子工业出版社，2022.</w:t>
      </w:r>
    </w:p>
    <w:p w14:paraId="42C287B7" w14:textId="77777777" w:rsidR="00E75541" w:rsidRDefault="00E75541">
      <w:pPr>
        <w:adjustRightInd w:val="0"/>
        <w:snapToGrid w:val="0"/>
        <w:spacing w:line="300" w:lineRule="auto"/>
        <w:rPr>
          <w:rFonts w:ascii="宋体"/>
          <w:szCs w:val="21"/>
        </w:rPr>
      </w:pPr>
    </w:p>
    <w:p w14:paraId="3BDD4F12" w14:textId="77777777" w:rsidR="00E75541" w:rsidRDefault="00000000">
      <w:pPr>
        <w:tabs>
          <w:tab w:val="left" w:pos="600"/>
        </w:tabs>
        <w:adjustRightInd w:val="0"/>
        <w:snapToGrid w:val="0"/>
        <w:spacing w:line="300" w:lineRule="auto"/>
        <w:ind w:leftChars="200" w:left="420"/>
        <w:rPr>
          <w:b/>
          <w:sz w:val="28"/>
          <w:szCs w:val="28"/>
        </w:rPr>
      </w:pPr>
      <w:r>
        <w:rPr>
          <w:rFonts w:hint="eastAsia"/>
          <w:b/>
          <w:sz w:val="28"/>
          <w:szCs w:val="28"/>
        </w:rPr>
        <w:t xml:space="preserve"> </w:t>
      </w:r>
      <w:r>
        <w:rPr>
          <w:rFonts w:hint="eastAsia"/>
          <w:b/>
          <w:sz w:val="24"/>
          <w:szCs w:val="28"/>
        </w:rPr>
        <w:t>2</w:t>
      </w:r>
      <w:r>
        <w:rPr>
          <w:rFonts w:hint="eastAsia"/>
          <w:b/>
          <w:sz w:val="24"/>
          <w:szCs w:val="28"/>
        </w:rPr>
        <w:t>．参考文献与必读文献</w:t>
      </w:r>
    </w:p>
    <w:p w14:paraId="4E92AF74" w14:textId="77777777" w:rsidR="00E75541" w:rsidRDefault="00000000">
      <w:pPr>
        <w:pStyle w:val="a9"/>
        <w:numPr>
          <w:ilvl w:val="0"/>
          <w:numId w:val="3"/>
        </w:numPr>
        <w:adjustRightInd w:val="0"/>
        <w:snapToGrid w:val="0"/>
        <w:spacing w:line="300" w:lineRule="auto"/>
        <w:ind w:leftChars="329" w:left="1111" w:firstLineChars="0"/>
        <w:rPr>
          <w:rFonts w:ascii="宋体"/>
          <w:sz w:val="24"/>
          <w:szCs w:val="24"/>
        </w:rPr>
      </w:pPr>
      <w:r>
        <w:rPr>
          <w:rFonts w:ascii="宋体"/>
          <w:sz w:val="24"/>
          <w:szCs w:val="24"/>
        </w:rPr>
        <w:lastRenderedPageBreak/>
        <w:t xml:space="preserve">朝乐门. 数据故事的内涵、生成及应用研究 [J]. 中国图书馆学报, 2024, 50 (03): 96-116. </w:t>
      </w:r>
      <w:proofErr w:type="gramStart"/>
      <w:r>
        <w:rPr>
          <w:rFonts w:ascii="宋体"/>
          <w:sz w:val="24"/>
          <w:szCs w:val="24"/>
        </w:rPr>
        <w:t>DOI:10.13530/j.cnki.jlis</w:t>
      </w:r>
      <w:proofErr w:type="gramEnd"/>
      <w:r>
        <w:rPr>
          <w:rFonts w:ascii="宋体"/>
          <w:sz w:val="24"/>
          <w:szCs w:val="24"/>
        </w:rPr>
        <w:t>.2024024.</w:t>
      </w:r>
    </w:p>
    <w:p w14:paraId="6C61C576" w14:textId="77777777" w:rsidR="00E75541" w:rsidRDefault="00000000">
      <w:pPr>
        <w:pStyle w:val="a9"/>
        <w:numPr>
          <w:ilvl w:val="0"/>
          <w:numId w:val="3"/>
        </w:numPr>
        <w:adjustRightInd w:val="0"/>
        <w:snapToGrid w:val="0"/>
        <w:spacing w:line="300" w:lineRule="auto"/>
        <w:ind w:leftChars="329" w:left="1111" w:firstLineChars="0"/>
        <w:rPr>
          <w:rFonts w:ascii="宋体"/>
          <w:sz w:val="24"/>
          <w:szCs w:val="24"/>
        </w:rPr>
      </w:pPr>
      <w:r>
        <w:rPr>
          <w:rFonts w:ascii="宋体"/>
          <w:sz w:val="24"/>
          <w:szCs w:val="24"/>
        </w:rPr>
        <w:t>朝乐门. 数据故事的自动生成与工程化研发 [J]. 情报资料工作, 2021, 42 (02): 53-62.</w:t>
      </w:r>
    </w:p>
    <w:p w14:paraId="7DE13547" w14:textId="77777777" w:rsidR="00E75541" w:rsidRDefault="00000000">
      <w:pPr>
        <w:pStyle w:val="a9"/>
        <w:numPr>
          <w:ilvl w:val="0"/>
          <w:numId w:val="3"/>
        </w:numPr>
        <w:adjustRightInd w:val="0"/>
        <w:snapToGrid w:val="0"/>
        <w:spacing w:line="300" w:lineRule="auto"/>
        <w:ind w:leftChars="329" w:left="1111" w:firstLineChars="0"/>
        <w:rPr>
          <w:rFonts w:ascii="宋体"/>
          <w:sz w:val="24"/>
          <w:szCs w:val="24"/>
        </w:rPr>
      </w:pPr>
      <w:r>
        <w:rPr>
          <w:rFonts w:ascii="宋体"/>
          <w:sz w:val="24"/>
          <w:szCs w:val="24"/>
        </w:rPr>
        <w:t xml:space="preserve">朝乐门,张晨. 数据故事化:从数据感知到数据认知 [J]. 中国图书馆学报, 2019, 45 (05): 61-78. </w:t>
      </w:r>
      <w:proofErr w:type="gramStart"/>
      <w:r>
        <w:rPr>
          <w:rFonts w:ascii="宋体"/>
          <w:sz w:val="24"/>
          <w:szCs w:val="24"/>
        </w:rPr>
        <w:t>DOI:10.13530/j.cnki.jlis</w:t>
      </w:r>
      <w:proofErr w:type="gramEnd"/>
      <w:r>
        <w:rPr>
          <w:rFonts w:ascii="宋体"/>
          <w:sz w:val="24"/>
          <w:szCs w:val="24"/>
        </w:rPr>
        <w:t>.190042</w:t>
      </w:r>
    </w:p>
    <w:p w14:paraId="216D1B44" w14:textId="77777777" w:rsidR="00E75541" w:rsidRDefault="00000000">
      <w:pPr>
        <w:pStyle w:val="a9"/>
        <w:numPr>
          <w:ilvl w:val="0"/>
          <w:numId w:val="3"/>
        </w:numPr>
        <w:adjustRightInd w:val="0"/>
        <w:snapToGrid w:val="0"/>
        <w:spacing w:line="300" w:lineRule="auto"/>
        <w:ind w:leftChars="329" w:left="1111" w:firstLineChars="0"/>
        <w:rPr>
          <w:rFonts w:ascii="宋体"/>
          <w:sz w:val="24"/>
          <w:szCs w:val="24"/>
        </w:rPr>
      </w:pPr>
      <w:r>
        <w:rPr>
          <w:rFonts w:ascii="宋体"/>
          <w:sz w:val="24"/>
          <w:szCs w:val="24"/>
        </w:rPr>
        <w:t>Duarte, Nancy.</w:t>
      </w:r>
      <w:r>
        <w:rPr>
          <w:rFonts w:ascii="宋体"/>
          <w:sz w:val="24"/>
          <w:szCs w:val="24"/>
        </w:rPr>
        <w:t> </w:t>
      </w:r>
      <w:r>
        <w:rPr>
          <w:rFonts w:ascii="宋体"/>
          <w:sz w:val="24"/>
          <w:szCs w:val="24"/>
        </w:rPr>
        <w:t xml:space="preserve">Data story: explain data and inspire action through story. </w:t>
      </w:r>
      <w:proofErr w:type="spellStart"/>
      <w:r>
        <w:rPr>
          <w:rFonts w:ascii="宋体"/>
          <w:sz w:val="24"/>
          <w:szCs w:val="24"/>
        </w:rPr>
        <w:t>Ideapress</w:t>
      </w:r>
      <w:proofErr w:type="spellEnd"/>
      <w:r>
        <w:rPr>
          <w:rFonts w:ascii="宋体"/>
          <w:sz w:val="24"/>
          <w:szCs w:val="24"/>
        </w:rPr>
        <w:t xml:space="preserve"> Publishing, 20</w:t>
      </w:r>
      <w:r>
        <w:rPr>
          <w:rFonts w:ascii="宋体" w:hint="eastAsia"/>
          <w:sz w:val="24"/>
          <w:szCs w:val="24"/>
        </w:rPr>
        <w:t>23</w:t>
      </w:r>
      <w:r>
        <w:rPr>
          <w:rFonts w:ascii="宋体"/>
          <w:sz w:val="24"/>
          <w:szCs w:val="24"/>
        </w:rPr>
        <w:t xml:space="preserve">. </w:t>
      </w:r>
    </w:p>
    <w:p w14:paraId="30BBB89A" w14:textId="77777777" w:rsidR="00E75541" w:rsidRDefault="00000000">
      <w:pPr>
        <w:pStyle w:val="a9"/>
        <w:numPr>
          <w:ilvl w:val="0"/>
          <w:numId w:val="3"/>
        </w:numPr>
        <w:adjustRightInd w:val="0"/>
        <w:snapToGrid w:val="0"/>
        <w:spacing w:line="300" w:lineRule="auto"/>
        <w:ind w:leftChars="329" w:left="1111" w:firstLineChars="0"/>
        <w:rPr>
          <w:rFonts w:ascii="宋体"/>
          <w:sz w:val="24"/>
          <w:szCs w:val="24"/>
        </w:rPr>
      </w:pPr>
      <w:r>
        <w:rPr>
          <w:rFonts w:ascii="宋体"/>
          <w:sz w:val="24"/>
          <w:szCs w:val="24"/>
        </w:rPr>
        <w:t>Dykes B. Effective data storytelling: how to drive change with data, narrative and visuals[M]. John Wiley &amp; Sons, 2019.</w:t>
      </w:r>
    </w:p>
    <w:p w14:paraId="2CA5B0CE" w14:textId="77777777" w:rsidR="00E75541" w:rsidRDefault="00000000">
      <w:pPr>
        <w:pStyle w:val="a9"/>
        <w:numPr>
          <w:ilvl w:val="0"/>
          <w:numId w:val="3"/>
        </w:numPr>
        <w:adjustRightInd w:val="0"/>
        <w:snapToGrid w:val="0"/>
        <w:spacing w:line="300" w:lineRule="auto"/>
        <w:ind w:leftChars="329" w:left="1111" w:firstLineChars="0"/>
        <w:rPr>
          <w:rFonts w:ascii="宋体"/>
          <w:sz w:val="24"/>
          <w:szCs w:val="24"/>
        </w:rPr>
      </w:pPr>
      <w:proofErr w:type="spellStart"/>
      <w:r>
        <w:rPr>
          <w:rFonts w:ascii="宋体"/>
          <w:sz w:val="24"/>
          <w:szCs w:val="24"/>
        </w:rPr>
        <w:t>Knaflic</w:t>
      </w:r>
      <w:proofErr w:type="spellEnd"/>
      <w:r>
        <w:rPr>
          <w:rFonts w:ascii="宋体"/>
          <w:sz w:val="24"/>
          <w:szCs w:val="24"/>
        </w:rPr>
        <w:t xml:space="preserve"> C N. Storytelling with data: A data visualization guide for business professionals[M]. John Wiley &amp; Sons, 2015.</w:t>
      </w:r>
    </w:p>
    <w:p w14:paraId="6B7CA5E6" w14:textId="77777777" w:rsidR="00E75541" w:rsidRDefault="00000000">
      <w:pPr>
        <w:pStyle w:val="a9"/>
        <w:numPr>
          <w:ilvl w:val="0"/>
          <w:numId w:val="3"/>
        </w:numPr>
        <w:adjustRightInd w:val="0"/>
        <w:snapToGrid w:val="0"/>
        <w:spacing w:line="300" w:lineRule="auto"/>
        <w:ind w:leftChars="329" w:left="1111" w:firstLineChars="0"/>
        <w:rPr>
          <w:rFonts w:ascii="宋体"/>
          <w:sz w:val="24"/>
          <w:szCs w:val="24"/>
        </w:rPr>
      </w:pPr>
      <w:proofErr w:type="spellStart"/>
      <w:r>
        <w:rPr>
          <w:rFonts w:ascii="宋体"/>
          <w:sz w:val="24"/>
          <w:szCs w:val="24"/>
        </w:rPr>
        <w:t>Knaflic</w:t>
      </w:r>
      <w:proofErr w:type="spellEnd"/>
      <w:r>
        <w:rPr>
          <w:rFonts w:ascii="宋体"/>
          <w:sz w:val="24"/>
          <w:szCs w:val="24"/>
        </w:rPr>
        <w:t xml:space="preserve"> C N. Storytelling with Data: Let's </w:t>
      </w:r>
      <w:proofErr w:type="gramStart"/>
      <w:r>
        <w:rPr>
          <w:rFonts w:ascii="宋体"/>
          <w:sz w:val="24"/>
          <w:szCs w:val="24"/>
        </w:rPr>
        <w:t>Practice![</w:t>
      </w:r>
      <w:proofErr w:type="gramEnd"/>
      <w:r>
        <w:rPr>
          <w:rFonts w:ascii="宋体"/>
          <w:sz w:val="24"/>
          <w:szCs w:val="24"/>
        </w:rPr>
        <w:t>M]. John Wiley &amp; Sons, 2019.</w:t>
      </w:r>
    </w:p>
    <w:p w14:paraId="36C7171C" w14:textId="77777777" w:rsidR="00E75541" w:rsidRDefault="00000000">
      <w:pPr>
        <w:pStyle w:val="a9"/>
        <w:numPr>
          <w:ilvl w:val="0"/>
          <w:numId w:val="3"/>
        </w:numPr>
        <w:adjustRightInd w:val="0"/>
        <w:snapToGrid w:val="0"/>
        <w:spacing w:line="300" w:lineRule="auto"/>
        <w:ind w:leftChars="329" w:left="1111" w:firstLineChars="0"/>
        <w:rPr>
          <w:rFonts w:ascii="宋体"/>
          <w:sz w:val="24"/>
          <w:szCs w:val="24"/>
        </w:rPr>
      </w:pPr>
      <w:r>
        <w:rPr>
          <w:rFonts w:ascii="宋体"/>
          <w:sz w:val="24"/>
          <w:szCs w:val="24"/>
        </w:rPr>
        <w:t xml:space="preserve">Rothman D. Hands-On Explainable AI (XAI) with Python: Interpret, visualize, explain, and integrate reliable AI for fair, secure, and trustworthy AI apps[M]. </w:t>
      </w:r>
      <w:proofErr w:type="spellStart"/>
      <w:r>
        <w:rPr>
          <w:rFonts w:ascii="宋体"/>
          <w:sz w:val="24"/>
          <w:szCs w:val="24"/>
        </w:rPr>
        <w:t>Packt</w:t>
      </w:r>
      <w:proofErr w:type="spellEnd"/>
      <w:r>
        <w:rPr>
          <w:rFonts w:ascii="宋体"/>
          <w:sz w:val="24"/>
          <w:szCs w:val="24"/>
        </w:rPr>
        <w:t xml:space="preserve"> Publishing Ltd, 2020.</w:t>
      </w:r>
    </w:p>
    <w:p w14:paraId="4D8B6E44" w14:textId="77777777" w:rsidR="00E75541" w:rsidRDefault="00E75541">
      <w:pPr>
        <w:pStyle w:val="a9"/>
        <w:adjustRightInd w:val="0"/>
        <w:snapToGrid w:val="0"/>
        <w:spacing w:line="300" w:lineRule="auto"/>
        <w:ind w:left="1111" w:firstLineChars="0" w:firstLine="0"/>
        <w:rPr>
          <w:sz w:val="28"/>
          <w:szCs w:val="28"/>
        </w:rPr>
      </w:pPr>
    </w:p>
    <w:p w14:paraId="1A1BB38C" w14:textId="77777777" w:rsidR="00E75541" w:rsidRDefault="00000000">
      <w:pPr>
        <w:adjustRightInd w:val="0"/>
        <w:snapToGrid w:val="0"/>
        <w:spacing w:line="300" w:lineRule="auto"/>
        <w:ind w:firstLineChars="200" w:firstLine="482"/>
        <w:rPr>
          <w:b/>
          <w:sz w:val="24"/>
          <w:szCs w:val="28"/>
        </w:rPr>
      </w:pPr>
      <w:r>
        <w:rPr>
          <w:rFonts w:hint="eastAsia"/>
          <w:b/>
          <w:sz w:val="24"/>
          <w:szCs w:val="28"/>
        </w:rPr>
        <w:t>课程负责人（签字）：</w:t>
      </w:r>
      <w:r>
        <w:rPr>
          <w:b/>
          <w:sz w:val="24"/>
          <w:szCs w:val="28"/>
        </w:rPr>
        <w:t xml:space="preserve">    </w:t>
      </w:r>
    </w:p>
    <w:p w14:paraId="33C3B590" w14:textId="77777777" w:rsidR="00E75541" w:rsidRDefault="00E75541">
      <w:pPr>
        <w:adjustRightInd w:val="0"/>
        <w:snapToGrid w:val="0"/>
        <w:spacing w:line="300" w:lineRule="auto"/>
        <w:ind w:firstLineChars="200" w:firstLine="482"/>
        <w:rPr>
          <w:b/>
          <w:sz w:val="24"/>
          <w:szCs w:val="28"/>
        </w:rPr>
      </w:pPr>
    </w:p>
    <w:p w14:paraId="76192106" w14:textId="77777777" w:rsidR="00E75541" w:rsidRDefault="00000000">
      <w:pPr>
        <w:adjustRightInd w:val="0"/>
        <w:snapToGrid w:val="0"/>
        <w:spacing w:line="300" w:lineRule="auto"/>
        <w:ind w:firstLineChars="200" w:firstLine="482"/>
        <w:rPr>
          <w:b/>
          <w:sz w:val="24"/>
          <w:szCs w:val="28"/>
        </w:rPr>
      </w:pPr>
      <w:r>
        <w:rPr>
          <w:rFonts w:hint="eastAsia"/>
          <w:b/>
          <w:sz w:val="24"/>
          <w:szCs w:val="28"/>
        </w:rPr>
        <w:t>基层教学组织（教研室）负责人（签字）：</w:t>
      </w:r>
      <w:r>
        <w:rPr>
          <w:b/>
          <w:sz w:val="24"/>
          <w:szCs w:val="28"/>
        </w:rPr>
        <w:t xml:space="preserve">  </w:t>
      </w:r>
    </w:p>
    <w:p w14:paraId="3D14E538" w14:textId="77777777" w:rsidR="00E75541" w:rsidRDefault="00E75541">
      <w:pPr>
        <w:adjustRightInd w:val="0"/>
        <w:snapToGrid w:val="0"/>
        <w:spacing w:line="300" w:lineRule="auto"/>
        <w:ind w:firstLineChars="200" w:firstLine="482"/>
        <w:rPr>
          <w:b/>
          <w:sz w:val="24"/>
          <w:szCs w:val="28"/>
        </w:rPr>
      </w:pPr>
    </w:p>
    <w:p w14:paraId="65AA6524" w14:textId="77777777" w:rsidR="00E75541" w:rsidRDefault="00000000">
      <w:pPr>
        <w:adjustRightInd w:val="0"/>
        <w:snapToGrid w:val="0"/>
        <w:spacing w:line="300" w:lineRule="auto"/>
        <w:ind w:firstLineChars="200" w:firstLine="482"/>
        <w:rPr>
          <w:b/>
          <w:sz w:val="24"/>
          <w:szCs w:val="28"/>
        </w:rPr>
      </w:pPr>
      <w:r>
        <w:rPr>
          <w:rFonts w:hint="eastAsia"/>
          <w:b/>
          <w:sz w:val="24"/>
          <w:szCs w:val="28"/>
        </w:rPr>
        <w:t>学院（系）、部主管领导（签字）：</w:t>
      </w:r>
      <w:r>
        <w:rPr>
          <w:b/>
          <w:sz w:val="24"/>
          <w:szCs w:val="28"/>
        </w:rPr>
        <w:t xml:space="preserve">     </w:t>
      </w:r>
    </w:p>
    <w:p w14:paraId="54F70113" w14:textId="77777777" w:rsidR="00E75541" w:rsidRDefault="00E75541">
      <w:pPr>
        <w:adjustRightInd w:val="0"/>
        <w:snapToGrid w:val="0"/>
        <w:spacing w:line="300" w:lineRule="auto"/>
        <w:ind w:firstLineChars="200" w:firstLine="482"/>
        <w:rPr>
          <w:b/>
          <w:sz w:val="24"/>
          <w:szCs w:val="28"/>
        </w:rPr>
      </w:pPr>
    </w:p>
    <w:p w14:paraId="22F11E6E" w14:textId="77777777" w:rsidR="00E75541" w:rsidRDefault="00000000">
      <w:pPr>
        <w:adjustRightInd w:val="0"/>
        <w:snapToGrid w:val="0"/>
        <w:spacing w:line="300" w:lineRule="auto"/>
        <w:ind w:firstLineChars="200" w:firstLine="482"/>
        <w:rPr>
          <w:b/>
          <w:sz w:val="24"/>
          <w:szCs w:val="28"/>
        </w:rPr>
      </w:pPr>
      <w:r>
        <w:rPr>
          <w:rFonts w:hint="eastAsia"/>
          <w:b/>
          <w:sz w:val="24"/>
          <w:szCs w:val="28"/>
        </w:rPr>
        <w:t>学院（系）、部（盖章）</w:t>
      </w:r>
    </w:p>
    <w:p w14:paraId="1729245A" w14:textId="77777777" w:rsidR="00E75541" w:rsidRDefault="00E75541">
      <w:pPr>
        <w:adjustRightInd w:val="0"/>
        <w:snapToGrid w:val="0"/>
        <w:spacing w:line="300" w:lineRule="auto"/>
        <w:ind w:firstLineChars="200" w:firstLine="560"/>
        <w:rPr>
          <w:sz w:val="28"/>
          <w:szCs w:val="28"/>
        </w:rPr>
      </w:pPr>
    </w:p>
    <w:p w14:paraId="206441A0" w14:textId="77777777" w:rsidR="00E75541" w:rsidRDefault="00000000">
      <w:pPr>
        <w:adjustRightInd w:val="0"/>
        <w:snapToGrid w:val="0"/>
        <w:spacing w:line="300" w:lineRule="auto"/>
        <w:rPr>
          <w:sz w:val="28"/>
          <w:szCs w:val="28"/>
        </w:rPr>
      </w:pPr>
      <w:r>
        <w:rPr>
          <w:rFonts w:hint="eastAsia"/>
        </w:rPr>
        <w:t xml:space="preserve">                                                  </w:t>
      </w:r>
      <w:r>
        <w:rPr>
          <w:rFonts w:hint="eastAsia"/>
          <w:sz w:val="24"/>
        </w:rPr>
        <w:t xml:space="preserve"> </w:t>
      </w:r>
      <w:r>
        <w:rPr>
          <w:sz w:val="24"/>
        </w:rPr>
        <w:t>_________</w:t>
      </w:r>
      <w:r>
        <w:rPr>
          <w:rFonts w:hint="eastAsia"/>
          <w:sz w:val="24"/>
        </w:rPr>
        <w:t>年</w:t>
      </w:r>
      <w:r>
        <w:rPr>
          <w:sz w:val="24"/>
        </w:rPr>
        <w:t>____</w:t>
      </w:r>
      <w:r>
        <w:rPr>
          <w:rFonts w:hint="eastAsia"/>
          <w:sz w:val="24"/>
        </w:rPr>
        <w:t>月</w:t>
      </w:r>
      <w:r>
        <w:rPr>
          <w:sz w:val="24"/>
        </w:rPr>
        <w:t>____</w:t>
      </w:r>
      <w:r>
        <w:rPr>
          <w:rFonts w:hint="eastAsia"/>
          <w:sz w:val="24"/>
        </w:rPr>
        <w:t>日</w:t>
      </w:r>
      <w:r>
        <w:rPr>
          <w:sz w:val="24"/>
        </w:rPr>
        <w:t xml:space="preserve"> </w:t>
      </w:r>
      <w:r>
        <w:t xml:space="preserve"> </w:t>
      </w:r>
    </w:p>
    <w:p w14:paraId="4136620E" w14:textId="77777777" w:rsidR="00E75541" w:rsidRDefault="00E75541"/>
    <w:p w14:paraId="5E5C7F23" w14:textId="77777777" w:rsidR="00E75541" w:rsidRDefault="00E75541"/>
    <w:sectPr w:rsidR="00E755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F7EB55"/>
    <w:multiLevelType w:val="singleLevel"/>
    <w:tmpl w:val="89F7EB55"/>
    <w:lvl w:ilvl="0">
      <w:start w:val="2"/>
      <w:numFmt w:val="chineseCounting"/>
      <w:suff w:val="nothing"/>
      <w:lvlText w:val="%1、"/>
      <w:lvlJc w:val="left"/>
      <w:rPr>
        <w:rFonts w:hint="eastAsia"/>
      </w:rPr>
    </w:lvl>
  </w:abstractNum>
  <w:abstractNum w:abstractNumId="1" w15:restartNumberingAfterBreak="0">
    <w:nsid w:val="261E0ABD"/>
    <w:multiLevelType w:val="multilevel"/>
    <w:tmpl w:val="261E0AB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45C00768"/>
    <w:multiLevelType w:val="multilevel"/>
    <w:tmpl w:val="45C00768"/>
    <w:lvl w:ilvl="0">
      <w:start w:val="1"/>
      <w:numFmt w:val="decimal"/>
      <w:lvlText w:val="[%1]"/>
      <w:lvlJc w:val="left"/>
      <w:pPr>
        <w:ind w:left="570" w:hanging="360"/>
      </w:pPr>
      <w:rPr>
        <w:rFonts w:hint="eastAsia"/>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16cid:durableId="1236822895">
    <w:abstractNumId w:val="2"/>
  </w:num>
  <w:num w:numId="2" w16cid:durableId="1956793870">
    <w:abstractNumId w:val="0"/>
  </w:num>
  <w:num w:numId="3" w16cid:durableId="747846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W0MDIzNTc1tjS0NDRX0lEKTi0uzszPAykwqgUAo209JCwAAAA="/>
  </w:docVars>
  <w:rsids>
    <w:rsidRoot w:val="006445A0"/>
    <w:rsid w:val="0001474B"/>
    <w:rsid w:val="00016441"/>
    <w:rsid w:val="0001676E"/>
    <w:rsid w:val="00021C6A"/>
    <w:rsid w:val="0004603E"/>
    <w:rsid w:val="00054975"/>
    <w:rsid w:val="0007031D"/>
    <w:rsid w:val="0007556E"/>
    <w:rsid w:val="00091263"/>
    <w:rsid w:val="000A08D0"/>
    <w:rsid w:val="000C2F61"/>
    <w:rsid w:val="000C4768"/>
    <w:rsid w:val="000F6203"/>
    <w:rsid w:val="00101BA6"/>
    <w:rsid w:val="00123D3E"/>
    <w:rsid w:val="00152D0A"/>
    <w:rsid w:val="00156BAC"/>
    <w:rsid w:val="00161156"/>
    <w:rsid w:val="00167309"/>
    <w:rsid w:val="0019791F"/>
    <w:rsid w:val="001F4977"/>
    <w:rsid w:val="001F7B34"/>
    <w:rsid w:val="00284B22"/>
    <w:rsid w:val="00287338"/>
    <w:rsid w:val="00295D12"/>
    <w:rsid w:val="002B1319"/>
    <w:rsid w:val="002B6953"/>
    <w:rsid w:val="002C54FE"/>
    <w:rsid w:val="002C7E68"/>
    <w:rsid w:val="002D6588"/>
    <w:rsid w:val="002E0614"/>
    <w:rsid w:val="003061C2"/>
    <w:rsid w:val="00320279"/>
    <w:rsid w:val="003428AC"/>
    <w:rsid w:val="00346F05"/>
    <w:rsid w:val="003569C8"/>
    <w:rsid w:val="00375472"/>
    <w:rsid w:val="00393A04"/>
    <w:rsid w:val="003B1698"/>
    <w:rsid w:val="003B2523"/>
    <w:rsid w:val="003C26F2"/>
    <w:rsid w:val="003C53D2"/>
    <w:rsid w:val="00405CE6"/>
    <w:rsid w:val="004476B4"/>
    <w:rsid w:val="00461165"/>
    <w:rsid w:val="00462ADE"/>
    <w:rsid w:val="004746E8"/>
    <w:rsid w:val="00490E86"/>
    <w:rsid w:val="004939E6"/>
    <w:rsid w:val="004B0A72"/>
    <w:rsid w:val="004B795F"/>
    <w:rsid w:val="004C4CF1"/>
    <w:rsid w:val="004D61B8"/>
    <w:rsid w:val="004D64FB"/>
    <w:rsid w:val="004E77A0"/>
    <w:rsid w:val="00523C63"/>
    <w:rsid w:val="00525C9C"/>
    <w:rsid w:val="00553007"/>
    <w:rsid w:val="0057047C"/>
    <w:rsid w:val="00575D52"/>
    <w:rsid w:val="00586527"/>
    <w:rsid w:val="00596124"/>
    <w:rsid w:val="005B7726"/>
    <w:rsid w:val="005C611F"/>
    <w:rsid w:val="005D76D4"/>
    <w:rsid w:val="005E2284"/>
    <w:rsid w:val="00605C68"/>
    <w:rsid w:val="006252D6"/>
    <w:rsid w:val="00643BAA"/>
    <w:rsid w:val="006445A0"/>
    <w:rsid w:val="00670E0C"/>
    <w:rsid w:val="006B3A76"/>
    <w:rsid w:val="006D276C"/>
    <w:rsid w:val="006D5A85"/>
    <w:rsid w:val="006F519D"/>
    <w:rsid w:val="007303A7"/>
    <w:rsid w:val="007629B0"/>
    <w:rsid w:val="007638CD"/>
    <w:rsid w:val="007C1CB8"/>
    <w:rsid w:val="008149BD"/>
    <w:rsid w:val="00815963"/>
    <w:rsid w:val="008441C5"/>
    <w:rsid w:val="008B7A76"/>
    <w:rsid w:val="008C11EE"/>
    <w:rsid w:val="008C160A"/>
    <w:rsid w:val="008E48CF"/>
    <w:rsid w:val="00906AC8"/>
    <w:rsid w:val="0092077E"/>
    <w:rsid w:val="009622C2"/>
    <w:rsid w:val="009643C8"/>
    <w:rsid w:val="009963BE"/>
    <w:rsid w:val="009B7065"/>
    <w:rsid w:val="009D0445"/>
    <w:rsid w:val="009D35C2"/>
    <w:rsid w:val="009E2398"/>
    <w:rsid w:val="009E7987"/>
    <w:rsid w:val="009F782F"/>
    <w:rsid w:val="00A20229"/>
    <w:rsid w:val="00A236B7"/>
    <w:rsid w:val="00A23A3B"/>
    <w:rsid w:val="00A23C89"/>
    <w:rsid w:val="00A47385"/>
    <w:rsid w:val="00A62656"/>
    <w:rsid w:val="00A81861"/>
    <w:rsid w:val="00AB27F9"/>
    <w:rsid w:val="00AB346D"/>
    <w:rsid w:val="00AC5FA9"/>
    <w:rsid w:val="00AD135A"/>
    <w:rsid w:val="00AD3C45"/>
    <w:rsid w:val="00AD68C8"/>
    <w:rsid w:val="00B229E5"/>
    <w:rsid w:val="00B40F12"/>
    <w:rsid w:val="00B5602A"/>
    <w:rsid w:val="00B62292"/>
    <w:rsid w:val="00B641DF"/>
    <w:rsid w:val="00B673F0"/>
    <w:rsid w:val="00BD039D"/>
    <w:rsid w:val="00BE6F87"/>
    <w:rsid w:val="00C03D58"/>
    <w:rsid w:val="00C118CD"/>
    <w:rsid w:val="00C1731D"/>
    <w:rsid w:val="00C827AB"/>
    <w:rsid w:val="00C834EB"/>
    <w:rsid w:val="00CB7E3F"/>
    <w:rsid w:val="00CC587A"/>
    <w:rsid w:val="00CF734F"/>
    <w:rsid w:val="00D24F4A"/>
    <w:rsid w:val="00D35758"/>
    <w:rsid w:val="00D47DB4"/>
    <w:rsid w:val="00D620F7"/>
    <w:rsid w:val="00DB3C22"/>
    <w:rsid w:val="00DB634A"/>
    <w:rsid w:val="00E22073"/>
    <w:rsid w:val="00E27219"/>
    <w:rsid w:val="00E31B5B"/>
    <w:rsid w:val="00E45ADF"/>
    <w:rsid w:val="00E50961"/>
    <w:rsid w:val="00E54F3E"/>
    <w:rsid w:val="00E66694"/>
    <w:rsid w:val="00E71810"/>
    <w:rsid w:val="00E75541"/>
    <w:rsid w:val="00E90B03"/>
    <w:rsid w:val="00EA6748"/>
    <w:rsid w:val="00F32161"/>
    <w:rsid w:val="00F519E4"/>
    <w:rsid w:val="00F53C61"/>
    <w:rsid w:val="00FB18BD"/>
    <w:rsid w:val="09546F33"/>
    <w:rsid w:val="15352578"/>
    <w:rsid w:val="15A41FC7"/>
    <w:rsid w:val="28CF51DF"/>
    <w:rsid w:val="396F26D5"/>
    <w:rsid w:val="4FE41993"/>
    <w:rsid w:val="507E34D2"/>
    <w:rsid w:val="5A6B1581"/>
    <w:rsid w:val="644B2BA8"/>
    <w:rsid w:val="66501015"/>
    <w:rsid w:val="7E9F76B8"/>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56F8"/>
  <w15:docId w15:val="{172A3C16-3428-41E7-B6A8-EE5D21B7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semiHidden/>
    <w:qFormat/>
    <w:pPr>
      <w:widowControl/>
      <w:spacing w:before="100" w:beforeAutospacing="1" w:after="100" w:afterAutospacing="1"/>
      <w:jc w:val="left"/>
    </w:pPr>
    <w:rPr>
      <w:rFonts w:ascii="宋体" w:eastAsia="宋体" w:hAnsi="宋体" w:cs="Times New Roman"/>
      <w:kern w:val="0"/>
      <w:sz w:val="24"/>
      <w:szCs w:val="24"/>
    </w:rPr>
  </w:style>
  <w:style w:type="character" w:styleId="a8">
    <w:name w:val="Hyperlink"/>
    <w:basedOn w:val="a0"/>
    <w:uiPriority w:val="99"/>
    <w:unhideWhenUsed/>
    <w:qFormat/>
    <w:rPr>
      <w:color w:val="0000FF" w:themeColor="hyperlink"/>
      <w:u w:val="single"/>
    </w:rPr>
  </w:style>
  <w:style w:type="character" w:customStyle="1" w:styleId="text2">
    <w:name w:val="text2"/>
    <w:basedOn w:val="a0"/>
  </w:style>
  <w:style w:type="paragraph" w:customStyle="1" w:styleId="1">
    <w:name w:val="列出段落1"/>
    <w:basedOn w:val="a"/>
    <w:semiHidden/>
    <w:pPr>
      <w:adjustRightInd w:val="0"/>
      <w:snapToGrid w:val="0"/>
      <w:spacing w:after="120" w:line="276" w:lineRule="auto"/>
      <w:ind w:firstLineChars="200" w:firstLine="420"/>
      <w:jc w:val="left"/>
    </w:pPr>
    <w:rPr>
      <w:rFonts w:ascii="仿宋_GB2312" w:eastAsia="宋体" w:hAnsi="Calibri" w:cs="Times New Roman"/>
      <w:bCs/>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index">
    <w:name w:val="index"/>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530</Words>
  <Characters>3027</Characters>
  <Application>Microsoft Office Word</Application>
  <DocSecurity>0</DocSecurity>
  <Lines>25</Lines>
  <Paragraphs>7</Paragraphs>
  <ScaleCrop>false</ScaleCrop>
  <Company>Lenovo</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朝乐门</dc:creator>
  <cp:lastModifiedBy>Soloman Soloman</cp:lastModifiedBy>
  <cp:revision>4</cp:revision>
  <dcterms:created xsi:type="dcterms:W3CDTF">2024-09-04T23:15:00Z</dcterms:created>
  <dcterms:modified xsi:type="dcterms:W3CDTF">2025-02-20T08:30:00Z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eyJoZGlkIjoiM2RiY2VjYWIzNmQ0MWE5MDdkODFhODRhZDMwZDk2ZmYiLCJ1c2VySWQiOiIxMjY4NDc5MDc3In0=</vt:lpwstr>
  </property>
  <property fmtid="{D5CDD505-2E9C-101B-9397-08002B2CF9AE}" pid="3" name="KSOProductBuildVer">
    <vt:lpwstr>2052-12.1.0.19302</vt:lpwstr>
  </property>
  <property fmtid="{D5CDD505-2E9C-101B-9397-08002B2CF9AE}" pid="4" name="ICV">
    <vt:lpwstr>5370703DC4764129947D65C2D796212D_12</vt:lpwstr>
  </property>
</Properties>
</file>