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734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Министерство цифрового развития, связи и массовых коммуникаций Российской Федерации</w:t>
      </w:r>
    </w:p>
    <w:p w14:paraId="380949E6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Ордена Трудового Красного Знамени</w:t>
      </w:r>
    </w:p>
    <w:p w14:paraId="5764CDB3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Федеральное государственное бюджетное образовательное учреждение высшего образования</w:t>
      </w:r>
    </w:p>
    <w:p w14:paraId="5134415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«Московский технический университет связи и информатики»</w:t>
      </w:r>
    </w:p>
    <w:p w14:paraId="5CBC77DB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Факультет «Информационные технологии»</w:t>
      </w:r>
    </w:p>
    <w:p w14:paraId="454EFC0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 xml:space="preserve">Кафедра «Системное программирование» </w:t>
      </w:r>
    </w:p>
    <w:p w14:paraId="0228635B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Дисциплина «Вычислительная техника»</w:t>
      </w:r>
    </w:p>
    <w:p w14:paraId="62784B5C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Отчёт по лабораторной работе №5 на тему:</w:t>
      </w:r>
    </w:p>
    <w:p w14:paraId="3BEFF632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Мультиплексор и демультиплексор</w:t>
      </w:r>
    </w:p>
    <w:p w14:paraId="7FC4AA9C" w14:textId="77777777" w:rsidR="00136EE8" w:rsidRDefault="00136EE8" w:rsidP="00136EE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229B2" w14:textId="77777777" w:rsidR="00136EE8" w:rsidRDefault="00136EE8" w:rsidP="00136EE8">
      <w:pPr>
        <w:pStyle w:val="ae"/>
        <w:spacing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3796516E" w14:textId="77777777" w:rsidR="00136EE8" w:rsidRDefault="00136EE8" w:rsidP="00136EE8">
      <w:pPr>
        <w:pStyle w:val="ae"/>
        <w:spacing w:after="0"/>
        <w:jc w:val="center"/>
        <w:rPr>
          <w:color w:val="000000"/>
          <w:sz w:val="28"/>
          <w:szCs w:val="28"/>
        </w:rPr>
      </w:pPr>
    </w:p>
    <w:p w14:paraId="1CBEB28B" w14:textId="77777777" w:rsidR="00136EE8" w:rsidRDefault="00136EE8" w:rsidP="00136EE8">
      <w:pPr>
        <w:pStyle w:val="ae"/>
        <w:spacing w:after="0"/>
        <w:jc w:val="center"/>
        <w:rPr>
          <w:color w:val="000000"/>
          <w:sz w:val="28"/>
          <w:szCs w:val="28"/>
        </w:rPr>
      </w:pPr>
    </w:p>
    <w:p w14:paraId="5AD44035" w14:textId="77777777" w:rsidR="00136EE8" w:rsidRDefault="00136EE8" w:rsidP="00136EE8">
      <w:pPr>
        <w:pStyle w:val="ae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1BB0168F" w14:textId="77777777" w:rsidR="00136EE8" w:rsidRDefault="00136EE8" w:rsidP="00136EE8">
      <w:pPr>
        <w:pStyle w:val="ae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4D5E359A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913944B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A41C59B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C5F5044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25DDE1E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1DB7EEFD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6DD55BC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23B43FD" w14:textId="642EDC7F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56DBBE07" w14:textId="77777777" w:rsidR="00136EE8" w:rsidRDefault="00136EE8" w:rsidP="00136EE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E011D2" w14:textId="59187B15" w:rsidR="00136EE8" w:rsidRDefault="00136EE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36ADA5" w14:textId="77777777" w:rsidR="00136EE8" w:rsidRDefault="00136EE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E52F10" w14:textId="4716058F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714B4742" w14:textId="77777777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дешифраторов. Изучить связь между шифратором и дешифратором. Изучить основные измерительные приборы и средства анализа среды разработки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color w:val="000000"/>
          <w:sz w:val="28"/>
          <w:szCs w:val="28"/>
        </w:rPr>
        <w:t>. Научиться строить дешифраторы и анализировать его работу. Проверить правильность выполнения практической работы №4.</w:t>
      </w:r>
    </w:p>
    <w:p w14:paraId="6FF9B5FF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практической работы:</w:t>
      </w:r>
    </w:p>
    <w:p w14:paraId="59C7DDC3" w14:textId="77777777" w:rsidR="006A5762" w:rsidRDefault="00000000">
      <w:pPr>
        <w:pStyle w:val="ae"/>
        <w:numPr>
          <w:ilvl w:val="0"/>
          <w:numId w:val="2"/>
        </w:numPr>
        <w:spacing w:before="28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данной таблице истинности дешифратора (декодера) составить для него систему уравнений и начертить блок-схему на логических элементах.</w:t>
      </w:r>
    </w:p>
    <w:p w14:paraId="639371DB" w14:textId="77777777" w:rsidR="006A5762" w:rsidRDefault="00000000">
      <w:pPr>
        <w:pStyle w:val="ae"/>
        <w:numPr>
          <w:ilvl w:val="0"/>
          <w:numId w:val="2"/>
        </w:num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2A83CD9B" w14:textId="77777777" w:rsidR="006A5762" w:rsidRDefault="00000000">
      <w:pPr>
        <w:pStyle w:val="ae"/>
        <w:numPr>
          <w:ilvl w:val="0"/>
          <w:numId w:val="2"/>
        </w:numPr>
        <w:spacing w:after="28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дешифратора, составить для него систему уравнений и начертить блок-схему на логических элементах.</w:t>
      </w:r>
    </w:p>
    <w:p w14:paraId="1D736E21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лабораторной работы:</w:t>
      </w:r>
    </w:p>
    <w:p w14:paraId="7054B204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№4 построить логическую схему дешифратора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 w14:paraId="7C3E2EF9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  <w:sectPr w:rsidR="006A5762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418" w:header="0" w:footer="709" w:gutter="0"/>
          <w:cols w:space="720"/>
          <w:formProt w:val="0"/>
          <w:titlePg/>
          <w:docGrid w:linePitch="299"/>
        </w:sectPr>
      </w:pPr>
      <w:r>
        <w:rPr>
          <w:color w:val="000000"/>
          <w:sz w:val="28"/>
          <w:szCs w:val="28"/>
        </w:rPr>
        <w:t>Аналогично построить дешифраторы 2 и 3 заданий и проверить правильность их работы.</w:t>
      </w:r>
    </w:p>
    <w:p w14:paraId="789CF978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0j0zll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391B69E7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BBA9FC0" w14:textId="63DD1ADE" w:rsidR="006A5762" w:rsidRDefault="00CD70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A73B0" wp14:editId="4F9D629E">
            <wp:extent cx="4638675" cy="1971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8AF9" w14:textId="77777777" w:rsidR="006A5762" w:rsidRDefault="000000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1 изображено практическое решение задания №1</w:t>
      </w:r>
    </w:p>
    <w:p w14:paraId="2AD366F9" w14:textId="7ED56B8D" w:rsidR="006A5762" w:rsidRDefault="001A656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56E699" wp14:editId="6610D7F8">
            <wp:extent cx="5940425" cy="2828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2352" w14:textId="18D11405" w:rsidR="006A5762" w:rsidRDefault="006A576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1B17E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Практическое решение задания №1</w:t>
      </w:r>
    </w:p>
    <w:p w14:paraId="36F30B29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F91D2D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9CA93D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5803A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4D6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B99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2652F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077B8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D97C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551AA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10E04C51" w14:textId="77777777" w:rsidR="00CD70F2" w:rsidRPr="00CD70F2" w:rsidRDefault="00CD70F2" w:rsidP="00CD70F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168CCF09" w14:textId="5E6A908F" w:rsidR="006A5762" w:rsidRDefault="00CD70F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5404C11" wp14:editId="461994B4">
            <wp:extent cx="4933950" cy="2419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3138" w14:textId="77777777" w:rsidR="00CD70F2" w:rsidRPr="00CD70F2" w:rsidRDefault="00CD70F2" w:rsidP="00CD70F2">
      <w:pPr>
        <w:spacing w:beforeAutospacing="1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На рисунке 2 показана решение этой задачи.</w:t>
      </w:r>
    </w:p>
    <w:p w14:paraId="5B62BC10" w14:textId="77777777" w:rsidR="006A5762" w:rsidRPr="00CD70F2" w:rsidRDefault="006A5762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B2851F" w14:textId="3FCDAFC4" w:rsidR="006A5762" w:rsidRDefault="006A576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D61BD03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2 показана решение этой задачи.</w:t>
      </w:r>
    </w:p>
    <w:p w14:paraId="199CD7A9" w14:textId="1E309ADB" w:rsidR="00DF4351" w:rsidRPr="001A6560" w:rsidRDefault="001A6560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9699549" wp14:editId="27DDDB22">
            <wp:extent cx="5940425" cy="38588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3162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2 – решение 2 задачи</w:t>
      </w:r>
    </w:p>
    <w:p w14:paraId="6E1393E7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1DEFFF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CAC7B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C1AFEC" w14:textId="40BC187B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истинности:</w:t>
      </w:r>
    </w:p>
    <w:p w14:paraId="4386AC49" w14:textId="45D974C2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BD25481" wp14:editId="176096D3">
            <wp:extent cx="5940425" cy="30759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F346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83E4B8" w14:textId="1CDDD703" w:rsidR="00DF4351" w:rsidRDefault="001A656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1AB6EE" wp14:editId="2DAE4584">
            <wp:extent cx="5940425" cy="5035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DEDD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3 – решение 3 задачи</w:t>
      </w:r>
    </w:p>
    <w:p w14:paraId="51EFF88D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19E7E1" w14:textId="77777777" w:rsidR="006A5762" w:rsidRDefault="0000000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305EACDC" w14:textId="77777777" w:rsidR="00CD70F2" w:rsidRPr="00CD70F2" w:rsidRDefault="00CD70F2" w:rsidP="00CD70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В результате проделанной работы цель достигнута. Были освоены основные принципы функционирования интегральных преобразователей кодов, а также получены практические навыки проектирования и анализа дешифраторов. В среде Logisim изучены и применены измерительные приборы для проверки работы цифровых схем. Установлена и проверена функциональная связь между шифратором и дешифратором. Практическое задание выполнено и протестировано, его правильность подтверждена.</w:t>
      </w:r>
    </w:p>
    <w:p w14:paraId="4436D358" w14:textId="77777777" w:rsidR="006A5762" w:rsidRDefault="006A5762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6A5762"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58815" w14:textId="77777777" w:rsidR="00F5779D" w:rsidRDefault="00F5779D">
      <w:pPr>
        <w:spacing w:after="0" w:line="240" w:lineRule="auto"/>
      </w:pPr>
      <w:r>
        <w:separator/>
      </w:r>
    </w:p>
  </w:endnote>
  <w:endnote w:type="continuationSeparator" w:id="0">
    <w:p w14:paraId="35A0408B" w14:textId="77777777" w:rsidR="00F5779D" w:rsidRDefault="00F57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A6C6" w14:textId="77777777" w:rsidR="006A5762" w:rsidRDefault="006A576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04556"/>
      <w:docPartObj>
        <w:docPartGallery w:val="Page Numbers (Bottom of Page)"/>
        <w:docPartUnique/>
      </w:docPartObj>
    </w:sdtPr>
    <w:sdtContent>
      <w:p w14:paraId="0DC5152C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9F7D9" w14:textId="77777777" w:rsidR="006A5762" w:rsidRDefault="006A576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32E6" w14:textId="77777777" w:rsidR="006A5762" w:rsidRDefault="006A576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0700504"/>
      <w:docPartObj>
        <w:docPartGallery w:val="Page Numbers (Bottom of Page)"/>
        <w:docPartUnique/>
      </w:docPartObj>
    </w:sdtPr>
    <w:sdtContent>
      <w:p w14:paraId="6891B51E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38DE4007" w14:textId="77777777" w:rsidR="006A5762" w:rsidRDefault="006A576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7A965" w14:textId="77777777" w:rsidR="006A5762" w:rsidRDefault="006A57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74673" w14:textId="77777777" w:rsidR="00F5779D" w:rsidRDefault="00F5779D">
      <w:pPr>
        <w:spacing w:after="0" w:line="240" w:lineRule="auto"/>
      </w:pPr>
      <w:r>
        <w:separator/>
      </w:r>
    </w:p>
  </w:footnote>
  <w:footnote w:type="continuationSeparator" w:id="0">
    <w:p w14:paraId="0650E115" w14:textId="77777777" w:rsidR="00F5779D" w:rsidRDefault="00F57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5298"/>
    <w:multiLevelType w:val="multilevel"/>
    <w:tmpl w:val="B0507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E8708C"/>
    <w:multiLevelType w:val="multilevel"/>
    <w:tmpl w:val="EC38B6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FC305BB"/>
    <w:multiLevelType w:val="multilevel"/>
    <w:tmpl w:val="2D48A082"/>
    <w:lvl w:ilvl="0">
      <w:start w:val="1"/>
      <w:numFmt w:val="decimal"/>
      <w:lvlText w:val="%1."/>
      <w:lvlJc w:val="left"/>
      <w:pPr>
        <w:tabs>
          <w:tab w:val="num" w:pos="0"/>
        </w:tabs>
        <w:ind w:left="56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8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0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2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4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6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8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0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27" w:hanging="180"/>
      </w:pPr>
    </w:lvl>
  </w:abstractNum>
  <w:num w:numId="1" w16cid:durableId="1406495723">
    <w:abstractNumId w:val="2"/>
  </w:num>
  <w:num w:numId="2" w16cid:durableId="1720937193">
    <w:abstractNumId w:val="1"/>
  </w:num>
  <w:num w:numId="3" w16cid:durableId="21636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62"/>
    <w:rsid w:val="00136EE8"/>
    <w:rsid w:val="001547CB"/>
    <w:rsid w:val="001A6560"/>
    <w:rsid w:val="00416621"/>
    <w:rsid w:val="006A5762"/>
    <w:rsid w:val="00920E80"/>
    <w:rsid w:val="00CA54AB"/>
    <w:rsid w:val="00CD70F2"/>
    <w:rsid w:val="00DF1798"/>
    <w:rsid w:val="00DF4351"/>
    <w:rsid w:val="00F5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14AC"/>
  <w15:docId w15:val="{CF4228DD-D37B-48C8-9C9A-1606C7C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72DD6"/>
  </w:style>
  <w:style w:type="character" w:customStyle="1" w:styleId="a5">
    <w:name w:val="Нижний колонтитул Знак"/>
    <w:basedOn w:val="a0"/>
    <w:link w:val="a6"/>
    <w:uiPriority w:val="99"/>
    <w:qFormat/>
    <w:rsid w:val="00972DD6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DD7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"/>
    <w:unhideWhenUsed/>
    <w:qFormat/>
    <w:rsid w:val="00B12B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50CE1-25C2-4B54-A3D1-2F8A5EBF6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Сугробова</dc:creator>
  <dc:description/>
  <cp:lastModifiedBy>Максим Максимов</cp:lastModifiedBy>
  <cp:revision>18</cp:revision>
  <dcterms:created xsi:type="dcterms:W3CDTF">2023-09-13T21:08:00Z</dcterms:created>
  <dcterms:modified xsi:type="dcterms:W3CDTF">2026-01-22T18:31:00Z</dcterms:modified>
  <dc:language>ru-RU</dc:language>
</cp:coreProperties>
</file>