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9B09" w14:textId="1D23FA4F" w:rsidR="001A5FC7" w:rsidRPr="00846D73" w:rsidRDefault="000419DE" w:rsidP="001A5FC7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  <w:r w:rsidR="001A5FC7" w:rsidRPr="00846D73">
        <w:rPr>
          <w:b/>
          <w:bCs/>
          <w:sz w:val="24"/>
        </w:rPr>
        <w:t>15. Adresace a směrování v sítích</w:t>
      </w:r>
    </w:p>
    <w:p w14:paraId="186C02E2" w14:textId="77777777" w:rsidR="001A5FC7" w:rsidRPr="00AE262D" w:rsidRDefault="001A5FC7" w:rsidP="001A5FC7">
      <w:pPr>
        <w:rPr>
          <w:b/>
          <w:bCs/>
        </w:rPr>
      </w:pPr>
      <w:r w:rsidRPr="00AE262D">
        <w:rPr>
          <w:b/>
          <w:bCs/>
        </w:rPr>
        <w:t>Adresace/Směrování</w:t>
      </w:r>
    </w:p>
    <w:p w14:paraId="65B74671" w14:textId="39B7B6AE" w:rsidR="00A16CCA" w:rsidRPr="00A16CCA" w:rsidRDefault="00A16CCA" w:rsidP="00A16CCA">
      <w:pPr>
        <w:pStyle w:val="Odstavecseseznamem"/>
        <w:numPr>
          <w:ilvl w:val="0"/>
          <w:numId w:val="2"/>
        </w:numPr>
      </w:pPr>
      <w:r>
        <w:t>Z</w:t>
      </w:r>
      <w:r w:rsidR="001A5FC7" w:rsidRPr="00AE262D">
        <w:t>ákladní mechanismy pro komunikaci v počít</w:t>
      </w:r>
      <w:r w:rsidR="0067181B">
        <w:t>a</w:t>
      </w:r>
      <w:r w:rsidR="001A5FC7" w:rsidRPr="00AE262D">
        <w:t>čových sítích.</w:t>
      </w:r>
    </w:p>
    <w:p w14:paraId="622B0435" w14:textId="77777777" w:rsidR="00A16CCA" w:rsidRPr="00A16CCA" w:rsidRDefault="001A5FC7" w:rsidP="00A16CCA">
      <w:pPr>
        <w:rPr>
          <w:sz w:val="24"/>
          <w:szCs w:val="24"/>
        </w:rPr>
      </w:pPr>
      <w:r w:rsidRPr="00A16CCA">
        <w:rPr>
          <w:b/>
          <w:bCs/>
          <w:sz w:val="24"/>
          <w:szCs w:val="24"/>
        </w:rPr>
        <w:t>Adresace</w:t>
      </w:r>
    </w:p>
    <w:p w14:paraId="31942733" w14:textId="67B1B615" w:rsidR="001A5FC7" w:rsidRPr="00AE262D" w:rsidRDefault="00A16CCA" w:rsidP="00A16CCA">
      <w:pPr>
        <w:pStyle w:val="Odstavecseseznamem"/>
        <w:numPr>
          <w:ilvl w:val="0"/>
          <w:numId w:val="2"/>
        </w:numPr>
      </w:pPr>
      <w:r>
        <w:t>I</w:t>
      </w:r>
      <w:r w:rsidR="001A5FC7" w:rsidRPr="00AE262D">
        <w:t>dentifikace zařízení v síti (ID)</w:t>
      </w:r>
    </w:p>
    <w:p w14:paraId="2744E525" w14:textId="4ED9315F" w:rsidR="001A5FC7" w:rsidRPr="00AE262D" w:rsidRDefault="001A5FC7" w:rsidP="001A5FC7">
      <w:pPr>
        <w:rPr>
          <w:b/>
          <w:bCs/>
        </w:rPr>
      </w:pPr>
      <w:r w:rsidRPr="00AE262D">
        <w:rPr>
          <w:b/>
          <w:bCs/>
        </w:rPr>
        <w:t>Schéma sítě (PC, Switch, Router)</w:t>
      </w:r>
      <w:r w:rsidR="00352B8D" w:rsidRPr="00AE262D">
        <w:rPr>
          <w:b/>
          <w:bCs/>
        </w:rPr>
        <w:t xml:space="preserve"> + příklad</w:t>
      </w:r>
    </w:p>
    <w:p w14:paraId="091F25F1" w14:textId="78AD46DD" w:rsidR="001A5FC7" w:rsidRPr="00AE262D" w:rsidRDefault="001A5FC7" w:rsidP="001A5FC7">
      <w:pPr>
        <w:pStyle w:val="Odstavecseseznamem"/>
        <w:numPr>
          <w:ilvl w:val="0"/>
          <w:numId w:val="3"/>
        </w:numPr>
      </w:pPr>
      <w:r w:rsidRPr="00AE262D">
        <w:rPr>
          <w:b/>
          <w:bCs/>
        </w:rPr>
        <w:t>PC (Personal Computer)</w:t>
      </w:r>
      <w:r w:rsidRPr="00AE262D">
        <w:t xml:space="preserve"> – </w:t>
      </w:r>
      <w:r w:rsidR="00A16CCA">
        <w:t>K</w:t>
      </w:r>
      <w:r w:rsidRPr="00AE262D">
        <w:t>oncová zařízení, generují a přijímají data, mají svojí unikatní IP adresu a připojují se k síti přes switch či bezdrátově.</w:t>
      </w:r>
    </w:p>
    <w:p w14:paraId="2278E4BA" w14:textId="3ACC209F" w:rsidR="001A5FC7" w:rsidRPr="00AE262D" w:rsidRDefault="001A5FC7" w:rsidP="001A5FC7">
      <w:pPr>
        <w:pStyle w:val="Odstavecseseznamem"/>
        <w:numPr>
          <w:ilvl w:val="0"/>
          <w:numId w:val="3"/>
        </w:numPr>
      </w:pPr>
      <w:r w:rsidRPr="00AE262D">
        <w:rPr>
          <w:b/>
          <w:bCs/>
        </w:rPr>
        <w:t>Switch (Přepínač)</w:t>
      </w:r>
      <w:r w:rsidRPr="00AE262D">
        <w:t xml:space="preserve"> – </w:t>
      </w:r>
      <w:r w:rsidR="00A16CCA">
        <w:t>P</w:t>
      </w:r>
      <w:r w:rsidRPr="00AE262D">
        <w:t>racuje na 2. vrstvě modelu ISO/OSI, spojuje zařízení v rámci LAN (Local Area Network) a přepíná data na základě MAC adres.</w:t>
      </w:r>
    </w:p>
    <w:p w14:paraId="33C2E6C6" w14:textId="69F5224E" w:rsidR="001A5FC7" w:rsidRPr="00AE262D" w:rsidRDefault="001A5FC7" w:rsidP="001A5FC7">
      <w:pPr>
        <w:pStyle w:val="Odstavecseseznamem"/>
        <w:numPr>
          <w:ilvl w:val="0"/>
          <w:numId w:val="3"/>
        </w:numPr>
      </w:pPr>
      <w:r w:rsidRPr="00AE262D">
        <w:rPr>
          <w:b/>
          <w:bCs/>
        </w:rPr>
        <w:t>Router (Směrovač)</w:t>
      </w:r>
      <w:r w:rsidRPr="00AE262D">
        <w:t xml:space="preserve"> – </w:t>
      </w:r>
      <w:r w:rsidR="00A16CCA">
        <w:t>P</w:t>
      </w:r>
      <w:r w:rsidRPr="00AE262D">
        <w:t>racuje na 3. vrstvě modelu ISO/OSI, propojuje sítě a směruje data mezi nimi pomocí IP adres</w:t>
      </w:r>
      <w:r w:rsidR="00A16CCA">
        <w:t>.</w:t>
      </w:r>
    </w:p>
    <w:p w14:paraId="48997480" w14:textId="57F5C969" w:rsidR="00352B8D" w:rsidRPr="00AE262D" w:rsidRDefault="00352B8D" w:rsidP="00352B8D">
      <w:pPr>
        <w:rPr>
          <w:b/>
          <w:bCs/>
        </w:rPr>
      </w:pPr>
      <w:r w:rsidRPr="00AE262D">
        <w:rPr>
          <w:b/>
          <w:bCs/>
        </w:rPr>
        <w:t>VLSM Maska</w:t>
      </w:r>
      <w:r w:rsidR="003D51FA">
        <w:rPr>
          <w:b/>
          <w:bCs/>
        </w:rPr>
        <w:t xml:space="preserve"> (Variable Length Subnet Masking</w:t>
      </w:r>
      <w:r w:rsidR="001548D8">
        <w:rPr>
          <w:b/>
          <w:bCs/>
        </w:rPr>
        <w:t>)</w:t>
      </w:r>
    </w:p>
    <w:p w14:paraId="0547A0BA" w14:textId="254F282A" w:rsidR="00352B8D" w:rsidRPr="00AE262D" w:rsidRDefault="00352B8D" w:rsidP="00352B8D">
      <w:pPr>
        <w:pStyle w:val="Odstavecseseznamem"/>
        <w:numPr>
          <w:ilvl w:val="0"/>
          <w:numId w:val="2"/>
        </w:numPr>
      </w:pPr>
      <w:r w:rsidRPr="00AE262D">
        <w:rPr>
          <w:b/>
          <w:bCs/>
        </w:rPr>
        <w:t>Funkce:</w:t>
      </w:r>
      <w:r w:rsidRPr="00AE262D">
        <w:t xml:space="preserve"> Umožňuje použít různě dlouhé masky podsítě v jedné sít</w:t>
      </w:r>
      <w:r w:rsidR="002A4470">
        <w:t>i</w:t>
      </w:r>
      <w:r w:rsidRPr="00AE262D">
        <w:t>.</w:t>
      </w:r>
    </w:p>
    <w:p w14:paraId="706D0077" w14:textId="49DB8D9B" w:rsidR="00352B8D" w:rsidRPr="00AE262D" w:rsidRDefault="00352B8D" w:rsidP="00352B8D">
      <w:pPr>
        <w:pStyle w:val="Odstavecseseznamem"/>
        <w:numPr>
          <w:ilvl w:val="0"/>
          <w:numId w:val="2"/>
        </w:numPr>
      </w:pPr>
      <w:r w:rsidRPr="00AE262D">
        <w:rPr>
          <w:b/>
          <w:bCs/>
        </w:rPr>
        <w:t>Využití:</w:t>
      </w:r>
      <w:r w:rsidRPr="00AE262D">
        <w:t xml:space="preserve"> Efektivně využije adresní prostor, přiděluje přesný počet adres pro každou podsíť</w:t>
      </w:r>
    </w:p>
    <w:p w14:paraId="479F1DFA" w14:textId="4CC116C3" w:rsidR="00352B8D" w:rsidRPr="00AE262D" w:rsidRDefault="00352B8D" w:rsidP="00352B8D">
      <w:pPr>
        <w:rPr>
          <w:b/>
          <w:bCs/>
        </w:rPr>
      </w:pPr>
      <w:r w:rsidRPr="00AE262D">
        <w:rPr>
          <w:b/>
          <w:bCs/>
        </w:rPr>
        <w:t>Určení IPv4 adres sítě:</w:t>
      </w:r>
    </w:p>
    <w:p w14:paraId="7401E8B9" w14:textId="60D9540A" w:rsidR="00352B8D" w:rsidRPr="00AE262D" w:rsidRDefault="00352B8D" w:rsidP="00352B8D">
      <w:pPr>
        <w:pStyle w:val="Odstavecseseznamem"/>
        <w:numPr>
          <w:ilvl w:val="0"/>
          <w:numId w:val="5"/>
        </w:numPr>
        <w:rPr>
          <w:b/>
          <w:bCs/>
        </w:rPr>
      </w:pPr>
      <w:r w:rsidRPr="00AE262D">
        <w:rPr>
          <w:b/>
          <w:bCs/>
        </w:rPr>
        <w:t xml:space="preserve">Síťová část: </w:t>
      </w:r>
      <w:r w:rsidRPr="00AE262D">
        <w:t>Identifikace sítě (např. 192.168.1.0/24)</w:t>
      </w:r>
    </w:p>
    <w:p w14:paraId="3E682C22" w14:textId="05BB5BE1" w:rsidR="00352B8D" w:rsidRPr="00AE262D" w:rsidRDefault="00352B8D" w:rsidP="00352B8D">
      <w:pPr>
        <w:pStyle w:val="Odstavecseseznamem"/>
        <w:numPr>
          <w:ilvl w:val="0"/>
          <w:numId w:val="5"/>
        </w:numPr>
        <w:rPr>
          <w:b/>
          <w:bCs/>
        </w:rPr>
      </w:pPr>
      <w:r w:rsidRPr="00AE262D">
        <w:rPr>
          <w:b/>
          <w:bCs/>
        </w:rPr>
        <w:t>Hostitelská část:</w:t>
      </w:r>
      <w:r w:rsidRPr="00AE262D">
        <w:t xml:space="preserve"> Identifikace zařízení v sití.</w:t>
      </w:r>
    </w:p>
    <w:p w14:paraId="182E49DC" w14:textId="356B59A4" w:rsidR="00352B8D" w:rsidRPr="00AE262D" w:rsidRDefault="00352B8D" w:rsidP="00352B8D">
      <w:pPr>
        <w:rPr>
          <w:b/>
          <w:bCs/>
        </w:rPr>
      </w:pPr>
      <w:r w:rsidRPr="00AE262D">
        <w:rPr>
          <w:b/>
          <w:bCs/>
        </w:rPr>
        <w:t>Subnetting:</w:t>
      </w:r>
    </w:p>
    <w:p w14:paraId="1BF3164D" w14:textId="41F1C964" w:rsidR="00352B8D" w:rsidRPr="00AE262D" w:rsidRDefault="00352B8D" w:rsidP="00352B8D">
      <w:pPr>
        <w:pStyle w:val="Odstavecseseznamem"/>
        <w:numPr>
          <w:ilvl w:val="0"/>
          <w:numId w:val="6"/>
        </w:numPr>
      </w:pPr>
      <w:r w:rsidRPr="00AE262D">
        <w:rPr>
          <w:b/>
          <w:bCs/>
        </w:rPr>
        <w:t>Funkce:</w:t>
      </w:r>
      <w:r w:rsidRPr="00AE262D">
        <w:t xml:space="preserve"> Rozdělení jedné sítě na menší podsítě pomocí masky podsítě.</w:t>
      </w:r>
    </w:p>
    <w:p w14:paraId="5618A7D1" w14:textId="192CA7B4" w:rsidR="00352B8D" w:rsidRDefault="00352B8D" w:rsidP="00352B8D">
      <w:pPr>
        <w:pStyle w:val="Odstavecseseznamem"/>
        <w:numPr>
          <w:ilvl w:val="0"/>
          <w:numId w:val="6"/>
        </w:numPr>
      </w:pPr>
      <w:r w:rsidRPr="00AE262D">
        <w:rPr>
          <w:b/>
          <w:bCs/>
        </w:rPr>
        <w:t>Příklad:</w:t>
      </w:r>
      <w:r w:rsidRPr="00AE262D">
        <w:t xml:space="preserve"> 192.168.1.0/26 (64 adres, 62 hostitelé) –&gt; 192.168.1.64/26 (64 adres, 62 hosti)</w:t>
      </w:r>
    </w:p>
    <w:p w14:paraId="604E1D7D" w14:textId="5DF45989" w:rsidR="00BF4751" w:rsidRPr="00AE262D" w:rsidRDefault="00BF4751" w:rsidP="00352B8D">
      <w:pPr>
        <w:pStyle w:val="Odstavecseseznamem"/>
        <w:numPr>
          <w:ilvl w:val="0"/>
          <w:numId w:val="6"/>
        </w:numPr>
      </w:pPr>
      <w:r>
        <w:rPr>
          <w:b/>
          <w:bCs/>
        </w:rPr>
        <w:t>Použití:</w:t>
      </w:r>
      <w:r>
        <w:t xml:space="preserve"> V případě že víme, že nenaplníme plnou kapac</w:t>
      </w:r>
      <w:r w:rsidR="001548D8">
        <w:t>itu sítě tak můžeme efektivně využít adresní prostor.</w:t>
      </w:r>
    </w:p>
    <w:p w14:paraId="7315ECD3" w14:textId="43B02501" w:rsidR="00352B8D" w:rsidRPr="00AE262D" w:rsidRDefault="00352B8D" w:rsidP="00352B8D">
      <w:pPr>
        <w:rPr>
          <w:b/>
          <w:bCs/>
        </w:rPr>
      </w:pPr>
      <w:r w:rsidRPr="00AE262D">
        <w:rPr>
          <w:b/>
          <w:bCs/>
        </w:rPr>
        <w:t>CIDR adresace:</w:t>
      </w:r>
    </w:p>
    <w:p w14:paraId="2688BF4B" w14:textId="376FF170" w:rsidR="00352B8D" w:rsidRPr="00AE262D" w:rsidRDefault="00352B8D" w:rsidP="00352B8D">
      <w:pPr>
        <w:pStyle w:val="Odstavecseseznamem"/>
        <w:numPr>
          <w:ilvl w:val="0"/>
          <w:numId w:val="7"/>
        </w:numPr>
      </w:pPr>
      <w:r w:rsidRPr="00AE262D">
        <w:rPr>
          <w:b/>
          <w:bCs/>
        </w:rPr>
        <w:t>Funkce:</w:t>
      </w:r>
      <w:r w:rsidRPr="00AE262D">
        <w:t xml:space="preserve"> nahrazuje tradiční třídní adresování (A, B, C)</w:t>
      </w:r>
    </w:p>
    <w:p w14:paraId="1C32E73E" w14:textId="2F326CE5" w:rsidR="00352B8D" w:rsidRPr="00AE262D" w:rsidRDefault="00352B8D" w:rsidP="00352B8D">
      <w:pPr>
        <w:pStyle w:val="Odstavecseseznamem"/>
        <w:numPr>
          <w:ilvl w:val="0"/>
          <w:numId w:val="7"/>
        </w:numPr>
      </w:pPr>
      <w:r w:rsidRPr="00AE262D">
        <w:rPr>
          <w:b/>
          <w:bCs/>
        </w:rPr>
        <w:t>Použití:</w:t>
      </w:r>
      <w:r w:rsidRPr="00AE262D">
        <w:t xml:space="preserve"> pro agregaci adres do větších bloků (supernetting) a dělení na menší (subnetting)</w:t>
      </w:r>
    </w:p>
    <w:p w14:paraId="5442197B" w14:textId="7DE8B01D" w:rsidR="00352B8D" w:rsidRPr="00AE262D" w:rsidRDefault="00352B8D" w:rsidP="00352B8D">
      <w:pPr>
        <w:pStyle w:val="Odstavecseseznamem"/>
        <w:numPr>
          <w:ilvl w:val="0"/>
          <w:numId w:val="7"/>
        </w:numPr>
      </w:pPr>
      <w:r w:rsidRPr="00AE262D">
        <w:rPr>
          <w:b/>
          <w:bCs/>
        </w:rPr>
        <w:t>Zápis:</w:t>
      </w:r>
      <w:r w:rsidRPr="00AE262D">
        <w:t xml:space="preserve"> Síťová adresa/prefix (např. 192.168.1.0/24)</w:t>
      </w:r>
    </w:p>
    <w:p w14:paraId="78E62F4E" w14:textId="17E4B2CE" w:rsidR="00352B8D" w:rsidRPr="00AE262D" w:rsidRDefault="00352B8D" w:rsidP="00352B8D">
      <w:pPr>
        <w:rPr>
          <w:b/>
          <w:bCs/>
        </w:rPr>
      </w:pPr>
      <w:r w:rsidRPr="00AE262D">
        <w:rPr>
          <w:b/>
          <w:bCs/>
        </w:rPr>
        <w:t>Síťové výpočty:</w:t>
      </w:r>
    </w:p>
    <w:p w14:paraId="138524D1" w14:textId="1FC80EFD" w:rsidR="00AE262D" w:rsidRPr="00AE262D" w:rsidRDefault="00AE262D" w:rsidP="00AE262D">
      <w:pPr>
        <w:numPr>
          <w:ilvl w:val="0"/>
          <w:numId w:val="8"/>
        </w:numPr>
      </w:pPr>
      <w:r w:rsidRPr="00AE262D">
        <w:rPr>
          <w:b/>
          <w:bCs/>
        </w:rPr>
        <w:t>Počet hostitelů:</w:t>
      </w:r>
    </w:p>
    <w:p w14:paraId="243CDA1D" w14:textId="2177C654" w:rsidR="00CF2B79" w:rsidRPr="00AE262D" w:rsidRDefault="00CF2B79" w:rsidP="00CF2B79">
      <w:pPr>
        <w:numPr>
          <w:ilvl w:val="1"/>
          <w:numId w:val="8"/>
        </w:numPr>
      </w:pPr>
      <w:r>
        <w:t xml:space="preserve">Např. prefix 24: </w:t>
      </w:r>
      <w:r w:rsidRPr="00CF2B79">
        <w:t>2(32−24)−2=28−2=256−2=254</w:t>
      </w:r>
      <w:r>
        <w:t xml:space="preserve"> hostitelů</w:t>
      </w:r>
    </w:p>
    <w:p w14:paraId="6BA5F053" w14:textId="77777777" w:rsidR="00AE262D" w:rsidRPr="00AE262D" w:rsidRDefault="00AE262D" w:rsidP="00AE262D">
      <w:pPr>
        <w:numPr>
          <w:ilvl w:val="0"/>
          <w:numId w:val="8"/>
        </w:numPr>
      </w:pPr>
      <w:r w:rsidRPr="00AE262D">
        <w:rPr>
          <w:b/>
          <w:bCs/>
        </w:rPr>
        <w:t>Rozsah adres:</w:t>
      </w:r>
    </w:p>
    <w:p w14:paraId="580197A9" w14:textId="77777777" w:rsidR="00AE262D" w:rsidRPr="00AE262D" w:rsidRDefault="00AE262D" w:rsidP="00AE262D">
      <w:pPr>
        <w:numPr>
          <w:ilvl w:val="1"/>
          <w:numId w:val="8"/>
        </w:numPr>
      </w:pPr>
      <w:r w:rsidRPr="00AE262D">
        <w:t>Začíná první adresou sítě (např. 192.168.1.0).</w:t>
      </w:r>
    </w:p>
    <w:p w14:paraId="6639362C" w14:textId="39879F4F" w:rsidR="00A16CCA" w:rsidRPr="00A16CCA" w:rsidRDefault="00AE262D" w:rsidP="00A16CCA">
      <w:pPr>
        <w:numPr>
          <w:ilvl w:val="1"/>
          <w:numId w:val="8"/>
        </w:numPr>
      </w:pPr>
      <w:r w:rsidRPr="00AE262D">
        <w:t>Končí broadcast adresou (např. 192.168.1.255).</w:t>
      </w:r>
    </w:p>
    <w:p w14:paraId="44B564C9" w14:textId="77777777" w:rsidR="000D5B28" w:rsidRPr="000D5B28" w:rsidRDefault="000D5B28" w:rsidP="000D5B28">
      <w:pPr>
        <w:ind w:left="720"/>
      </w:pPr>
    </w:p>
    <w:p w14:paraId="157E87E1" w14:textId="747B994F" w:rsidR="00AE262D" w:rsidRPr="00AE262D" w:rsidRDefault="00AE262D" w:rsidP="00AE262D">
      <w:pPr>
        <w:numPr>
          <w:ilvl w:val="0"/>
          <w:numId w:val="8"/>
        </w:numPr>
      </w:pPr>
      <w:r w:rsidRPr="00AE262D">
        <w:rPr>
          <w:b/>
          <w:bCs/>
        </w:rPr>
        <w:lastRenderedPageBreak/>
        <w:t>Maska podsítě:</w:t>
      </w:r>
    </w:p>
    <w:p w14:paraId="38DAA214" w14:textId="7E36ACE6" w:rsidR="000E225D" w:rsidRPr="00A16CCA" w:rsidRDefault="00AE262D" w:rsidP="00AE262D">
      <w:pPr>
        <w:numPr>
          <w:ilvl w:val="1"/>
          <w:numId w:val="8"/>
        </w:numPr>
      </w:pPr>
      <w:r w:rsidRPr="00AE262D">
        <w:t>/24 = 255.255.255.0</w:t>
      </w:r>
      <w:r>
        <w:t xml:space="preserve">, </w:t>
      </w:r>
      <w:r w:rsidRPr="00AE262D">
        <w:t>/26 = 255.255.255.192</w:t>
      </w:r>
    </w:p>
    <w:p w14:paraId="15CED5B4" w14:textId="77777777" w:rsidR="00A16CCA" w:rsidRDefault="00A16CCA" w:rsidP="00AE262D">
      <w:r w:rsidRPr="00A16CCA">
        <w:rPr>
          <w:b/>
          <w:bCs/>
          <w:sz w:val="24"/>
          <w:szCs w:val="24"/>
        </w:rPr>
        <w:t>Směrování</w:t>
      </w:r>
    </w:p>
    <w:p w14:paraId="3D1BC121" w14:textId="0A1D017D" w:rsidR="00A16CCA" w:rsidRPr="00A16CCA" w:rsidRDefault="00A16CCA" w:rsidP="00A16CCA">
      <w:pPr>
        <w:pStyle w:val="Odstavecseseznamem"/>
        <w:numPr>
          <w:ilvl w:val="0"/>
          <w:numId w:val="30"/>
        </w:numPr>
        <w:rPr>
          <w:b/>
          <w:bCs/>
        </w:rPr>
      </w:pPr>
      <w:r w:rsidRPr="00AE262D">
        <w:t>umožňuje přenos dat mezi zařízeními ve stejné či odlišné síti</w:t>
      </w:r>
    </w:p>
    <w:p w14:paraId="209DC2E3" w14:textId="362ED12F" w:rsidR="00AE262D" w:rsidRDefault="00AE262D" w:rsidP="00AE262D">
      <w:pPr>
        <w:rPr>
          <w:b/>
          <w:bCs/>
        </w:rPr>
      </w:pPr>
      <w:r w:rsidRPr="00AE262D">
        <w:rPr>
          <w:b/>
          <w:bCs/>
        </w:rPr>
        <w:t>Druhy směrování:</w:t>
      </w:r>
    </w:p>
    <w:p w14:paraId="63219D1E" w14:textId="24587367" w:rsidR="00AE262D" w:rsidRDefault="00AE262D" w:rsidP="00AE262D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Statické směrování</w:t>
      </w:r>
    </w:p>
    <w:p w14:paraId="49C62E92" w14:textId="7D6D786C" w:rsidR="00AE262D" w:rsidRPr="00AE262D" w:rsidRDefault="00AE262D" w:rsidP="00AE262D">
      <w:pPr>
        <w:pStyle w:val="Odstavecseseznamem"/>
        <w:numPr>
          <w:ilvl w:val="0"/>
          <w:numId w:val="11"/>
        </w:numPr>
        <w:rPr>
          <w:b/>
          <w:bCs/>
        </w:rPr>
      </w:pPr>
      <w:r>
        <w:t>Administrátor ručně nastaví cesty.</w:t>
      </w:r>
    </w:p>
    <w:p w14:paraId="1C349CEB" w14:textId="266CA7FE" w:rsidR="00AE262D" w:rsidRPr="00AE262D" w:rsidRDefault="00AE262D" w:rsidP="00AE262D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Výhody: </w:t>
      </w:r>
      <w:r>
        <w:t>Jednoduché pro malé sítě.</w:t>
      </w:r>
    </w:p>
    <w:p w14:paraId="2B3DBAE0" w14:textId="328F0EA7" w:rsidR="00AE262D" w:rsidRPr="00AE262D" w:rsidRDefault="00AE262D" w:rsidP="00AE262D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Nevýhody: </w:t>
      </w:r>
      <w:r>
        <w:t>Není flexibilní při změnách v síti.</w:t>
      </w:r>
    </w:p>
    <w:p w14:paraId="5999A196" w14:textId="77777777" w:rsidR="00AE262D" w:rsidRPr="00AE262D" w:rsidRDefault="00AE262D" w:rsidP="00AE262D">
      <w:pPr>
        <w:pStyle w:val="Odstavecseseznamem"/>
        <w:ind w:left="1068"/>
        <w:rPr>
          <w:b/>
          <w:bCs/>
          <w:sz w:val="16"/>
          <w:szCs w:val="16"/>
        </w:rPr>
      </w:pPr>
    </w:p>
    <w:p w14:paraId="1FCCCDD5" w14:textId="1E5916F1" w:rsidR="00AE262D" w:rsidRDefault="00AE262D" w:rsidP="00AE262D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Dynamické směrování</w:t>
      </w:r>
    </w:p>
    <w:p w14:paraId="5D046470" w14:textId="709681A2" w:rsidR="00AE262D" w:rsidRDefault="00AE262D" w:rsidP="00AE262D">
      <w:pPr>
        <w:pStyle w:val="Odstavecseseznamem"/>
        <w:numPr>
          <w:ilvl w:val="0"/>
          <w:numId w:val="12"/>
        </w:numPr>
      </w:pPr>
      <w:r>
        <w:t>Směrovače automaticky upravují směrovací tabulky na základě aktuální topologie.</w:t>
      </w:r>
    </w:p>
    <w:p w14:paraId="3E6D0E39" w14:textId="14491445" w:rsidR="00AE262D" w:rsidRDefault="00AE262D" w:rsidP="00AE262D">
      <w:pPr>
        <w:pStyle w:val="Odstavecseseznamem"/>
        <w:numPr>
          <w:ilvl w:val="0"/>
          <w:numId w:val="12"/>
        </w:numPr>
      </w:pPr>
      <w:r>
        <w:t>Používají se směrovací protokoly (např. OSPF, RIP)</w:t>
      </w:r>
    </w:p>
    <w:p w14:paraId="0F1B394E" w14:textId="6AF1B721" w:rsidR="00AE262D" w:rsidRDefault="00AE262D" w:rsidP="00AE262D">
      <w:pPr>
        <w:rPr>
          <w:b/>
          <w:bCs/>
        </w:rPr>
      </w:pPr>
      <w:r w:rsidRPr="00AE262D">
        <w:rPr>
          <w:b/>
          <w:bCs/>
        </w:rPr>
        <w:t>Směrovací tabulka:</w:t>
      </w:r>
    </w:p>
    <w:p w14:paraId="0008FD92" w14:textId="180E5042" w:rsidR="00AE262D" w:rsidRPr="00AE262D" w:rsidRDefault="00AE262D" w:rsidP="00AE262D">
      <w:pPr>
        <w:pStyle w:val="Odstavecseseznamem"/>
        <w:numPr>
          <w:ilvl w:val="0"/>
          <w:numId w:val="13"/>
        </w:numPr>
        <w:rPr>
          <w:b/>
          <w:bCs/>
        </w:rPr>
      </w:pPr>
      <w:r w:rsidRPr="00AE262D">
        <w:rPr>
          <w:b/>
          <w:bCs/>
        </w:rPr>
        <w:t>Obsah:</w:t>
      </w:r>
      <w:r>
        <w:t xml:space="preserve"> záznamy o směrech k cílovým sítím.</w:t>
      </w:r>
    </w:p>
    <w:p w14:paraId="714BFBD6" w14:textId="513858C7" w:rsidR="00AE262D" w:rsidRDefault="00AE262D" w:rsidP="00AE262D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Položky:</w:t>
      </w:r>
    </w:p>
    <w:p w14:paraId="567A7093" w14:textId="20E6B902" w:rsidR="00AE262D" w:rsidRPr="00AE262D" w:rsidRDefault="00AE262D" w:rsidP="00AE262D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Cílová síť </w:t>
      </w:r>
      <w:r>
        <w:t>– Např. 192.168.1.0/24</w:t>
      </w:r>
    </w:p>
    <w:p w14:paraId="1463A5B2" w14:textId="2EAA53ED" w:rsidR="00AE262D" w:rsidRPr="00AE262D" w:rsidRDefault="00AE262D" w:rsidP="00AE262D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Maska sítě </w:t>
      </w:r>
      <w:r>
        <w:t>– Např. 255.255.255.0</w:t>
      </w:r>
    </w:p>
    <w:p w14:paraId="7992BCDB" w14:textId="2F5B90E4" w:rsidR="00AE262D" w:rsidRPr="00AE262D" w:rsidRDefault="00AE262D" w:rsidP="00AE262D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Next hop </w:t>
      </w:r>
      <w:r>
        <w:t>– Adresa následujícího routeru</w:t>
      </w:r>
    </w:p>
    <w:p w14:paraId="1265796F" w14:textId="3B45D77B" w:rsidR="00AE262D" w:rsidRPr="00AE262D" w:rsidRDefault="00AE262D" w:rsidP="00AE262D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Metrika </w:t>
      </w:r>
      <w:r>
        <w:t>– Hodnota určující kvalitu cesty (např. počet skoků)</w:t>
      </w:r>
    </w:p>
    <w:p w14:paraId="0E138419" w14:textId="6A414D0E" w:rsidR="00AE262D" w:rsidRDefault="00AE262D" w:rsidP="00AE262D">
      <w:r>
        <w:rPr>
          <w:b/>
          <w:bCs/>
        </w:rPr>
        <w:t>Metrika:</w:t>
      </w:r>
    </w:p>
    <w:p w14:paraId="40B0D1DA" w14:textId="400B626D" w:rsidR="00AE262D" w:rsidRDefault="00AE262D" w:rsidP="00AE262D">
      <w:pPr>
        <w:pStyle w:val="Odstavecseseznamem"/>
        <w:numPr>
          <w:ilvl w:val="0"/>
          <w:numId w:val="16"/>
        </w:numPr>
      </w:pPr>
      <w:r w:rsidRPr="00AE262D">
        <w:rPr>
          <w:b/>
          <w:bCs/>
        </w:rPr>
        <w:t>Definice:</w:t>
      </w:r>
      <w:r>
        <w:t xml:space="preserve"> Parametr používaný k určení nejlepší cesty.</w:t>
      </w:r>
    </w:p>
    <w:p w14:paraId="263B3CA7" w14:textId="3235179E" w:rsidR="0067015A" w:rsidRDefault="0067015A" w:rsidP="00AE262D">
      <w:pPr>
        <w:pStyle w:val="Odstavecseseznamem"/>
        <w:numPr>
          <w:ilvl w:val="0"/>
          <w:numId w:val="16"/>
        </w:numPr>
      </w:pPr>
      <w:r>
        <w:rPr>
          <w:b/>
          <w:bCs/>
        </w:rPr>
        <w:t>Typy:</w:t>
      </w:r>
    </w:p>
    <w:p w14:paraId="293D3946" w14:textId="1E555C4E" w:rsidR="0067015A" w:rsidRPr="0067015A" w:rsidRDefault="0067015A" w:rsidP="0067015A">
      <w:pPr>
        <w:pStyle w:val="Odstavecseseznamem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Počet skoků (Hop Count) </w:t>
      </w:r>
      <w:r>
        <w:t>– Počet routerů, kterými data prochází.</w:t>
      </w:r>
    </w:p>
    <w:p w14:paraId="7EE2508E" w14:textId="2C18CD83" w:rsidR="0067015A" w:rsidRPr="0067015A" w:rsidRDefault="0067015A" w:rsidP="0067015A">
      <w:pPr>
        <w:pStyle w:val="Odstavecseseznamem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Šířka pásma </w:t>
      </w:r>
      <w:r>
        <w:t>– Rychlost dostupného spojení.</w:t>
      </w:r>
    </w:p>
    <w:p w14:paraId="26439C92" w14:textId="19063DD4" w:rsidR="0067015A" w:rsidRPr="0067015A" w:rsidRDefault="0067015A" w:rsidP="0067015A">
      <w:pPr>
        <w:pStyle w:val="Odstavecseseznamem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Zpoždění </w:t>
      </w:r>
      <w:r>
        <w:t>– Čas potřebný pro přenos dat.</w:t>
      </w:r>
    </w:p>
    <w:p w14:paraId="2DF1D49A" w14:textId="24D8DA48" w:rsidR="0067015A" w:rsidRDefault="0067015A" w:rsidP="0067015A">
      <w:pPr>
        <w:rPr>
          <w:b/>
          <w:bCs/>
        </w:rPr>
      </w:pPr>
      <w:r>
        <w:rPr>
          <w:b/>
          <w:bCs/>
        </w:rPr>
        <w:t>Směrovací metody:</w:t>
      </w:r>
    </w:p>
    <w:p w14:paraId="21C04E5B" w14:textId="29437E21" w:rsidR="0067015A" w:rsidRPr="0067015A" w:rsidRDefault="0067015A" w:rsidP="0067015A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Unicast </w:t>
      </w:r>
      <w:r>
        <w:t>– Přenos mezi dvěma zařízeními.</w:t>
      </w:r>
    </w:p>
    <w:p w14:paraId="6F664286" w14:textId="65BDCF8B" w:rsidR="0067015A" w:rsidRPr="00846D73" w:rsidRDefault="0067015A" w:rsidP="0067015A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Multicast </w:t>
      </w:r>
      <w:r>
        <w:t>– Přenos z jednoho zařízení na skupinu zařízení.</w:t>
      </w:r>
    </w:p>
    <w:p w14:paraId="3DCFEC93" w14:textId="2DC597D2" w:rsidR="00846D73" w:rsidRPr="00846D73" w:rsidRDefault="00846D73" w:rsidP="0067015A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Broadcast – </w:t>
      </w:r>
      <w:r>
        <w:rPr>
          <w:bCs/>
        </w:rPr>
        <w:t>Přenos na všechna zařízení v síti.</w:t>
      </w:r>
    </w:p>
    <w:p w14:paraId="516F93DC" w14:textId="77777777" w:rsidR="00846D73" w:rsidRDefault="00846D73" w:rsidP="00846D73">
      <w:pPr>
        <w:rPr>
          <w:b/>
          <w:bCs/>
        </w:rPr>
      </w:pPr>
      <w:r>
        <w:rPr>
          <w:b/>
          <w:bCs/>
        </w:rPr>
        <w:t>Směrovací protokoly:</w:t>
      </w:r>
    </w:p>
    <w:p w14:paraId="4CE64576" w14:textId="2EDC7524" w:rsidR="00846D73" w:rsidRDefault="00846D73" w:rsidP="00846D73">
      <w:pPr>
        <w:pStyle w:val="Odstavecseseznamem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RIP</w:t>
      </w:r>
    </w:p>
    <w:p w14:paraId="0A0356D8" w14:textId="59375C69" w:rsidR="00846D73" w:rsidRPr="00846D73" w:rsidRDefault="00846D73" w:rsidP="00846D73">
      <w:pPr>
        <w:pStyle w:val="Odstavecseseznamem"/>
        <w:numPr>
          <w:ilvl w:val="0"/>
          <w:numId w:val="25"/>
        </w:numPr>
        <w:rPr>
          <w:b/>
          <w:bCs/>
        </w:rPr>
      </w:pPr>
      <w:r w:rsidRPr="00846D73">
        <w:rPr>
          <w:b/>
          <w:bCs/>
        </w:rPr>
        <w:t>Funkce:</w:t>
      </w:r>
      <w:r>
        <w:rPr>
          <w:bCs/>
        </w:rPr>
        <w:t xml:space="preserve"> Používá metodu „počet skoků“.  </w:t>
      </w:r>
    </w:p>
    <w:p w14:paraId="18C15018" w14:textId="3BE0FEE9" w:rsidR="00846D73" w:rsidRPr="00846D73" w:rsidRDefault="00846D73" w:rsidP="00846D73">
      <w:pPr>
        <w:pStyle w:val="Odstavecseseznamem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Kapacita next hop: </w:t>
      </w:r>
      <w:r>
        <w:rPr>
          <w:bCs/>
        </w:rPr>
        <w:t>15</w:t>
      </w:r>
    </w:p>
    <w:p w14:paraId="41A01785" w14:textId="4D4B9DE8" w:rsidR="00846D73" w:rsidRPr="00846D73" w:rsidRDefault="00846D73" w:rsidP="00846D73">
      <w:pPr>
        <w:pStyle w:val="Odstavecseseznamem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Výhoda/Nevýhoda: </w:t>
      </w:r>
      <w:r>
        <w:rPr>
          <w:bCs/>
        </w:rPr>
        <w:t>Je jednoduchý ale pomalý.</w:t>
      </w:r>
    </w:p>
    <w:p w14:paraId="5A65250B" w14:textId="766CA22A" w:rsidR="00846D73" w:rsidRDefault="00846D73" w:rsidP="00846D73">
      <w:pPr>
        <w:pStyle w:val="Odstavecseseznamem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OSPF</w:t>
      </w:r>
    </w:p>
    <w:p w14:paraId="40961FEA" w14:textId="3D2EEC8F" w:rsidR="00846D73" w:rsidRPr="00846D73" w:rsidRDefault="00846D73" w:rsidP="00846D73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Cs/>
        </w:rPr>
        <w:t>Protokol typu link-state</w:t>
      </w:r>
      <w:r w:rsidR="00846400">
        <w:rPr>
          <w:bCs/>
        </w:rPr>
        <w:t xml:space="preserve"> – vypočítává nejkratší cesty ke všem destinacím pomocí SPF (Shortest Path First)</w:t>
      </w:r>
    </w:p>
    <w:p w14:paraId="30AB1162" w14:textId="6C46C067" w:rsidR="00846D73" w:rsidRPr="00846D73" w:rsidRDefault="00846D73" w:rsidP="00846D73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Cs/>
        </w:rPr>
        <w:t>Používá metriky jako šířka pásma.</w:t>
      </w:r>
    </w:p>
    <w:p w14:paraId="03001DA8" w14:textId="564E3D76" w:rsidR="00846400" w:rsidRPr="007E4F3E" w:rsidRDefault="00846D73" w:rsidP="007E4F3E">
      <w:pPr>
        <w:pStyle w:val="Odstavecseseznamem"/>
        <w:numPr>
          <w:ilvl w:val="0"/>
          <w:numId w:val="27"/>
        </w:numPr>
        <w:rPr>
          <w:b/>
          <w:bCs/>
        </w:rPr>
      </w:pPr>
      <w:r w:rsidRPr="00846D73">
        <w:rPr>
          <w:b/>
          <w:bCs/>
        </w:rPr>
        <w:t>Výhoda:</w:t>
      </w:r>
      <w:r>
        <w:rPr>
          <w:bCs/>
        </w:rPr>
        <w:t xml:space="preserve"> Rychlé a přesné směrování.</w:t>
      </w:r>
    </w:p>
    <w:p w14:paraId="5E5DB072" w14:textId="6A2A8B1D" w:rsidR="00846D73" w:rsidRDefault="00846D73" w:rsidP="00846D73">
      <w:pPr>
        <w:pStyle w:val="Odstavecseseznamem"/>
        <w:numPr>
          <w:ilvl w:val="0"/>
          <w:numId w:val="24"/>
        </w:numPr>
        <w:rPr>
          <w:b/>
          <w:bCs/>
        </w:rPr>
      </w:pPr>
      <w:r>
        <w:rPr>
          <w:b/>
          <w:bCs/>
        </w:rPr>
        <w:lastRenderedPageBreak/>
        <w:t>BGP</w:t>
      </w:r>
    </w:p>
    <w:p w14:paraId="44354684" w14:textId="77777777" w:rsidR="008B364C" w:rsidRPr="008B364C" w:rsidRDefault="00846D73" w:rsidP="008B364C">
      <w:pPr>
        <w:pStyle w:val="Odstavecseseznamem"/>
        <w:numPr>
          <w:ilvl w:val="0"/>
          <w:numId w:val="28"/>
        </w:numPr>
        <w:rPr>
          <w:b/>
          <w:bCs/>
        </w:rPr>
      </w:pPr>
      <w:r w:rsidRPr="00846D73">
        <w:rPr>
          <w:b/>
          <w:bCs/>
        </w:rPr>
        <w:t>Použití:</w:t>
      </w:r>
      <w:r>
        <w:rPr>
          <w:b/>
          <w:bCs/>
        </w:rPr>
        <w:t xml:space="preserve"> </w:t>
      </w:r>
      <w:r>
        <w:rPr>
          <w:bCs/>
        </w:rPr>
        <w:t>autonomní systémy (internet)</w:t>
      </w:r>
    </w:p>
    <w:p w14:paraId="2455C7F6" w14:textId="131C6AAE" w:rsidR="00846D73" w:rsidRPr="00846400" w:rsidRDefault="00846D73" w:rsidP="008B364C">
      <w:pPr>
        <w:pStyle w:val="Odstavecseseznamem"/>
        <w:numPr>
          <w:ilvl w:val="0"/>
          <w:numId w:val="28"/>
        </w:numPr>
        <w:rPr>
          <w:b/>
          <w:bCs/>
        </w:rPr>
      </w:pPr>
      <w:r w:rsidRPr="00F850CB">
        <w:t>Klíčový protokol pro globální směrování.</w:t>
      </w:r>
    </w:p>
    <w:p w14:paraId="2B7CE813" w14:textId="77777777" w:rsidR="00846400" w:rsidRPr="008B364C" w:rsidRDefault="00846400" w:rsidP="00846400">
      <w:pPr>
        <w:pStyle w:val="Odstavecseseznamem"/>
        <w:ind w:left="1080"/>
        <w:rPr>
          <w:b/>
          <w:bCs/>
        </w:rPr>
      </w:pPr>
    </w:p>
    <w:p w14:paraId="09E4DEFE" w14:textId="1E6B86D4" w:rsidR="00846D73" w:rsidRPr="00F850CB" w:rsidRDefault="00846D73" w:rsidP="00846D73">
      <w:pPr>
        <w:pStyle w:val="Odstavecseseznamem"/>
        <w:numPr>
          <w:ilvl w:val="0"/>
          <w:numId w:val="24"/>
        </w:numPr>
      </w:pPr>
      <w:r w:rsidRPr="00846D73">
        <w:rPr>
          <w:b/>
          <w:bCs/>
        </w:rPr>
        <w:t>EIGRP (Enhanced Interior Gateway Routing Protocol):</w:t>
      </w:r>
    </w:p>
    <w:p w14:paraId="105E89D3" w14:textId="127FB0B9" w:rsidR="00846D73" w:rsidRDefault="00846400" w:rsidP="00846D73">
      <w:pPr>
        <w:pStyle w:val="Odstavecseseznamem"/>
        <w:numPr>
          <w:ilvl w:val="0"/>
          <w:numId w:val="28"/>
        </w:numPr>
      </w:pPr>
      <w:r>
        <w:t>P</w:t>
      </w:r>
      <w:r w:rsidR="00846D73" w:rsidRPr="00F850CB">
        <w:t>rotokol</w:t>
      </w:r>
      <w:r>
        <w:t xml:space="preserve"> vlastněný Ciscem</w:t>
      </w:r>
      <w:r w:rsidR="00846D73" w:rsidRPr="00F850CB">
        <w:t>.</w:t>
      </w:r>
    </w:p>
    <w:p w14:paraId="6F69AA1E" w14:textId="4F2C83E8" w:rsidR="00352B8D" w:rsidRPr="00AE262D" w:rsidRDefault="00846D73" w:rsidP="00352B8D">
      <w:pPr>
        <w:pStyle w:val="Odstavecseseznamem"/>
        <w:numPr>
          <w:ilvl w:val="0"/>
          <w:numId w:val="28"/>
        </w:numPr>
      </w:pPr>
      <w:r w:rsidRPr="00F850CB">
        <w:t>Rychlejší než RIP, méně náročný než OSPF.</w:t>
      </w:r>
    </w:p>
    <w:sectPr w:rsidR="00352B8D" w:rsidRPr="00AE2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8EC"/>
    <w:multiLevelType w:val="hybridMultilevel"/>
    <w:tmpl w:val="940E696C"/>
    <w:lvl w:ilvl="0" w:tplc="040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CB81642"/>
    <w:multiLevelType w:val="hybridMultilevel"/>
    <w:tmpl w:val="2814DE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F49C1"/>
    <w:multiLevelType w:val="hybridMultilevel"/>
    <w:tmpl w:val="99D860D8"/>
    <w:lvl w:ilvl="0" w:tplc="45A07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C317C"/>
    <w:multiLevelType w:val="hybridMultilevel"/>
    <w:tmpl w:val="B3B49DB2"/>
    <w:lvl w:ilvl="0" w:tplc="C50AC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B4491A"/>
    <w:multiLevelType w:val="hybridMultilevel"/>
    <w:tmpl w:val="7C36932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F52FE8"/>
    <w:multiLevelType w:val="hybridMultilevel"/>
    <w:tmpl w:val="7E0C04BE"/>
    <w:lvl w:ilvl="0" w:tplc="0405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E5A0D70"/>
    <w:multiLevelType w:val="hybridMultilevel"/>
    <w:tmpl w:val="603C3D8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3A2958"/>
    <w:multiLevelType w:val="hybridMultilevel"/>
    <w:tmpl w:val="B9A0CF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21077"/>
    <w:multiLevelType w:val="hybridMultilevel"/>
    <w:tmpl w:val="0B86926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7EE9"/>
    <w:multiLevelType w:val="hybridMultilevel"/>
    <w:tmpl w:val="9DFA201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F019A"/>
    <w:multiLevelType w:val="hybridMultilevel"/>
    <w:tmpl w:val="5074C22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43980"/>
    <w:multiLevelType w:val="hybridMultilevel"/>
    <w:tmpl w:val="35B6E7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F100A"/>
    <w:multiLevelType w:val="hybridMultilevel"/>
    <w:tmpl w:val="EACC54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26CA3"/>
    <w:multiLevelType w:val="multilevel"/>
    <w:tmpl w:val="F888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468D0"/>
    <w:multiLevelType w:val="hybridMultilevel"/>
    <w:tmpl w:val="E858246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56065"/>
    <w:multiLevelType w:val="hybridMultilevel"/>
    <w:tmpl w:val="D4DA67F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B76D1"/>
    <w:multiLevelType w:val="hybridMultilevel"/>
    <w:tmpl w:val="DFF4193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7A22A80"/>
    <w:multiLevelType w:val="hybridMultilevel"/>
    <w:tmpl w:val="1730DD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3459E"/>
    <w:multiLevelType w:val="hybridMultilevel"/>
    <w:tmpl w:val="1CFC334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824219E"/>
    <w:multiLevelType w:val="hybridMultilevel"/>
    <w:tmpl w:val="28F0C9D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524611"/>
    <w:multiLevelType w:val="hybridMultilevel"/>
    <w:tmpl w:val="91B0AD1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E83CEE"/>
    <w:multiLevelType w:val="hybridMultilevel"/>
    <w:tmpl w:val="48C6349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627995"/>
    <w:multiLevelType w:val="hybridMultilevel"/>
    <w:tmpl w:val="2306FC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053DB"/>
    <w:multiLevelType w:val="hybridMultilevel"/>
    <w:tmpl w:val="7FAA430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B54B30"/>
    <w:multiLevelType w:val="hybridMultilevel"/>
    <w:tmpl w:val="82A8E6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083A32"/>
    <w:multiLevelType w:val="hybridMultilevel"/>
    <w:tmpl w:val="96FA86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A2141"/>
    <w:multiLevelType w:val="hybridMultilevel"/>
    <w:tmpl w:val="FA289D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47522"/>
    <w:multiLevelType w:val="hybridMultilevel"/>
    <w:tmpl w:val="568A6D1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A48DF"/>
    <w:multiLevelType w:val="hybridMultilevel"/>
    <w:tmpl w:val="677C8D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A4B8E"/>
    <w:multiLevelType w:val="multilevel"/>
    <w:tmpl w:val="B26E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4934">
    <w:abstractNumId w:val="0"/>
  </w:num>
  <w:num w:numId="2" w16cid:durableId="236331904">
    <w:abstractNumId w:val="7"/>
  </w:num>
  <w:num w:numId="3" w16cid:durableId="763887716">
    <w:abstractNumId w:val="14"/>
  </w:num>
  <w:num w:numId="4" w16cid:durableId="116219378">
    <w:abstractNumId w:val="25"/>
  </w:num>
  <w:num w:numId="5" w16cid:durableId="886839670">
    <w:abstractNumId w:val="27"/>
  </w:num>
  <w:num w:numId="6" w16cid:durableId="24597149">
    <w:abstractNumId w:val="22"/>
  </w:num>
  <w:num w:numId="7" w16cid:durableId="1545870586">
    <w:abstractNumId w:val="24"/>
  </w:num>
  <w:num w:numId="8" w16cid:durableId="680861401">
    <w:abstractNumId w:val="29"/>
  </w:num>
  <w:num w:numId="9" w16cid:durableId="1556551549">
    <w:abstractNumId w:val="9"/>
  </w:num>
  <w:num w:numId="10" w16cid:durableId="1853377495">
    <w:abstractNumId w:val="21"/>
  </w:num>
  <w:num w:numId="11" w16cid:durableId="564877685">
    <w:abstractNumId w:val="23"/>
  </w:num>
  <w:num w:numId="12" w16cid:durableId="649554550">
    <w:abstractNumId w:val="6"/>
  </w:num>
  <w:num w:numId="13" w16cid:durableId="1871914905">
    <w:abstractNumId w:val="1"/>
  </w:num>
  <w:num w:numId="14" w16cid:durableId="1848011066">
    <w:abstractNumId w:val="2"/>
  </w:num>
  <w:num w:numId="15" w16cid:durableId="359202988">
    <w:abstractNumId w:val="11"/>
  </w:num>
  <w:num w:numId="16" w16cid:durableId="234973873">
    <w:abstractNumId w:val="12"/>
  </w:num>
  <w:num w:numId="17" w16cid:durableId="1532962390">
    <w:abstractNumId w:val="3"/>
  </w:num>
  <w:num w:numId="18" w16cid:durableId="748842695">
    <w:abstractNumId w:val="10"/>
  </w:num>
  <w:num w:numId="19" w16cid:durableId="1547713414">
    <w:abstractNumId w:val="28"/>
  </w:num>
  <w:num w:numId="20" w16cid:durableId="845364505">
    <w:abstractNumId w:val="5"/>
  </w:num>
  <w:num w:numId="21" w16cid:durableId="1720472571">
    <w:abstractNumId w:val="8"/>
  </w:num>
  <w:num w:numId="22" w16cid:durableId="2098556386">
    <w:abstractNumId w:val="15"/>
  </w:num>
  <w:num w:numId="23" w16cid:durableId="1525551931">
    <w:abstractNumId w:val="4"/>
  </w:num>
  <w:num w:numId="24" w16cid:durableId="1420979656">
    <w:abstractNumId w:val="17"/>
  </w:num>
  <w:num w:numId="25" w16cid:durableId="156581189">
    <w:abstractNumId w:val="18"/>
  </w:num>
  <w:num w:numId="26" w16cid:durableId="1850631020">
    <w:abstractNumId w:val="20"/>
  </w:num>
  <w:num w:numId="27" w16cid:durableId="23866678">
    <w:abstractNumId w:val="16"/>
  </w:num>
  <w:num w:numId="28" w16cid:durableId="774980179">
    <w:abstractNumId w:val="19"/>
  </w:num>
  <w:num w:numId="29" w16cid:durableId="1577546428">
    <w:abstractNumId w:val="13"/>
  </w:num>
  <w:num w:numId="30" w16cid:durableId="21010225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3D"/>
    <w:rsid w:val="000419DE"/>
    <w:rsid w:val="000562D6"/>
    <w:rsid w:val="000D5B28"/>
    <w:rsid w:val="000E1612"/>
    <w:rsid w:val="000E225D"/>
    <w:rsid w:val="000F6F11"/>
    <w:rsid w:val="00100D25"/>
    <w:rsid w:val="001548D8"/>
    <w:rsid w:val="00166688"/>
    <w:rsid w:val="00181191"/>
    <w:rsid w:val="001A5FC7"/>
    <w:rsid w:val="002560E3"/>
    <w:rsid w:val="00287DDA"/>
    <w:rsid w:val="002A4470"/>
    <w:rsid w:val="00352B8D"/>
    <w:rsid w:val="003D51FA"/>
    <w:rsid w:val="004A173D"/>
    <w:rsid w:val="0057603A"/>
    <w:rsid w:val="0067015A"/>
    <w:rsid w:val="0067181B"/>
    <w:rsid w:val="007E4F3E"/>
    <w:rsid w:val="00833ABC"/>
    <w:rsid w:val="00846400"/>
    <w:rsid w:val="00846D73"/>
    <w:rsid w:val="008B364C"/>
    <w:rsid w:val="00A16CCA"/>
    <w:rsid w:val="00AD0580"/>
    <w:rsid w:val="00AE262D"/>
    <w:rsid w:val="00BF4751"/>
    <w:rsid w:val="00BF780C"/>
    <w:rsid w:val="00C0115F"/>
    <w:rsid w:val="00C42807"/>
    <w:rsid w:val="00CF2B79"/>
    <w:rsid w:val="00D249C2"/>
    <w:rsid w:val="00E211AF"/>
    <w:rsid w:val="00F56120"/>
    <w:rsid w:val="00FC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92591"/>
  <w15:chartTrackingRefBased/>
  <w15:docId w15:val="{AF68306B-AABE-4C3A-A2BD-C8D45150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A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A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A1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A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A1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A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A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A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A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A1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A1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A1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A173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A173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A173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A173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A173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A173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A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A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A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A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A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A173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A17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A17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A1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A173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A1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460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24</cp:revision>
  <dcterms:created xsi:type="dcterms:W3CDTF">2025-03-05T12:00:00Z</dcterms:created>
  <dcterms:modified xsi:type="dcterms:W3CDTF">2025-03-24T20:54:00Z</dcterms:modified>
</cp:coreProperties>
</file>