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69CD7" w14:textId="77777777" w:rsidR="00FF762C" w:rsidRDefault="00FF762C">
      <w:pPr>
        <w:rPr>
          <w:lang w:val="es-ES"/>
        </w:rPr>
      </w:pPr>
    </w:p>
    <w:p w14:paraId="048AF1FB" w14:textId="44BAAB33" w:rsidR="003E3FF6" w:rsidRDefault="008B44A1">
      <w:pPr>
        <w:rPr>
          <w:lang w:val="es-ES"/>
        </w:rPr>
      </w:pPr>
      <w:r>
        <w:rPr>
          <w:lang w:val="es-ES"/>
        </w:rPr>
        <w:t>RECLASIFICACIÓN VECTORIAL</w:t>
      </w:r>
    </w:p>
    <w:p w14:paraId="0E2F540B" w14:textId="7CDF3B63" w:rsidR="008B44A1" w:rsidRDefault="008B44A1">
      <w:pPr>
        <w:rPr>
          <w:lang w:val="es-ES"/>
        </w:rPr>
      </w:pPr>
      <w:r>
        <w:rPr>
          <w:lang w:val="es-ES"/>
        </w:rPr>
        <w:t xml:space="preserve">DATOS: CANTONES </w:t>
      </w:r>
      <w:r w:rsidR="00FC575E">
        <w:rPr>
          <w:lang w:val="es-ES"/>
        </w:rPr>
        <w:t>Y USO</w:t>
      </w:r>
      <w:r>
        <w:rPr>
          <w:lang w:val="es-ES"/>
        </w:rPr>
        <w:t xml:space="preserve"> DE SUELO</w:t>
      </w:r>
    </w:p>
    <w:p w14:paraId="58583B1F" w14:textId="0412D5B0" w:rsidR="008B44A1" w:rsidRDefault="008B44A1">
      <w:pPr>
        <w:rPr>
          <w:lang w:val="es-ES"/>
        </w:rPr>
      </w:pPr>
      <w:proofErr w:type="spellStart"/>
      <w:r>
        <w:rPr>
          <w:lang w:val="es-ES"/>
        </w:rPr>
        <w:t>Què</w:t>
      </w:r>
      <w:proofErr w:type="spellEnd"/>
      <w:r>
        <w:rPr>
          <w:lang w:val="es-ES"/>
        </w:rPr>
        <w:t xml:space="preserve"> tipo de </w:t>
      </w:r>
      <w:proofErr w:type="spellStart"/>
      <w:r>
        <w:rPr>
          <w:lang w:val="es-ES"/>
        </w:rPr>
        <w:t>shapefiles</w:t>
      </w:r>
      <w:proofErr w:type="spellEnd"/>
      <w:r>
        <w:rPr>
          <w:lang w:val="es-ES"/>
        </w:rPr>
        <w:t xml:space="preserve"> son:</w:t>
      </w:r>
    </w:p>
    <w:p w14:paraId="619C6666" w14:textId="48623D87" w:rsidR="008B44A1" w:rsidRDefault="008B44A1">
      <w:pPr>
        <w:rPr>
          <w:lang w:val="es-ES"/>
        </w:rPr>
      </w:pPr>
      <w:r>
        <w:rPr>
          <w:lang w:val="es-ES"/>
        </w:rPr>
        <w:t>2.- Clip</w:t>
      </w:r>
    </w:p>
    <w:p w14:paraId="7BDF3D5B" w14:textId="20184FD6" w:rsidR="008B44A1" w:rsidRDefault="008B44A1">
      <w:pPr>
        <w:rPr>
          <w:lang w:val="es-ES"/>
        </w:rPr>
      </w:pPr>
      <w:r>
        <w:rPr>
          <w:noProof/>
        </w:rPr>
        <w:drawing>
          <wp:inline distT="0" distB="0" distL="0" distR="0" wp14:anchorId="4CD2E3B0" wp14:editId="3F766F30">
            <wp:extent cx="2246244" cy="2554356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131" t="13841" r="25268" b="10466"/>
                    <a:stretch/>
                  </pic:blipFill>
                  <pic:spPr bwMode="auto">
                    <a:xfrm>
                      <a:off x="0" y="0"/>
                      <a:ext cx="2246484" cy="255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44A1">
        <w:drawing>
          <wp:inline distT="0" distB="0" distL="0" distR="0" wp14:anchorId="5FBB80FC" wp14:editId="28D659EC">
            <wp:extent cx="2852530" cy="248221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217" t="25326" r="10540" b="22242"/>
                    <a:stretch/>
                  </pic:blipFill>
                  <pic:spPr bwMode="auto">
                    <a:xfrm>
                      <a:off x="0" y="0"/>
                      <a:ext cx="2866313" cy="249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DA42B" w14:textId="2C0607E9" w:rsidR="008B44A1" w:rsidRDefault="008B44A1">
      <w:pPr>
        <w:rPr>
          <w:lang w:val="es-ES"/>
        </w:rPr>
      </w:pPr>
      <w:r>
        <w:rPr>
          <w:lang w:val="es-ES"/>
        </w:rPr>
        <w:t>3.- Reclasificación de acuerdo a la siguiente tabla</w:t>
      </w:r>
    </w:p>
    <w:p w14:paraId="7E6A4B82" w14:textId="0C5D6F92" w:rsidR="008B44A1" w:rsidRDefault="008B44A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8AA615" wp14:editId="77F4FB66">
            <wp:extent cx="5188226" cy="28835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20" cy="28846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DDCB9" w14:textId="1A075D63" w:rsidR="00844B57" w:rsidRDefault="00844B57">
      <w:pPr>
        <w:rPr>
          <w:lang w:val="es-ES"/>
        </w:rPr>
      </w:pPr>
      <w:r>
        <w:rPr>
          <w:lang w:val="es-ES"/>
        </w:rPr>
        <w:t>3.1 Añadir un campo de texto</w:t>
      </w:r>
    </w:p>
    <w:p w14:paraId="27967057" w14:textId="0E238040" w:rsidR="00844B57" w:rsidRDefault="00844B57">
      <w:pPr>
        <w:rPr>
          <w:lang w:val="es-ES"/>
        </w:rPr>
      </w:pPr>
      <w:r>
        <w:rPr>
          <w:lang w:val="es-ES"/>
        </w:rPr>
        <w:t>3.2. Abrir la edición y puede proceder de al menos dos formas: manualmente, campo por campo, con una tabla de Excel y realizar JOIN o usar la herramienta FIELD CALCULATOR</w:t>
      </w:r>
      <w:r w:rsidR="00CA4690">
        <w:rPr>
          <w:lang w:val="es-ES"/>
        </w:rPr>
        <w:t>.</w:t>
      </w:r>
    </w:p>
    <w:p w14:paraId="02FBC03D" w14:textId="04E109CB" w:rsidR="00CA4690" w:rsidRDefault="00CA469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9B5E5B" wp14:editId="5A442F8D">
            <wp:extent cx="5504040" cy="4204252"/>
            <wp:effectExtent l="0" t="0" r="190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18" t="12368" r="2442" b="10465"/>
                    <a:stretch/>
                  </pic:blipFill>
                  <pic:spPr bwMode="auto">
                    <a:xfrm>
                      <a:off x="0" y="0"/>
                      <a:ext cx="5518517" cy="42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74DB" w14:textId="7AD9F778" w:rsidR="00CA4690" w:rsidRDefault="00CA4690">
      <w:pPr>
        <w:rPr>
          <w:lang w:val="es-ES"/>
        </w:rPr>
      </w:pPr>
      <w:r>
        <w:rPr>
          <w:lang w:val="es-ES"/>
        </w:rPr>
        <w:t>En la ventana que se despliega cambiar por el nombre de reclasificación ENTRE COMILLAS y aceptar</w:t>
      </w:r>
    </w:p>
    <w:p w14:paraId="17FD76F5" w14:textId="16F7A9B0" w:rsidR="00CA4690" w:rsidRDefault="00CA4690">
      <w:pPr>
        <w:rPr>
          <w:lang w:val="es-ES"/>
        </w:rPr>
      </w:pPr>
      <w:r>
        <w:rPr>
          <w:noProof/>
        </w:rPr>
        <w:drawing>
          <wp:inline distT="0" distB="0" distL="0" distR="0" wp14:anchorId="77E3B392" wp14:editId="7DACC0B8">
            <wp:extent cx="4322287" cy="3905546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71" t="24448" r="62268" b="27850"/>
                    <a:stretch/>
                  </pic:blipFill>
                  <pic:spPr bwMode="auto">
                    <a:xfrm>
                      <a:off x="0" y="0"/>
                      <a:ext cx="4338385" cy="392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5786A" w14:textId="41B4A196" w:rsidR="00CA4690" w:rsidRDefault="00CA4690">
      <w:pPr>
        <w:rPr>
          <w:lang w:val="es-ES"/>
        </w:rPr>
      </w:pPr>
      <w:r>
        <w:rPr>
          <w:lang w:val="es-ES"/>
        </w:rPr>
        <w:lastRenderedPageBreak/>
        <w:t>4.- Luego de que toda la tabla haya sido reclasificada</w:t>
      </w:r>
      <w:r w:rsidR="00FF762C">
        <w:rPr>
          <w:lang w:val="es-ES"/>
        </w:rPr>
        <w:t>, represente por el atributo de reclasificación cambie el color con los sugeridos:</w:t>
      </w:r>
    </w:p>
    <w:p w14:paraId="49A7C844" w14:textId="60914B15" w:rsidR="00FF762C" w:rsidRDefault="00FF762C">
      <w:pPr>
        <w:rPr>
          <w:lang w:val="es-ES"/>
        </w:rPr>
      </w:pPr>
      <w:r>
        <w:rPr>
          <w:lang w:val="es-ES"/>
        </w:rPr>
        <w:t>Áreas erosionadas: plomo</w:t>
      </w:r>
    </w:p>
    <w:p w14:paraId="5347BDE2" w14:textId="6DAEB1F7" w:rsidR="00FF762C" w:rsidRDefault="00FF762C">
      <w:pPr>
        <w:rPr>
          <w:lang w:val="es-ES"/>
        </w:rPr>
      </w:pPr>
      <w:r>
        <w:rPr>
          <w:lang w:val="es-ES"/>
        </w:rPr>
        <w:t>Bosque intervenido: verde claro</w:t>
      </w:r>
    </w:p>
    <w:p w14:paraId="61EE34C2" w14:textId="68F2C973" w:rsidR="00FF762C" w:rsidRDefault="00FF762C">
      <w:pPr>
        <w:rPr>
          <w:lang w:val="es-ES"/>
        </w:rPr>
      </w:pPr>
      <w:r>
        <w:rPr>
          <w:lang w:val="es-ES"/>
        </w:rPr>
        <w:t>Bosque natural: verde oscuro</w:t>
      </w:r>
    </w:p>
    <w:p w14:paraId="4527427A" w14:textId="1068293C" w:rsidR="00FF762C" w:rsidRDefault="00FF762C">
      <w:pPr>
        <w:rPr>
          <w:lang w:val="es-ES"/>
        </w:rPr>
      </w:pPr>
      <w:r>
        <w:rPr>
          <w:lang w:val="es-ES"/>
        </w:rPr>
        <w:t>Bosque plantado: trama</w:t>
      </w:r>
    </w:p>
    <w:p w14:paraId="0702AEB4" w14:textId="32E0C4B0" w:rsidR="00FF762C" w:rsidRDefault="00FF762C">
      <w:pPr>
        <w:rPr>
          <w:lang w:val="es-ES"/>
        </w:rPr>
      </w:pPr>
      <w:r>
        <w:rPr>
          <w:lang w:val="es-ES"/>
        </w:rPr>
        <w:t>Cultivos: amarillo</w:t>
      </w:r>
    </w:p>
    <w:p w14:paraId="73E65785" w14:textId="24EA8A5A" w:rsidR="00FF762C" w:rsidRDefault="00FF762C">
      <w:pPr>
        <w:rPr>
          <w:lang w:val="es-ES"/>
        </w:rPr>
      </w:pPr>
      <w:r>
        <w:rPr>
          <w:lang w:val="es-ES"/>
        </w:rPr>
        <w:t>Pastos: trama</w:t>
      </w:r>
    </w:p>
    <w:p w14:paraId="54CA5F95" w14:textId="51458174" w:rsidR="00FF762C" w:rsidRDefault="00FF762C">
      <w:pPr>
        <w:rPr>
          <w:lang w:val="es-ES"/>
        </w:rPr>
      </w:pPr>
      <w:r>
        <w:rPr>
          <w:lang w:val="es-ES"/>
        </w:rPr>
        <w:t xml:space="preserve">Páramo: trama </w:t>
      </w:r>
    </w:p>
    <w:p w14:paraId="728432C1" w14:textId="312DC737" w:rsidR="00FF762C" w:rsidRDefault="00FF762C">
      <w:pPr>
        <w:rPr>
          <w:lang w:val="es-ES"/>
        </w:rPr>
      </w:pPr>
      <w:r>
        <w:rPr>
          <w:lang w:val="es-ES"/>
        </w:rPr>
        <w:t>Urbano: rojo</w:t>
      </w:r>
    </w:p>
    <w:p w14:paraId="44405362" w14:textId="12DFC12F" w:rsidR="00FF762C" w:rsidRDefault="00FF762C">
      <w:pPr>
        <w:rPr>
          <w:lang w:val="es-ES"/>
        </w:rPr>
      </w:pPr>
      <w:r>
        <w:rPr>
          <w:lang w:val="es-ES"/>
        </w:rPr>
        <w:t>Vegetación: verde que no se confunda con los otros de bosques</w:t>
      </w:r>
    </w:p>
    <w:p w14:paraId="2D02E18C" w14:textId="02D1BC0D" w:rsidR="00FF762C" w:rsidRDefault="00FF762C">
      <w:pPr>
        <w:rPr>
          <w:lang w:val="es-ES"/>
        </w:rPr>
      </w:pPr>
      <w:proofErr w:type="spellStart"/>
      <w:r>
        <w:rPr>
          <w:lang w:val="es-ES"/>
        </w:rPr>
        <w:t>Wn</w:t>
      </w:r>
      <w:proofErr w:type="spellEnd"/>
      <w:r>
        <w:rPr>
          <w:lang w:val="es-ES"/>
        </w:rPr>
        <w:t>: azul</w:t>
      </w:r>
    </w:p>
    <w:p w14:paraId="432803BB" w14:textId="606B851A" w:rsidR="00E5637A" w:rsidRDefault="00E5637A">
      <w:pPr>
        <w:rPr>
          <w:lang w:val="es-ES"/>
        </w:rPr>
      </w:pPr>
      <w:r>
        <w:rPr>
          <w:lang w:val="es-ES"/>
        </w:rPr>
        <w:t xml:space="preserve">5.- Finalmente convertir a </w:t>
      </w:r>
      <w:proofErr w:type="spellStart"/>
      <w:r>
        <w:rPr>
          <w:lang w:val="es-ES"/>
        </w:rPr>
        <w:t>raster</w:t>
      </w:r>
      <w:proofErr w:type="spellEnd"/>
      <w:r>
        <w:rPr>
          <w:lang w:val="es-ES"/>
        </w:rPr>
        <w:t xml:space="preserve"> FEATURE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RASTER</w:t>
      </w:r>
    </w:p>
    <w:p w14:paraId="17DE2EC8" w14:textId="22632BAB" w:rsidR="00E5637A" w:rsidRDefault="00E5637A">
      <w:pPr>
        <w:rPr>
          <w:lang w:val="es-ES"/>
        </w:rPr>
      </w:pPr>
      <w:r>
        <w:rPr>
          <w:lang w:val="es-ES"/>
        </w:rPr>
        <w:t>Presentar las dos representaciones con sus respectivas tablas</w:t>
      </w:r>
    </w:p>
    <w:p w14:paraId="4E5B758D" w14:textId="159221F3" w:rsidR="00E5637A" w:rsidRDefault="00E5637A">
      <w:pPr>
        <w:rPr>
          <w:lang w:val="es-ES"/>
        </w:rPr>
      </w:pPr>
      <w:r>
        <w:rPr>
          <w:lang w:val="es-ES"/>
        </w:rPr>
        <w:t>VECTOR RECLASIFICADO                                                   RASTER</w:t>
      </w:r>
    </w:p>
    <w:p w14:paraId="222D258B" w14:textId="26EC9F23" w:rsidR="005A6BA6" w:rsidRPr="008B44A1" w:rsidRDefault="005A6BA6">
      <w:pPr>
        <w:rPr>
          <w:lang w:val="es-ES"/>
        </w:rPr>
      </w:pPr>
      <w:r>
        <w:rPr>
          <w:noProof/>
        </w:rPr>
        <w:drawing>
          <wp:inline distT="0" distB="0" distL="0" distR="0" wp14:anchorId="01B50161" wp14:editId="43395147">
            <wp:extent cx="2217761" cy="26886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037" t="13142" r="20889" b="7187"/>
                    <a:stretch/>
                  </pic:blipFill>
                  <pic:spPr bwMode="auto">
                    <a:xfrm>
                      <a:off x="0" y="0"/>
                      <a:ext cx="2217998" cy="268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9DA" w:rsidRPr="009C29DA">
        <w:drawing>
          <wp:inline distT="0" distB="0" distL="0" distR="0" wp14:anchorId="5EA1B99C" wp14:editId="65CF8273">
            <wp:extent cx="2292824" cy="262037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73" t="15568" r="32258" b="6776"/>
                    <a:stretch/>
                  </pic:blipFill>
                  <pic:spPr bwMode="auto">
                    <a:xfrm>
                      <a:off x="0" y="0"/>
                      <a:ext cx="2293303" cy="262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6BA6" w:rsidRPr="008B44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A1"/>
    <w:rsid w:val="003E3FF6"/>
    <w:rsid w:val="005A6BA6"/>
    <w:rsid w:val="00844B57"/>
    <w:rsid w:val="008B44A1"/>
    <w:rsid w:val="00911EED"/>
    <w:rsid w:val="009C29DA"/>
    <w:rsid w:val="00CA4690"/>
    <w:rsid w:val="00E5637A"/>
    <w:rsid w:val="00FC575E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B3C59"/>
  <w15:chartTrackingRefBased/>
  <w15:docId w15:val="{78E45F3F-6275-4F8A-AF2A-822F6FA3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MAYORGA JEREZ OLGA HIPATIA</dc:creator>
  <cp:keywords/>
  <dc:description/>
  <cp:lastModifiedBy>MAYORGA JEREZ OLGA HIPATIA</cp:lastModifiedBy>
  <cp:revision>7</cp:revision>
  <dcterms:created xsi:type="dcterms:W3CDTF">2021-10-20T11:36:00Z</dcterms:created>
  <dcterms:modified xsi:type="dcterms:W3CDTF">2021-10-20T12:46:00Z</dcterms:modified>
</cp:coreProperties>
</file>