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Certificate of service</w:t>
      </w:r>
    </w:p>
    <w:p>
      <w:pPr>
        <w:pStyle w:val="BriefPlain"/>
      </w:pPr>
      <w:r>
        <w:t>{%p if blocks["certificate-of-service"]["revision"] %}</w:t>
      </w:r>
    </w:p>
    <w:p>
      <w:pPr>
        <w:pStyle w:val="BriefPlain"/>
      </w:pPr>
      <w:r>
        <w:t>{%p for paragraph in blocks["certificate-of-service"]["paragraphs"]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I certify that on {{ fields.service_date }}, a copy of the foregoing Reply in Support of Motion for Summary Judgment was served on {{ fields.service_recipients }}.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