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riefTitle"/>
        <w:spacing w:before="0"/>
      </w:pPr>
      <w:r>
        <w:rPr>
          <w:b/>
        </w:rPr>
        <w:t>IN THE {{ (court if "court" in (court|lower) else fields.court_name)|upper 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896"/>
            <w:tcBorders>
              <w:top w:val="nil"/>
              <w:left w:val="nil"/>
              <w:bottom w:val="single" w:sz="4" w:color="000000"/>
              <w:right w:val="single" w:sz="4" w:color="000000"/>
            </w:tcBorders>
          </w:tcPr>
          <w:p>
            <w:pPr>
              <w:pStyle w:val="BriefPlain"/>
              <w:spacing w:after="0"/>
            </w:pPr>
            <w:r>
              <w:t>{{ plaintiff }}</w:t>
            </w:r>
          </w:p>
          <w:p>
            <w:pPr>
              <w:pStyle w:val="BriefPlain"/>
              <w:spacing w:after="0"/>
            </w:pPr>
            <w:r/>
          </w:p>
          <w:p>
            <w:pPr>
              <w:pStyle w:val="BriefPlain"/>
              <w:spacing w:after="0"/>
            </w:pPr>
            <w:r>
              <w:t>Plaintiff,</w:t>
            </w:r>
          </w:p>
          <w:p>
            <w:pPr>
              <w:pStyle w:val="BriefPlain"/>
              <w:spacing w:after="0"/>
            </w:pPr>
            <w:r/>
          </w:p>
          <w:p>
            <w:pPr>
              <w:pStyle w:val="BriefPlain"/>
              <w:spacing w:after="0"/>
            </w:pPr>
            <w:r>
              <w:t>v.</w:t>
            </w:r>
          </w:p>
          <w:p>
            <w:pPr>
              <w:pStyle w:val="BriefPlain"/>
              <w:spacing w:after="0"/>
            </w:pPr>
            <w:r/>
          </w:p>
          <w:p>
            <w:pPr>
              <w:pStyle w:val="BriefPlain"/>
              <w:spacing w:after="0"/>
            </w:pPr>
            <w:r>
              <w:t>{{ defendant }}</w:t>
            </w:r>
          </w:p>
          <w:p>
            <w:pPr>
              <w:pStyle w:val="BriefPlain"/>
              <w:spacing w:after="0"/>
            </w:pPr>
            <w:r/>
          </w:p>
          <w:p>
            <w:pPr>
              <w:pStyle w:val="BriefPlain"/>
              <w:spacing w:after="0"/>
            </w:pPr>
            <w:r>
              <w:t>Defendant.</w:t>
            </w:r>
          </w:p>
        </w:tc>
        <w:tc>
          <w:tcPr>
            <w:tcW w:type="dxa" w:w="446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BriefPlain"/>
              <w:spacing w:after="0"/>
              <w:ind w:left="288"/>
            </w:pPr>
            <w:r>
              <w:rPr/>
              <w:t>Case No. {{ case_number }}</w:t>
            </w:r>
          </w:p>
          <w:p>
            <w:pPr>
              <w:pStyle w:val="BriefPlain"/>
              <w:spacing w:after="0"/>
              <w:ind w:left="288"/>
            </w:pPr>
            <w:r>
              <w:rPr/>
            </w:r>
          </w:p>
          <w:p>
            <w:pPr>
              <w:pStyle w:val="BriefPlain"/>
              <w:spacing w:after="0"/>
              <w:ind w:left="288"/>
            </w:pPr>
            <w:r>
              <w:rPr/>
              <w:t>Magistrate {{ fields.magistrate }}</w:t>
            </w:r>
          </w:p>
          <w:p>
            <w:pPr>
              <w:pStyle w:val="BriefPlain"/>
              <w:spacing w:after="0"/>
              <w:ind w:left="288"/>
            </w:pPr>
            <w:r>
              <w:rPr/>
            </w:r>
          </w:p>
          <w:p>
            <w:pPr>
              <w:pStyle w:val="BriefPlain"/>
              <w:spacing w:after="0"/>
              <w:ind w:left="288"/>
            </w:pPr>
            <w:r>
              <w:rPr>
                <w:b/>
              </w:rPr>
              <w:t>DEFENDANT'S REPLY IN SUPPORT OF MOTION TO DISMISS</w:t>
            </w:r>
          </w:p>
        </w:tc>
      </w:tr>
    </w:tbl>
    <w:p>
      <w:pPr>
        <w:pStyle w:val="BriefPlain"/>
      </w:pPr>
    </w:p>
    <w:p>
      <w:pPr>
        <w:pStyle w:val="BriefPlain"/>
      </w:pPr>
      <w:r>
        <w:t>{%p if blocks["opening"]["revision"] %}</w:t>
      </w:r>
    </w:p>
    <w:p>
      <w:pPr>
        <w:pStyle w:val="BriefPlain"/>
      </w:pPr>
      <w:r>
        <w:t>{%p for paragraph in blocks["opening"]["paragraphs"] %}</w:t>
      </w:r>
    </w:p>
    <w:p>
      <w:pPr>
        <w:pStyle w:val="BriefBody"/>
      </w:pPr>
      <w:r>
        <w:t>{{ paragraph }}</w:t>
      </w:r>
    </w:p>
    <w:p>
      <w:pPr>
        <w:pStyle w:val="BriefPlain"/>
      </w:pPr>
      <w:r>
        <w:t>{%p endfor %}</w:t>
      </w:r>
    </w:p>
    <w:p>
      <w:pPr>
        <w:pStyle w:val="BriefPlain"/>
      </w:pPr>
      <w:r>
        <w:t>{%p else %}</w:t>
      </w:r>
    </w:p>
    <w:p>
      <w:pPr>
        <w:pStyle w:val="BriefBody"/>
      </w:pPr>
      <w:r>
        <w:rPr/>
        <w:t>Defendant {{ defendant }}, by and through counsel, replies to {{ responding_to.description }}, and in further support of Defendant's Motion to Dismiss.</w:t>
      </w:r>
    </w:p>
    <w:p>
      <w:pPr>
        <w:pStyle w:val="BriefPlain"/>
      </w:pPr>
      <w:r>
        <w:t>{%p endif %}</w:t>
      </w:r>
    </w:p>
    <w:p>
      <w:pPr>
        <w:pStyle w:val="BriefTitle"/>
      </w:pPr>
      <w:r>
        <w:t>TABLE OF AUTHORITIES</w:t>
      </w:r>
    </w:p>
    <w:p>
      <w:pPr>
        <w:pStyle w:val="TOAHeading"/>
      </w:pPr>
      <w:r>
        <w:t>Cases</w:t>
      </w:r>
    </w:p>
    <w:p>
      <w:pPr>
        <w:pStyle w:val="TableofAuthorities"/>
      </w:pPr>
      <w:r>
        <w:fldChar w:fldCharType="begin" w:dirty="true"/>
      </w:r>
      <w:r>
        <w:instrText xml:space="preserve"> TOA \c "1" </w:instrText>
      </w:r>
      <w:r>
        <w:fldChar w:fldCharType="separate"/>
      </w:r>
      <w:r>
        <w:rPr>
          <w:i/>
        </w:rPr>
        <w:t>The table of authorities is built when Word updates this document's fields.</w:t>
      </w:r>
      <w:r>
        <w:fldChar w:fldCharType="end"/>
      </w:r>
    </w:p>
    <w:p>
      <w:pPr>
        <w:pStyle w:val="TOAHeading"/>
      </w:pPr>
      <w:r>
        <w:t>Constitutional Provisions</w:t>
      </w:r>
    </w:p>
    <w:p>
      <w:pPr>
        <w:pStyle w:val="TableofAuthorities"/>
      </w:pPr>
      <w:r>
        <w:fldChar w:fldCharType="begin" w:dirty="true"/>
      </w:r>
      <w:r>
        <w:instrText xml:space="preserve"> TOA \c "7" </w:instrText>
      </w:r>
      <w:r>
        <w:fldChar w:fldCharType="separate"/>
      </w:r>
      <w:r>
        <w:rPr>
          <w:i/>
        </w:rPr>
        <w:t>The table of authorities is built when Word updates this document's fields.</w:t>
      </w:r>
      <w:r>
        <w:fldChar w:fldCharType="end"/>
      </w:r>
    </w:p>
    <w:p>
      <w:pPr>
        <w:pStyle w:val="TOAHeading"/>
      </w:pPr>
      <w:r>
        <w:t>Statutes and Ordinances</w:t>
      </w:r>
    </w:p>
    <w:p>
      <w:pPr>
        <w:pStyle w:val="TableofAuthorities"/>
      </w:pPr>
      <w:r>
        <w:fldChar w:fldCharType="begin" w:dirty="true"/>
      </w:r>
      <w:r>
        <w:instrText xml:space="preserve"> TOA \c "2" </w:instrText>
      </w:r>
      <w:r>
        <w:fldChar w:fldCharType="separate"/>
      </w:r>
      <w:r>
        <w:rPr>
          <w:i/>
        </w:rPr>
        <w:t>The table of authorities is built when Word updates this document's fields.</w:t>
      </w:r>
      <w:r>
        <w:fldChar w:fldCharType="end"/>
      </w:r>
    </w:p>
    <w:p>
      <w:pPr>
        <w:pStyle w:val="TOAHeading"/>
      </w:pPr>
      <w:r>
        <w:t>Rules</w:t>
      </w:r>
    </w:p>
    <w:p>
      <w:pPr>
        <w:pStyle w:val="TableofAuthorities"/>
      </w:pPr>
      <w:r>
        <w:fldChar w:fldCharType="begin" w:dirty="true"/>
      </w:r>
      <w:r>
        <w:instrText xml:space="preserve"> TOA \c "4" </w:instrText>
      </w:r>
      <w:r>
        <w:fldChar w:fldCharType="separate"/>
      </w:r>
      <w:r>
        <w:rPr>
          <w:i/>
        </w:rPr>
        <w:t>The table of authorities is built when Word updates this document's fields.</w:t>
      </w:r>
      <w:r>
        <w:fldChar w:fldCharType="end"/>
      </w:r>
    </w:p>
    <w:p>
      <w:pPr>
        <w:pStyle w:val="TOAHeading"/>
      </w:pPr>
      <w:r>
        <w:t>Regulations</w:t>
      </w:r>
    </w:p>
    <w:p>
      <w:pPr>
        <w:pStyle w:val="TableofAuthorities"/>
      </w:pPr>
      <w:r>
        <w:fldChar w:fldCharType="begin" w:dirty="true"/>
      </w:r>
      <w:r>
        <w:instrText xml:space="preserve"> TOA \c "6" </w:instrText>
      </w:r>
      <w:r>
        <w:fldChar w:fldCharType="separate"/>
      </w:r>
      <w:r>
        <w:rPr>
          <w:i/>
        </w:rPr>
        <w:t>The table of authorities is built when Word updates this document's fields.</w:t>
      </w:r>
      <w:r>
        <w:fldChar w:fldCharType="end"/>
      </w:r>
    </w:p>
    <w:p>
      <w:pPr>
        <w:pStyle w:val="TOAHeading"/>
      </w:pPr>
      <w:r>
        <w:t>Other Authorities</w:t>
      </w:r>
    </w:p>
    <w:p>
      <w:pPr>
        <w:pStyle w:val="TableofAuthorities"/>
      </w:pPr>
      <w:r>
        <w:fldChar w:fldCharType="begin" w:dirty="true"/>
      </w:r>
      <w:r>
        <w:instrText xml:space="preserve"> TOA \c "3" </w:instrText>
      </w:r>
      <w:r>
        <w:fldChar w:fldCharType="separate"/>
      </w:r>
      <w:r>
        <w:rPr>
          <w:i/>
        </w:rPr>
        <w:t>The table of authorities is built when Word updates this document's fields.</w:t>
      </w:r>
      <w:r>
        <w:fldChar w:fldCharType="end"/>
      </w:r>
    </w:p>
    <w:p>
      <w:pPr>
        <w:pStyle w:val="Heading1"/>
      </w:pPr>
      <w:r>
        <w:t>I. INTRODUCTION</w:t>
      </w:r>
    </w:p>
    <w:p>
      <w:pPr>
        <w:pStyle w:val="BriefPlain"/>
      </w:pPr>
      <w:r>
        <w:t>{%p for item in blocks["introduction"]["items"] %}</w:t>
      </w:r>
    </w:p>
    <w:p>
      <w:pPr>
        <w:pStyle w:val="BriefBody"/>
      </w:pPr>
      <w:r>
        <w:t>{{ item }}</w:t>
      </w:r>
    </w:p>
    <w:p>
      <w:pPr>
        <w:pStyle w:val="BriefPlain"/>
      </w:pPr>
      <w:r>
        <w:t>{%p endfor %}</w:t>
      </w:r>
    </w:p>
    <w:p>
      <w:pPr>
        <w:pStyle w:val="Heading1"/>
      </w:pPr>
      <w:r>
        <w:t>II. LAW AND ARGUMENT</w:t>
      </w:r>
    </w:p>
    <w:p>
      <w:pPr>
        <w:pStyle w:val="Heading2"/>
      </w:pPr>
      <w:r>
        <w:t>A. What the court may consider</w:t>
      </w:r>
    </w:p>
    <w:p>
      <w:pPr>
        <w:pStyle w:val="BriefPlain"/>
      </w:pPr>
      <w:r>
        <w:t>{%p if blocks["review-limits"]["revision"] %}</w:t>
      </w:r>
    </w:p>
    <w:p>
      <w:pPr>
        <w:pStyle w:val="BriefPlain"/>
      </w:pPr>
      <w:r>
        <w:t>{%p for paragraph in blocks["review-limits"]["paragraphs"] %}</w:t>
      </w:r>
    </w:p>
    <w:p>
      <w:pPr>
        <w:pStyle w:val="BriefBody"/>
      </w:pPr>
      <w:r>
        <w:t>{{ paragraph }}</w:t>
      </w:r>
    </w:p>
    <w:p>
      <w:pPr>
        <w:pStyle w:val="BriefPlain"/>
      </w:pPr>
      <w:r>
        <w:t>{%p endfor %}</w:t>
      </w:r>
    </w:p>
    <w:p>
      <w:pPr>
        <w:pStyle w:val="BriefPlain"/>
      </w:pPr>
      <w:r>
        <w:t>{%p else %}</w:t>
      </w:r>
    </w:p>
    <w:p>
      <w:pPr>
        <w:pStyle w:val="BriefPlain"/>
      </w:pPr>
      <w:r>
        <w:t>{%p if dismissal_ground == "lack_of_subject_matter_jurisdiction" %}</w:t>
      </w:r>
    </w:p>
    <w:p>
      <w:pPr>
        <w:pStyle w:val="BriefBody"/>
      </w:pPr>
      <w:r>
        <w:rPr/>
        <w:t xml:space="preserve">On a Civ.R. 12(B)(1) motion the question is whether the complaint raises any cause of action cognizable by the forum, and the court may consider pertinent evidentiary material in answering it. </w:t>
      </w:r>
      <w:r>
        <w:rPr>
          <w:i/>
        </w:rPr>
        <w:t>State ex rel. Bush v. Spurlock</w:t>
      </w:r>
      <w:r>
        <w:rPr/>
        <w:t xml:space="preserve">, 42 Ohio St.3d 77, 80, 537 N.E.2d 641 (1989); </w:t>
      </w:r>
      <w:r>
        <w:rPr>
          <w:i/>
        </w:rPr>
        <w:t>Southgate Dev. Corp. v. Columbia Gas Transm. Corp.</w:t>
      </w:r>
      <w:r>
        <w:rPr/>
        <w:t>, 48 Ohio St.2d 211, 358 N.E.2d 526 (1976), paragraph one of the syllabus. A party's characterization of that material in a brief does not supply the jurisdiction the complaint lacks.</w:t>
      </w:r>
    </w:p>
    <w:p>
      <w:pPr>
        <w:pStyle w:val="BriefPlain"/>
      </w:pPr>
      <w:r>
        <w:t>{%p else %}</w:t>
      </w:r>
    </w:p>
    <w:p>
      <w:pPr>
        <w:pStyle w:val="BriefBody"/>
      </w:pPr>
      <w:r>
        <w:rPr/>
        <w:t xml:space="preserve">A Civ.R. 12(B)(6) motion is decided on the complaint. The court may not rely on allegations or evidence outside the complaint in ruling on it. </w:t>
      </w:r>
      <w:r>
        <w:rPr>
          <w:i/>
        </w:rPr>
        <w:t>State ex rel. Fuqua v. Alexander</w:t>
      </w:r>
      <w:r>
        <w:rPr/>
        <w:t>, 79 Ohio St.3d 206, 207, 680 N.E.2d 985 (1997). New factual assertions in a brief in opposition therefore cannot save a complaint that fails to state a claim.</w:t>
      </w:r>
    </w:p>
    <w:p>
      <w:pPr>
        <w:pStyle w:val="BriefPlain"/>
      </w:pPr>
      <w:r>
        <w:t>{%p endif %}</w:t>
      </w:r>
    </w:p>
    <w:p>
      <w:pPr>
        <w:pStyle w:val="BriefPlain"/>
      </w:pPr>
      <w:r>
        <w:t>{%p endif %}</w:t>
      </w:r>
    </w:p>
    <w:p>
      <w:pPr>
        <w:pStyle w:val="Heading2"/>
      </w:pPr>
      <w:r>
        <w:t>B. The opposition does not cure the defect</w:t>
      </w:r>
    </w:p>
    <w:p>
      <w:pPr>
        <w:pStyle w:val="BriefPlain"/>
      </w:pPr>
      <w:r>
        <w:t>{%p for item in blocks["reply-argument"]["items"] %}</w:t>
      </w:r>
    </w:p>
    <w:p>
      <w:pPr>
        <w:pStyle w:val="BriefBody"/>
      </w:pPr>
      <w:r>
        <w:t>{{ item }}</w:t>
      </w:r>
    </w:p>
    <w:p>
      <w:pPr>
        <w:pStyle w:val="BriefPlain"/>
      </w:pPr>
      <w:r>
        <w:t>{%p endfor %}</w:t>
      </w:r>
    </w:p>
    <w:p>
      <w:pPr>
        <w:pStyle w:val="Heading1"/>
      </w:pPr>
      <w:r>
        <w:t>III. CONCLUSION</w:t>
      </w:r>
    </w:p>
    <w:p>
      <w:pPr>
        <w:pStyle w:val="BriefPlain"/>
      </w:pPr>
      <w:r>
        <w:t>{%p if blocks["conclusion"]["revision"] %}</w:t>
      </w:r>
    </w:p>
    <w:p>
      <w:pPr>
        <w:pStyle w:val="BriefPlain"/>
      </w:pPr>
      <w:r>
        <w:t>{%p for paragraph in blocks["conclusion"]["paragraphs"] %}</w:t>
      </w:r>
    </w:p>
    <w:p>
      <w:pPr>
        <w:pStyle w:val="BriefBody"/>
      </w:pPr>
      <w:r>
        <w:t>{{ paragraph }}</w:t>
      </w:r>
    </w:p>
    <w:p>
      <w:pPr>
        <w:pStyle w:val="BriefPlain"/>
      </w:pPr>
      <w:r>
        <w:t>{%p endfor %}</w:t>
      </w:r>
    </w:p>
    <w:p>
      <w:pPr>
        <w:pStyle w:val="BriefPlain"/>
      </w:pPr>
      <w:r>
        <w:t>{%p else %}</w:t>
      </w:r>
    </w:p>
    <w:p>
      <w:pPr>
        <w:pStyle w:val="BriefBody"/>
      </w:pPr>
      <w:r>
        <w:rPr/>
        <w:t>For these reasons and those in Defendant's Motion to Dismiss, Defendant respectfully asks the Court to grant the motion and dismiss Plaintiff's Complaint.</w:t>
      </w:r>
    </w:p>
    <w:p>
      <w:pPr>
        <w:pStyle w:val="BriefPlain"/>
      </w:pPr>
      <w:r>
        <w:t>{%p endif %}</w:t>
      </w:r>
    </w:p>
    <w:p>
      <w:pPr>
        <w:pStyle w:val="BriefPlain"/>
      </w:pPr>
      <w:r>
        <w:t>{%p if blocks["signature"]["revision"] %}</w:t>
      </w:r>
    </w:p>
    <w:p>
      <w:pPr>
        <w:pStyle w:val="BriefPlain"/>
      </w:pPr>
      <w:r>
        <w:t>{%p for paragraph in blocks["signature"]["paragraphs"] %}</w:t>
      </w:r>
    </w:p>
    <w:p>
      <w:pPr>
        <w:pStyle w:val="BriefPlain"/>
      </w:pPr>
      <w:r>
        <w:t>{{ paragraph }}</w:t>
      </w:r>
    </w:p>
    <w:p>
      <w:pPr>
        <w:pStyle w:val="BriefPlain"/>
      </w:pPr>
      <w:r>
        <w:t>{%p endfor %}</w:t>
      </w:r>
    </w:p>
    <w:p>
      <w:pPr>
        <w:pStyle w:val="BriefPlain"/>
      </w:pPr>
      <w:r>
        <w:t>{%p else %}</w:t>
      </w:r>
    </w:p>
    <w:p>
      <w:pPr>
        <w:pStyle w:val="BriefPlain"/>
      </w:pPr>
      <w:r>
        <w:rPr/>
        <w:t>Respectfully submitted,</w:t>
      </w:r>
    </w:p>
    <w:p>
      <w:pPr>
        <w:pStyle w:val="BriefPlain"/>
      </w:pPr>
      <w:r>
        <w:rPr/>
        <w:t>/s/ {{ advocate_name }}</w:t>
      </w:r>
      <w:r>
        <w:br/>
      </w:r>
      <w:r>
        <w:rPr/>
        <w:t>{{ advocate_name_and_bar }}</w:t>
      </w:r>
      <w:r>
        <w:br/>
      </w:r>
      <w:r>
        <w:rPr/>
        <w:t>{{ advocate_organization }}</w:t>
      </w:r>
      <w:r>
        <w:br/>
      </w:r>
      <w:r>
        <w:rPr/>
        <w:t>{{ advocate_address }}</w:t>
      </w:r>
      <w:r>
        <w:br/>
      </w:r>
      <w:r>
        <w:rPr/>
        <w:t>{{ advocate_phone }}</w:t>
      </w:r>
      <w:r>
        <w:br/>
      </w:r>
      <w:r>
        <w:rPr/>
        <w:t>{{ advocate_email }}</w:t>
      </w:r>
      <w:r>
        <w:br/>
      </w:r>
      <w:r>
        <w:rPr/>
        <w:t>Counsel for Defendant</w:t>
      </w:r>
    </w:p>
    <w:p>
      <w:pPr>
        <w:pStyle w:val="BriefPlain"/>
      </w:pPr>
      <w:r>
        <w:t>{%p endif %}</w:t>
      </w:r>
    </w:p>
    <w:p>
      <w:pPr>
        <w:pStyle w:val="BriefTitle"/>
      </w:pPr>
      <w:r>
        <w:t>CERTIFICATE OF SERVICE</w:t>
      </w:r>
    </w:p>
    <w:p>
      <w:pPr>
        <w:pStyle w:val="BriefPlain"/>
      </w:pPr>
      <w:r>
        <w:t>{%p if blocks["certificate-of-service"]["revision"] %}</w:t>
      </w:r>
    </w:p>
    <w:p>
      <w:pPr>
        <w:pStyle w:val="BriefPlain"/>
      </w:pPr>
      <w:r>
        <w:t>{%p for paragraph in blocks["certificate-of-service"]["paragraphs"] %}</w:t>
      </w:r>
    </w:p>
    <w:p>
      <w:pPr>
        <w:pStyle w:val="BriefPlain"/>
      </w:pPr>
      <w:r>
        <w:t>{{ paragraph }}</w:t>
      </w:r>
    </w:p>
    <w:p>
      <w:pPr>
        <w:pStyle w:val="BriefPlain"/>
      </w:pPr>
      <w:r>
        <w:t>{%p endfor %}</w:t>
      </w:r>
    </w:p>
    <w:p>
      <w:pPr>
        <w:pStyle w:val="BriefPlain"/>
      </w:pPr>
      <w:r>
        <w:t>{%p else %}</w:t>
      </w:r>
    </w:p>
    <w:p>
      <w:pPr>
        <w:pStyle w:val="BriefPlain"/>
      </w:pPr>
      <w:r>
        <w:rPr/>
        <w:t>I certify that on {{ fields.service_date }}, a copy of the foregoing Reply in Support of Motion to Dismiss was served on {{ fields.service_recipients }}.</w:t>
      </w:r>
    </w:p>
    <w:p>
      <w:pPr>
        <w:pStyle w:val="BriefPlain"/>
      </w:pPr>
      <w:r>
        <w:rPr/>
        <w:t>/s/ {{ advocate_name }}</w:t>
      </w:r>
      <w:r>
        <w:br/>
      </w:r>
      <w:r>
        <w:rPr/>
        <w:t>{{ advocate_name_and_bar }}</w:t>
      </w:r>
      <w:r>
        <w:br/>
      </w:r>
      <w:r>
        <w:rPr/>
        <w:t>Counsel for Defendant</w:t>
      </w:r>
    </w:p>
    <w:p>
      <w:pPr>
        <w:pStyle w:val="BriefPlain"/>
      </w:pPr>
      <w:r>
        <w:t>{%p endif %}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="Times New Roman" w:hAnsi="Times New Roman" w:cs="Times New Roman" w:eastAsia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="Times New Roman" w:hAnsi="Times New Roman" w:cs="Times New Roman" w:eastAsia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efBody">
    <w:name w:val="Brief Body"/>
    <w:basedOn w:val="Normal"/>
    <w:pPr>
      <w:spacing w:line="480" w:lineRule="auto"/>
      <w:ind w:firstLine="720"/>
    </w:pPr>
  </w:style>
  <w:style w:type="paragraph" w:customStyle="1" w:styleId="BriefPlain">
    <w:name w:val="Brief Plain"/>
    <w:basedOn w:val="Normal"/>
    <w:pPr>
      <w:spacing w:after="240"/>
    </w:pPr>
  </w:style>
  <w:style w:type="paragraph" w:customStyle="1" w:styleId="BriefTitle">
    <w:name w:val="Brief Title"/>
    <w:basedOn w:val="Normal"/>
    <w:pPr>
      <w:keepNext/>
      <w:spacing w:before="240" w:after="240"/>
      <w:jc w:val="center"/>
    </w:pPr>
    <w:rPr>
      <w:rFonts w:ascii="Times New Roman" w:hAnsi="Times New Roman" w:cs="Times New Roman" w:eastAsia="Times New Roman"/>
      <w:b/>
      <w:sz w:val="24"/>
    </w:rPr>
  </w:style>
  <w:style w:type="paragraph" w:customStyle="1" w:styleId="TOAHeading">
    <w:name w:val="toa heading"/>
    <w:basedOn w:val="Normal"/>
    <w:pPr>
      <w:keepNext/>
      <w:spacing w:before="240" w:after="120"/>
    </w:pPr>
    <w:rPr>
      <w:rFonts w:ascii="Times New Roman" w:hAnsi="Times New Roman" w:cs="Times New Roman" w:eastAsia="Times New Roman"/>
      <w:b/>
      <w:sz w:val="24"/>
    </w:rPr>
  </w:style>
  <w:style w:type="paragraph" w:customStyle="1" w:styleId="TableofAuthorities">
    <w:name w:val="table of authorities"/>
    <w:basedOn w:val="Normal"/>
    <w:pPr>
      <w:tabs>
        <w:tab w:pos="9360" w:val="right" w:leader="dot"/>
      </w:tabs>
      <w:spacing w:after="120"/>
      <w:ind w:left="36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ModifiedBy xmlns:cp="http://schemas.openxmlformats.org/officeDocument/2006/custom-properties"/>
  <cp:revision xmlns:cp="http://schemas.openxmlformats.org/officeDocument/2006/custom-properties">1</cp:revision>
</cp:coreProperties>
</file>