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CC39" w14:textId="2672E3C0" w:rsidR="00E62EF9" w:rsidRPr="00E62EF9" w:rsidRDefault="00E62EF9" w:rsidP="00E62EF9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</w:rPr>
      </w:pPr>
      <w:r w:rsidRPr="00E62EF9">
        <w:rPr>
          <w:b/>
          <w:color w:val="000000"/>
        </w:rPr>
        <w:t>Notice of Appearance and Objection</w:t>
      </w:r>
    </w:p>
    <w:p w14:paraId="2AFE59CF" w14:textId="31615E9C" w:rsidR="00E62EF9" w:rsidRPr="00E62EF9" w:rsidRDefault="00E62EF9" w:rsidP="00E62EF9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</w:rPr>
      </w:pPr>
      <w:r w:rsidRPr="00E62EF9">
        <w:rPr>
          <w:b/>
          <w:color w:val="000000"/>
        </w:rPr>
        <w:t>Commonwealth of Massachusetts</w:t>
      </w:r>
      <w:r w:rsidRPr="00E62EF9">
        <w:rPr>
          <w:b/>
          <w:color w:val="000000"/>
        </w:rPr>
        <w:br/>
        <w:t>Trial Court</w:t>
      </w:r>
    </w:p>
    <w:p w14:paraId="7AC82F64" w14:textId="77777777" w:rsidR="00E62EF9" w:rsidRPr="00E62EF9" w:rsidRDefault="00E62EF9" w:rsidP="00E62EF9">
      <w:pPr>
        <w:suppressAutoHyphens/>
        <w:spacing w:line="240" w:lineRule="atLeast"/>
      </w:pPr>
    </w:p>
    <w:p w14:paraId="6CCEFD52" w14:textId="1449D8F5" w:rsidR="00E62EF9" w:rsidRPr="00E62EF9" w:rsidRDefault="00E62EF9" w:rsidP="00E62EF9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E62EF9">
        <w:t xml:space="preserve">{{ </w:t>
      </w:r>
      <w:proofErr w:type="spellStart"/>
      <w:r w:rsidRPr="00E62EF9">
        <w:t>trial</w:t>
      </w:r>
      <w:proofErr w:type="gramEnd"/>
      <w:r w:rsidRPr="00E62EF9">
        <w:t>_court.address.county</w:t>
      </w:r>
      <w:proofErr w:type="spellEnd"/>
      <w:r w:rsidRPr="00E62EF9">
        <w:t xml:space="preserve"> }}, ss</w:t>
      </w:r>
      <w:r w:rsidRPr="00E62EF9">
        <w:tab/>
      </w:r>
      <w:r w:rsidR="00363053">
        <w:t xml:space="preserve">{{ </w:t>
      </w:r>
      <w:proofErr w:type="spellStart"/>
      <w:r w:rsidR="00363053">
        <w:t>trial_court</w:t>
      </w:r>
      <w:r w:rsidR="0011698B">
        <w:t>.division</w:t>
      </w:r>
      <w:proofErr w:type="spellEnd"/>
      <w:r w:rsidR="00363053">
        <w:t xml:space="preserve"> }}</w:t>
      </w:r>
    </w:p>
    <w:p w14:paraId="5BD92581" w14:textId="77777777" w:rsidR="00E62EF9" w:rsidRPr="00E62EF9" w:rsidRDefault="00E62EF9" w:rsidP="00E62EF9">
      <w:pPr>
        <w:suppressAutoHyphens/>
        <w:spacing w:line="240" w:lineRule="atLeast"/>
        <w:ind w:left="5040"/>
        <w:contextualSpacing/>
      </w:pPr>
    </w:p>
    <w:p w14:paraId="3480A34D" w14:textId="6743207F" w:rsidR="00E62EF9" w:rsidRPr="00E62EF9" w:rsidRDefault="00E62EF9" w:rsidP="00E62EF9">
      <w:pPr>
        <w:suppressAutoHyphens/>
        <w:spacing w:line="240" w:lineRule="atLeast"/>
        <w:ind w:left="5040"/>
        <w:contextualSpacing/>
      </w:pPr>
      <w:r w:rsidRPr="00E62EF9">
        <w:t>DOCKET NO</w:t>
      </w:r>
      <w:proofErr w:type="gramStart"/>
      <w:r w:rsidRPr="00E62EF9">
        <w:t xml:space="preserve">: </w:t>
      </w:r>
      <w:r w:rsidR="00A17417">
        <w:t xml:space="preserve"> {</w:t>
      </w:r>
      <w:proofErr w:type="gramEnd"/>
      <w:r w:rsidR="00A17417">
        <w:t xml:space="preserve">{ </w:t>
      </w:r>
      <w:proofErr w:type="spellStart"/>
      <w:r w:rsidR="00A17417">
        <w:t>docket_number</w:t>
      </w:r>
      <w:proofErr w:type="spellEnd"/>
      <w:r w:rsidR="00A17417">
        <w:t xml:space="preserve"> }}</w:t>
      </w:r>
    </w:p>
    <w:p w14:paraId="460587DB" w14:textId="77777777" w:rsidR="00E62EF9" w:rsidRPr="00E62EF9" w:rsidRDefault="00E62EF9" w:rsidP="00E62EF9">
      <w:pPr>
        <w:suppressAutoHyphens/>
        <w:spacing w:line="240" w:lineRule="atLeast"/>
      </w:pPr>
    </w:p>
    <w:p w14:paraId="5D39AFF4" w14:textId="573B032F" w:rsidR="00E62EF9" w:rsidRPr="00E62EF9" w:rsidRDefault="00E62EF9" w:rsidP="00E62EF9">
      <w:pPr>
        <w:suppressAutoHyphens/>
        <w:spacing w:line="240" w:lineRule="atLeast"/>
      </w:pPr>
      <w:r w:rsidRPr="00E62EF9">
        <w:t>In the interests of:</w:t>
      </w:r>
    </w:p>
    <w:p w14:paraId="2C407E5D" w14:textId="14324FF2" w:rsidR="00E62EF9" w:rsidRPr="00E62EF9" w:rsidRDefault="00E62EF9" w:rsidP="00E62EF9">
      <w:pPr>
        <w:suppressAutoHyphens/>
        <w:spacing w:line="240" w:lineRule="atLeast"/>
      </w:pPr>
      <w:proofErr w:type="gramStart"/>
      <w:r w:rsidRPr="00E62EF9">
        <w:t>{{ children</w:t>
      </w:r>
      <w:proofErr w:type="gramEnd"/>
      <w:r w:rsidRPr="00E62EF9">
        <w:t>[0].</w:t>
      </w:r>
      <w:proofErr w:type="spellStart"/>
      <w:r w:rsidRPr="00E62EF9">
        <w:t>name_full</w:t>
      </w:r>
      <w:proofErr w:type="spellEnd"/>
      <w:r w:rsidRPr="00E62EF9">
        <w:t>() }}</w:t>
      </w:r>
    </w:p>
    <w:p w14:paraId="413C8A28" w14:textId="540459F3" w:rsidR="00E62EF9" w:rsidRPr="00E62EF9" w:rsidRDefault="00E62EF9" w:rsidP="00E62EF9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E62EF9">
        <w:tab/>
      </w:r>
      <w:r w:rsidRPr="00E62EF9">
        <w:rPr>
          <w:b/>
        </w:rPr>
        <w:t xml:space="preserve">Affidavit and Objection of </w:t>
      </w:r>
      <w:proofErr w:type="gramStart"/>
      <w:r w:rsidRPr="00E62EF9">
        <w:rPr>
          <w:b/>
        </w:rPr>
        <w:t>{{ users</w:t>
      </w:r>
      <w:proofErr w:type="gramEnd"/>
      <w:r w:rsidRPr="00E62EF9">
        <w:rPr>
          <w:b/>
        </w:rPr>
        <w:t>[0] }}</w:t>
      </w:r>
    </w:p>
    <w:p w14:paraId="2F5C77DC" w14:textId="77777777" w:rsidR="00F5133B" w:rsidRPr="00E62EF9" w:rsidRDefault="00F5133B">
      <w:pPr>
        <w:rPr>
          <w:b/>
        </w:rPr>
      </w:pPr>
    </w:p>
    <w:p w14:paraId="05521B2A" w14:textId="444C5B4D" w:rsidR="00E62EF9" w:rsidRPr="00E62EF9" w:rsidRDefault="00E62EF9" w:rsidP="00E62EF9">
      <w:pPr>
        <w:spacing w:before="240"/>
        <w:rPr>
          <w:bCs/>
        </w:rPr>
      </w:pPr>
      <w:r w:rsidRPr="00E62EF9">
        <w:rPr>
          <w:bCs/>
        </w:rPr>
        <w:t xml:space="preserve">I, </w:t>
      </w:r>
      <w:proofErr w:type="gramStart"/>
      <w:r w:rsidRPr="00E62EF9">
        <w:rPr>
          <w:bCs/>
        </w:rPr>
        <w:t>{{ users</w:t>
      </w:r>
      <w:proofErr w:type="gramEnd"/>
      <w:r w:rsidRPr="00E62EF9">
        <w:rPr>
          <w:bCs/>
        </w:rPr>
        <w:t>[0] }}, hereby affirm under the pains and penalties of perjury as follows:</w:t>
      </w:r>
    </w:p>
    <w:p w14:paraId="3A0C68B4" w14:textId="4880212E" w:rsidR="00932315" w:rsidRDefault="00932315" w:rsidP="00E62EF9">
      <w:pPr>
        <w:pStyle w:val="ListParagraph"/>
        <w:numPr>
          <w:ilvl w:val="0"/>
          <w:numId w:val="1"/>
        </w:numPr>
        <w:spacing w:before="240"/>
        <w:rPr>
          <w:bCs/>
        </w:rPr>
      </w:pPr>
      <w:r>
        <w:rPr>
          <w:bCs/>
        </w:rPr>
        <w:t xml:space="preserve">I object to the appointment of a guardian for </w:t>
      </w:r>
      <w:proofErr w:type="gramStart"/>
      <w:r>
        <w:rPr>
          <w:bCs/>
        </w:rPr>
        <w:t>{{ children</w:t>
      </w:r>
      <w:proofErr w:type="gramEnd"/>
      <w:r>
        <w:rPr>
          <w:bCs/>
        </w:rPr>
        <w:t>[0].</w:t>
      </w:r>
      <w:proofErr w:type="spellStart"/>
      <w:r>
        <w:rPr>
          <w:bCs/>
        </w:rPr>
        <w:t>name_full</w:t>
      </w:r>
      <w:proofErr w:type="spellEnd"/>
      <w:r>
        <w:rPr>
          <w:bCs/>
        </w:rPr>
        <w:t>() }}.</w:t>
      </w:r>
    </w:p>
    <w:p w14:paraId="56C26929" w14:textId="6797020D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 xml:space="preserve">{%p for paragraph in </w:t>
      </w:r>
      <w:proofErr w:type="spellStart"/>
      <w:r>
        <w:rPr>
          <w:color w:val="1D1C1D"/>
        </w:rPr>
        <w:t>re.sub</w:t>
      </w:r>
      <w:proofErr w:type="spellEnd"/>
      <w:r>
        <w:rPr>
          <w:color w:val="1D1C1D"/>
        </w:rPr>
        <w:t>("(\r|\</w:t>
      </w:r>
      <w:proofErr w:type="gramStart"/>
      <w:r>
        <w:rPr>
          <w:color w:val="1D1C1D"/>
        </w:rPr>
        <w:t>n)+</w:t>
      </w:r>
      <w:proofErr w:type="gramEnd"/>
      <w:r>
        <w:rPr>
          <w:color w:val="1D1C1D"/>
        </w:rPr>
        <w:t>","\r",</w:t>
      </w:r>
      <w:proofErr w:type="spellStart"/>
      <w:r>
        <w:rPr>
          <w:color w:val="1D1C1D"/>
        </w:rPr>
        <w:t>objection_reasons</w:t>
      </w:r>
      <w:proofErr w:type="spellEnd"/>
      <w:r>
        <w:rPr>
          <w:color w:val="1D1C1D"/>
        </w:rPr>
        <w:t>).split("\r") %}</w:t>
      </w:r>
    </w:p>
    <w:p w14:paraId="7B494034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>{%p if paragraph %}</w:t>
      </w:r>
    </w:p>
    <w:p w14:paraId="443103D3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proofErr w:type="gramStart"/>
      <w:r>
        <w:rPr>
          <w:color w:val="1D1C1D"/>
        </w:rPr>
        <w:t>{{ paragraph</w:t>
      </w:r>
      <w:proofErr w:type="gramEnd"/>
      <w:r>
        <w:rPr>
          <w:color w:val="1D1C1D"/>
        </w:rPr>
        <w:t xml:space="preserve"> }}</w:t>
      </w:r>
    </w:p>
    <w:p w14:paraId="276C9616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>{%p endif %}</w:t>
      </w:r>
    </w:p>
    <w:p w14:paraId="0BC69B11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 xml:space="preserve">{%p </w:t>
      </w:r>
      <w:proofErr w:type="spellStart"/>
      <w:r>
        <w:rPr>
          <w:color w:val="1D1C1D"/>
        </w:rPr>
        <w:t>endfor</w:t>
      </w:r>
      <w:proofErr w:type="spellEnd"/>
      <w:r>
        <w:rPr>
          <w:color w:val="1D1C1D"/>
        </w:rPr>
        <w:t xml:space="preserve"> %}</w:t>
      </w:r>
    </w:p>
    <w:p w14:paraId="57DF4B8D" w14:textId="77777777" w:rsidR="00E62EF9" w:rsidRDefault="00E62EF9" w:rsidP="00E62EF9">
      <w:pPr>
        <w:spacing w:before="240"/>
        <w:rPr>
          <w:bCs/>
        </w:rPr>
      </w:pPr>
    </w:p>
    <w:p w14:paraId="163ABBA4" w14:textId="01DA92A3" w:rsidR="00E62EF9" w:rsidRDefault="00E62EF9" w:rsidP="00E62EF9">
      <w:r>
        <w:t xml:space="preserve">Signed under the pains and penalties of perjury </w:t>
      </w:r>
      <w:r w:rsidR="00A17417">
        <w:t xml:space="preserve">on </w:t>
      </w:r>
      <w:proofErr w:type="gramStart"/>
      <w:r w:rsidR="00A17417">
        <w:t>{{ today</w:t>
      </w:r>
      <w:proofErr w:type="gramEnd"/>
      <w:r w:rsidR="00A17417">
        <w:t>() }}</w:t>
      </w:r>
      <w:r>
        <w:rPr>
          <w:b/>
        </w:rPr>
        <w:t>.</w:t>
      </w:r>
    </w:p>
    <w:p w14:paraId="663D3F6B" w14:textId="77777777" w:rsidR="00E62EF9" w:rsidRDefault="00E62EF9" w:rsidP="00E62EF9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60"/>
      </w:tblGrid>
      <w:tr w:rsidR="00E62EF9" w14:paraId="79676337" w14:textId="77777777" w:rsidTr="00E62EF9">
        <w:tc>
          <w:tcPr>
            <w:tcW w:w="5490" w:type="dxa"/>
          </w:tcPr>
          <w:p w14:paraId="56B6D897" w14:textId="77777777" w:rsidR="00E62EF9" w:rsidRDefault="00E62EF9"/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A00833" w14:textId="4AE456F2" w:rsidR="00E62EF9" w:rsidRDefault="00490CE3">
            <w:r>
              <w:t xml:space="preserve">{%tr if </w:t>
            </w:r>
            <w:proofErr w:type="spellStart"/>
            <w:r>
              <w:t>esign</w:t>
            </w:r>
            <w:proofErr w:type="spellEnd"/>
            <w:r>
              <w:t xml:space="preserve"> %}</w:t>
            </w:r>
          </w:p>
        </w:tc>
      </w:tr>
      <w:tr w:rsidR="00490CE3" w14:paraId="37243158" w14:textId="77777777" w:rsidTr="00E62EF9">
        <w:tc>
          <w:tcPr>
            <w:tcW w:w="5490" w:type="dxa"/>
          </w:tcPr>
          <w:p w14:paraId="59020DBE" w14:textId="77777777" w:rsidR="00490CE3" w:rsidRDefault="00490CE3"/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61D05" w14:textId="62F5D385" w:rsidR="00490CE3" w:rsidRDefault="00490CE3">
            <w:r>
              <w:t>/s</w:t>
            </w:r>
            <w:proofErr w:type="gramStart"/>
            <w:r>
              <w:t>/{</w:t>
            </w:r>
            <w:proofErr w:type="gramEnd"/>
            <w:r>
              <w:t>{users }}</w:t>
            </w:r>
          </w:p>
        </w:tc>
      </w:tr>
      <w:tr w:rsidR="00490CE3" w14:paraId="2157679D" w14:textId="77777777" w:rsidTr="00E62EF9">
        <w:tc>
          <w:tcPr>
            <w:tcW w:w="5490" w:type="dxa"/>
          </w:tcPr>
          <w:p w14:paraId="43820EC1" w14:textId="77777777" w:rsidR="00490CE3" w:rsidRDefault="00490CE3"/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CC9D2" w14:textId="34326127" w:rsidR="00490CE3" w:rsidRDefault="00490CE3">
            <w:r>
              <w:t>{%tr endif %}</w:t>
            </w:r>
          </w:p>
        </w:tc>
      </w:tr>
      <w:tr w:rsidR="00E62EF9" w14:paraId="3A2082EC" w14:textId="77777777" w:rsidTr="00E62EF9">
        <w:tc>
          <w:tcPr>
            <w:tcW w:w="5490" w:type="dxa"/>
          </w:tcPr>
          <w:p w14:paraId="0E563B41" w14:textId="77777777" w:rsidR="00E62EF9" w:rsidRDefault="00E62EF9"/>
        </w:tc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BF346" w14:textId="77777777" w:rsidR="00E62EF9" w:rsidRDefault="00E62EF9">
            <w:proofErr w:type="gramStart"/>
            <w:r>
              <w:t>{{ users</w:t>
            </w:r>
            <w:proofErr w:type="gramEnd"/>
            <w:r>
              <w:t xml:space="preserve"> }}</w:t>
            </w:r>
          </w:p>
        </w:tc>
      </w:tr>
      <w:tr w:rsidR="00E62EF9" w14:paraId="6F86E0EF" w14:textId="77777777" w:rsidTr="00E62EF9">
        <w:tc>
          <w:tcPr>
            <w:tcW w:w="5490" w:type="dxa"/>
          </w:tcPr>
          <w:p w14:paraId="0C4B5DF2" w14:textId="77777777" w:rsidR="00E62EF9" w:rsidRDefault="00E62EF9"/>
        </w:tc>
        <w:tc>
          <w:tcPr>
            <w:tcW w:w="3860" w:type="dxa"/>
            <w:hideMark/>
          </w:tcPr>
          <w:p w14:paraId="425FC7F5" w14:textId="77777777" w:rsidR="00E62EF9" w:rsidRDefault="00E62EF9">
            <w:proofErr w:type="gramStart"/>
            <w:r>
              <w:t>{{ users</w:t>
            </w:r>
            <w:proofErr w:type="gramEnd"/>
            <w:r>
              <w:t>[0].</w:t>
            </w:r>
            <w:proofErr w:type="spellStart"/>
            <w:r>
              <w:t>address.block</w:t>
            </w:r>
            <w:proofErr w:type="spellEnd"/>
            <w:r>
              <w:t>() }}</w:t>
            </w:r>
          </w:p>
        </w:tc>
      </w:tr>
    </w:tbl>
    <w:p w14:paraId="179C086A" w14:textId="77777777" w:rsidR="00E62EF9" w:rsidRPr="00E62EF9" w:rsidRDefault="00E62EF9" w:rsidP="00E62EF9">
      <w:pPr>
        <w:spacing w:before="240"/>
        <w:rPr>
          <w:bCs/>
        </w:rPr>
      </w:pPr>
    </w:p>
    <w:sectPr w:rsidR="00E62EF9" w:rsidRPr="00E6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1BA5"/>
    <w:multiLevelType w:val="hybridMultilevel"/>
    <w:tmpl w:val="9834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85674">
    <w:abstractNumId w:val="0"/>
  </w:num>
  <w:num w:numId="2" w16cid:durableId="635257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2"/>
    <w:rsid w:val="0011698B"/>
    <w:rsid w:val="00363053"/>
    <w:rsid w:val="00490CE3"/>
    <w:rsid w:val="005E6933"/>
    <w:rsid w:val="006E7FA2"/>
    <w:rsid w:val="00932315"/>
    <w:rsid w:val="009920C0"/>
    <w:rsid w:val="00A17417"/>
    <w:rsid w:val="00DF0293"/>
    <w:rsid w:val="00E62EF9"/>
    <w:rsid w:val="00F23FB6"/>
    <w:rsid w:val="00F5133B"/>
    <w:rsid w:val="00FB643B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57F5"/>
  <w15:chartTrackingRefBased/>
  <w15:docId w15:val="{EA2E7A8F-1787-4A6E-9E0B-E0C1BB8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EF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6</cp:revision>
  <dcterms:created xsi:type="dcterms:W3CDTF">2024-05-07T14:31:00Z</dcterms:created>
  <dcterms:modified xsi:type="dcterms:W3CDTF">2024-08-25T13:59:00Z</dcterms:modified>
</cp:coreProperties>
</file>