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AF46E" w14:textId="4E38990A" w:rsidR="00347340" w:rsidRDefault="00347340" w:rsidP="00EF253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What is a debt management plan? </w:t>
      </w:r>
    </w:p>
    <w:p w14:paraId="6C53E21B" w14:textId="77777777" w:rsidR="00347340" w:rsidRPr="00347340" w:rsidRDefault="00347340" w:rsidP="00EF2531">
      <w:pPr>
        <w:rPr>
          <w:rFonts w:ascii="Arial" w:hAnsi="Arial" w:cs="Arial"/>
          <w:b/>
          <w:bCs/>
        </w:rPr>
      </w:pPr>
    </w:p>
    <w:p w14:paraId="7926C093" w14:textId="53DE91C4" w:rsidR="00EF2531" w:rsidRPr="00EF2531" w:rsidRDefault="00EF2531" w:rsidP="00EF2531">
      <w:pPr>
        <w:rPr>
          <w:rFonts w:ascii="Arial" w:hAnsi="Arial" w:cs="Arial"/>
        </w:rPr>
      </w:pPr>
      <w:r w:rsidRPr="00EF2531">
        <w:rPr>
          <w:rFonts w:ascii="Arial" w:hAnsi="Arial" w:cs="Arial"/>
        </w:rPr>
        <w:t xml:space="preserve">A debt management plan helps you to manage your debts and pay them off at a more affordable rate by making reduced monthly payments. </w:t>
      </w:r>
    </w:p>
    <w:p w14:paraId="5EB6BD90" w14:textId="77777777" w:rsidR="00EF2531" w:rsidRPr="00EF2531" w:rsidRDefault="00EF2531" w:rsidP="00EF2531">
      <w:pPr>
        <w:rPr>
          <w:rFonts w:ascii="Arial" w:hAnsi="Arial" w:cs="Arial"/>
        </w:rPr>
      </w:pPr>
    </w:p>
    <w:p w14:paraId="23932863" w14:textId="76FD7EE5" w:rsidR="00EF2531" w:rsidRPr="00EF2531" w:rsidRDefault="00EF2531" w:rsidP="00EF2531">
      <w:pPr>
        <w:rPr>
          <w:rFonts w:ascii="Arial" w:hAnsi="Arial" w:cs="Arial"/>
          <w:b/>
          <w:bCs/>
        </w:rPr>
      </w:pPr>
      <w:r w:rsidRPr="00EF2531">
        <w:rPr>
          <w:rFonts w:ascii="Arial" w:hAnsi="Arial" w:cs="Arial"/>
          <w:b/>
          <w:bCs/>
        </w:rPr>
        <w:t>Is a debt management plan right for you?</w:t>
      </w:r>
    </w:p>
    <w:p w14:paraId="5F812718" w14:textId="77777777" w:rsidR="00EF2531" w:rsidRPr="00EF2531" w:rsidRDefault="00EF2531" w:rsidP="00EF2531">
      <w:pPr>
        <w:rPr>
          <w:rFonts w:ascii="Arial" w:hAnsi="Arial" w:cs="Arial"/>
        </w:rPr>
      </w:pPr>
    </w:p>
    <w:p w14:paraId="78C5A858" w14:textId="77777777" w:rsidR="00EF2531" w:rsidRPr="00EF2531" w:rsidRDefault="00EF2531" w:rsidP="00EF2531">
      <w:pPr>
        <w:rPr>
          <w:rFonts w:ascii="Arial" w:hAnsi="Arial" w:cs="Arial"/>
        </w:rPr>
      </w:pPr>
      <w:r w:rsidRPr="00EF2531">
        <w:rPr>
          <w:rFonts w:ascii="Arial" w:hAnsi="Arial" w:cs="Arial"/>
        </w:rPr>
        <w:t xml:space="preserve">A debt management plan may be a suitable debt solution if you have some surplus money available each month once you’ve paid your priority costs such as rent or mortgage, food, </w:t>
      </w:r>
      <w:proofErr w:type="gramStart"/>
      <w:r w:rsidRPr="00EF2531">
        <w:rPr>
          <w:rFonts w:ascii="Arial" w:hAnsi="Arial" w:cs="Arial"/>
        </w:rPr>
        <w:t>accommodation</w:t>
      </w:r>
      <w:proofErr w:type="gramEnd"/>
      <w:r w:rsidRPr="00EF2531">
        <w:rPr>
          <w:rFonts w:ascii="Arial" w:hAnsi="Arial" w:cs="Arial"/>
        </w:rPr>
        <w:t xml:space="preserve"> and utility bills.</w:t>
      </w:r>
    </w:p>
    <w:p w14:paraId="51D835FF" w14:textId="77777777" w:rsidR="00EF2531" w:rsidRPr="00EF2531" w:rsidRDefault="00EF2531" w:rsidP="00EF2531">
      <w:pPr>
        <w:rPr>
          <w:rFonts w:ascii="Arial" w:hAnsi="Arial" w:cs="Arial"/>
        </w:rPr>
      </w:pPr>
    </w:p>
    <w:p w14:paraId="6E9C658E" w14:textId="6AD4E5AA" w:rsidR="00EF2531" w:rsidRPr="00EF2531" w:rsidRDefault="00EF2531" w:rsidP="00EF2531">
      <w:pPr>
        <w:rPr>
          <w:rFonts w:ascii="Arial" w:hAnsi="Arial" w:cs="Arial"/>
          <w:b/>
          <w:bCs/>
        </w:rPr>
      </w:pPr>
      <w:r w:rsidRPr="00EF2531">
        <w:rPr>
          <w:rFonts w:ascii="Arial" w:hAnsi="Arial" w:cs="Arial"/>
          <w:b/>
          <w:bCs/>
        </w:rPr>
        <w:t xml:space="preserve">How </w:t>
      </w:r>
      <w:r w:rsidRPr="00EF2531">
        <w:rPr>
          <w:rFonts w:ascii="Arial" w:hAnsi="Arial" w:cs="Arial"/>
          <w:b/>
          <w:bCs/>
        </w:rPr>
        <w:t>can you</w:t>
      </w:r>
      <w:r w:rsidRPr="00EF2531">
        <w:rPr>
          <w:rFonts w:ascii="Arial" w:hAnsi="Arial" w:cs="Arial"/>
          <w:b/>
          <w:bCs/>
        </w:rPr>
        <w:t xml:space="preserve"> set up a debt management plan</w:t>
      </w:r>
      <w:r w:rsidRPr="00EF2531">
        <w:rPr>
          <w:rFonts w:ascii="Arial" w:hAnsi="Arial" w:cs="Arial"/>
          <w:b/>
          <w:bCs/>
        </w:rPr>
        <w:t>?</w:t>
      </w:r>
    </w:p>
    <w:p w14:paraId="5779EAED" w14:textId="77777777" w:rsidR="00EF2531" w:rsidRPr="00EF2531" w:rsidRDefault="00EF2531" w:rsidP="00EF2531">
      <w:pPr>
        <w:rPr>
          <w:rFonts w:ascii="Arial" w:hAnsi="Arial" w:cs="Arial"/>
        </w:rPr>
      </w:pPr>
    </w:p>
    <w:p w14:paraId="00F0E456" w14:textId="65A07373" w:rsidR="00EF2531" w:rsidRPr="00EF2531" w:rsidRDefault="00EF2531" w:rsidP="00EF2531">
      <w:pPr>
        <w:rPr>
          <w:rFonts w:ascii="Arial" w:hAnsi="Arial" w:cs="Arial"/>
        </w:rPr>
      </w:pPr>
      <w:r w:rsidRPr="00EF2531">
        <w:rPr>
          <w:rFonts w:ascii="Arial" w:hAnsi="Arial" w:cs="Arial"/>
        </w:rPr>
        <w:t xml:space="preserve">You can set up a debt management plan with a debt agent who is qualified to do it. Some company charge you for it, some are free. </w:t>
      </w:r>
    </w:p>
    <w:p w14:paraId="34747283" w14:textId="77777777" w:rsidR="00EF2531" w:rsidRPr="00EF2531" w:rsidRDefault="00EF2531" w:rsidP="00EF2531">
      <w:pPr>
        <w:rPr>
          <w:rFonts w:ascii="Arial" w:hAnsi="Arial" w:cs="Arial"/>
        </w:rPr>
      </w:pPr>
    </w:p>
    <w:p w14:paraId="7259D910" w14:textId="1620065A" w:rsidR="00EF2531" w:rsidRPr="00EF2531" w:rsidRDefault="00EF2531" w:rsidP="00EF2531">
      <w:pPr>
        <w:rPr>
          <w:rFonts w:ascii="Arial" w:hAnsi="Arial" w:cs="Arial"/>
          <w:b/>
          <w:bCs/>
        </w:rPr>
      </w:pPr>
      <w:r w:rsidRPr="00EF2531">
        <w:rPr>
          <w:rFonts w:ascii="Arial" w:hAnsi="Arial" w:cs="Arial"/>
          <w:b/>
          <w:bCs/>
        </w:rPr>
        <w:t xml:space="preserve">What are the benefits of a debt management plan? </w:t>
      </w:r>
    </w:p>
    <w:p w14:paraId="7BE93F78" w14:textId="77777777" w:rsidR="00EF2531" w:rsidRPr="00EF2531" w:rsidRDefault="00EF2531" w:rsidP="00EF2531">
      <w:pPr>
        <w:rPr>
          <w:rFonts w:ascii="Arial" w:hAnsi="Arial" w:cs="Arial"/>
        </w:rPr>
      </w:pPr>
    </w:p>
    <w:p w14:paraId="3E34E28B" w14:textId="4B80DA2B" w:rsidR="00EF2531" w:rsidRPr="00EF2531" w:rsidRDefault="00EF2531" w:rsidP="00EF253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EF2531">
        <w:rPr>
          <w:rFonts w:ascii="Arial" w:hAnsi="Arial" w:cs="Arial"/>
        </w:rPr>
        <w:t>You’ll only pay what you can afford to your creditors after your agent put together a monthly household budget</w:t>
      </w:r>
    </w:p>
    <w:p w14:paraId="248074F7" w14:textId="544F3EF5" w:rsidR="00EF2531" w:rsidRPr="00EF2531" w:rsidRDefault="00EF2531" w:rsidP="00EF253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EF2531">
        <w:rPr>
          <w:rFonts w:ascii="Arial" w:hAnsi="Arial" w:cs="Arial"/>
        </w:rPr>
        <w:t xml:space="preserve">If you’ve fallen behind with your household bills you can add the arrears to your DMP to </w:t>
      </w:r>
      <w:proofErr w:type="gramStart"/>
      <w:r w:rsidRPr="00EF2531">
        <w:rPr>
          <w:rFonts w:ascii="Arial" w:hAnsi="Arial" w:cs="Arial"/>
        </w:rPr>
        <w:t>help</w:t>
      </w:r>
      <w:proofErr w:type="gramEnd"/>
      <w:r w:rsidRPr="00EF2531">
        <w:rPr>
          <w:rFonts w:ascii="Arial" w:hAnsi="Arial" w:cs="Arial"/>
        </w:rPr>
        <w:t xml:space="preserve"> get your accounts back up to date. You'll still need to make your regular ongoing monthly payments.</w:t>
      </w:r>
    </w:p>
    <w:p w14:paraId="75CBA572" w14:textId="6F13E8B1" w:rsidR="00EF2531" w:rsidRPr="00EF2531" w:rsidRDefault="00EF2531" w:rsidP="00EF253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EF2531">
        <w:rPr>
          <w:rFonts w:ascii="Arial" w:hAnsi="Arial" w:cs="Arial"/>
        </w:rPr>
        <w:t>You'll make one monthly payment to us and your agent the payments to your creditors for you</w:t>
      </w:r>
    </w:p>
    <w:p w14:paraId="2097099E" w14:textId="152CD5BF" w:rsidR="00EF2531" w:rsidRPr="00EF2531" w:rsidRDefault="00EF2531" w:rsidP="00EF253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EF2531">
        <w:rPr>
          <w:rFonts w:ascii="Arial" w:hAnsi="Arial" w:cs="Arial"/>
        </w:rPr>
        <w:t>Your agent can and should review your DMP regularly to make sure you’re paying what you can afford</w:t>
      </w:r>
    </w:p>
    <w:p w14:paraId="5D58A7F9" w14:textId="77777777" w:rsidR="00EF2531" w:rsidRPr="00EF2531" w:rsidRDefault="00EF2531" w:rsidP="00EF2531">
      <w:pPr>
        <w:rPr>
          <w:rFonts w:ascii="Arial" w:hAnsi="Arial" w:cs="Arial"/>
        </w:rPr>
      </w:pPr>
    </w:p>
    <w:p w14:paraId="2D30D06D" w14:textId="35CE42E0" w:rsidR="00EF2531" w:rsidRPr="00EF2531" w:rsidRDefault="00EF2531" w:rsidP="00EF2531">
      <w:pPr>
        <w:rPr>
          <w:rFonts w:ascii="Arial" w:hAnsi="Arial" w:cs="Arial"/>
          <w:b/>
          <w:bCs/>
        </w:rPr>
      </w:pPr>
      <w:r w:rsidRPr="00EF2531">
        <w:rPr>
          <w:rFonts w:ascii="Arial" w:hAnsi="Arial" w:cs="Arial"/>
          <w:b/>
          <w:bCs/>
        </w:rPr>
        <w:t xml:space="preserve">What are the risks of a debt management plan? </w:t>
      </w:r>
    </w:p>
    <w:p w14:paraId="44B8BEB0" w14:textId="77777777" w:rsidR="00EF2531" w:rsidRPr="00EF2531" w:rsidRDefault="00EF2531" w:rsidP="00EF2531">
      <w:pPr>
        <w:rPr>
          <w:rFonts w:ascii="Arial" w:hAnsi="Arial" w:cs="Arial"/>
        </w:rPr>
      </w:pPr>
    </w:p>
    <w:p w14:paraId="7E783EA6" w14:textId="1F60A49B" w:rsidR="00EF2531" w:rsidRPr="00EF2531" w:rsidRDefault="00EF2531" w:rsidP="00EF253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F2531">
        <w:rPr>
          <w:rFonts w:ascii="Arial" w:hAnsi="Arial" w:cs="Arial"/>
        </w:rPr>
        <w:t>Some of your creditors may still contact you</w:t>
      </w:r>
    </w:p>
    <w:p w14:paraId="660868E7" w14:textId="2940154F" w:rsidR="00EF2531" w:rsidRPr="00EF2531" w:rsidRDefault="00EF2531" w:rsidP="00EF253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F2531">
        <w:rPr>
          <w:rFonts w:ascii="Arial" w:hAnsi="Arial" w:cs="Arial"/>
        </w:rPr>
        <w:t>Most creditors will agree to reduce or stop interest and charges, but they don’t have to</w:t>
      </w:r>
    </w:p>
    <w:p w14:paraId="6BAD56D5" w14:textId="762B64EE" w:rsidR="00EF2531" w:rsidRPr="00EF2531" w:rsidRDefault="00EF2531" w:rsidP="00EF253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F2531">
        <w:rPr>
          <w:rFonts w:ascii="Arial" w:hAnsi="Arial" w:cs="Arial"/>
        </w:rPr>
        <w:t>If creditors continue adding interest and charges, this could increase the total amount you currently owe</w:t>
      </w:r>
    </w:p>
    <w:p w14:paraId="73E91F50" w14:textId="1FB6AB5F" w:rsidR="00EF2531" w:rsidRPr="00EF2531" w:rsidRDefault="00EF2531" w:rsidP="00EF253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F2531">
        <w:rPr>
          <w:rFonts w:ascii="Arial" w:hAnsi="Arial" w:cs="Arial"/>
        </w:rPr>
        <w:t>Your creditors don’t have to agree to your reduced payments, but we’ll still send your payments anyway</w:t>
      </w:r>
    </w:p>
    <w:p w14:paraId="51633CAB" w14:textId="4EE6A621" w:rsidR="00EF2531" w:rsidRPr="00EF2531" w:rsidRDefault="00EF2531" w:rsidP="00EF253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F2531">
        <w:rPr>
          <w:rFonts w:ascii="Arial" w:hAnsi="Arial" w:cs="Arial"/>
        </w:rPr>
        <w:t>Your creditors may still take further court action against you, such as a County Court judgment (CCJ)</w:t>
      </w:r>
    </w:p>
    <w:p w14:paraId="671B48A8" w14:textId="29D072AC" w:rsidR="00EF2531" w:rsidRPr="00EF2531" w:rsidRDefault="00EF2531" w:rsidP="00EF253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F2531">
        <w:rPr>
          <w:rFonts w:ascii="Arial" w:hAnsi="Arial" w:cs="Arial"/>
        </w:rPr>
        <w:t>Reduced payments may lead to a longer arrangement term and could have a negative impact on your credit file</w:t>
      </w:r>
    </w:p>
    <w:p w14:paraId="1CBF3B63" w14:textId="77777777" w:rsidR="00EF2531" w:rsidRPr="00EF2531" w:rsidRDefault="00EF2531" w:rsidP="00EF2531">
      <w:pPr>
        <w:rPr>
          <w:rFonts w:ascii="Arial" w:hAnsi="Arial" w:cs="Arial"/>
        </w:rPr>
      </w:pPr>
    </w:p>
    <w:p w14:paraId="6F55FD15" w14:textId="535D8CB6" w:rsidR="00EF2531" w:rsidRPr="00EF2531" w:rsidRDefault="00EF2531" w:rsidP="00EF2531">
      <w:pPr>
        <w:rPr>
          <w:rFonts w:ascii="Arial" w:hAnsi="Arial" w:cs="Arial"/>
          <w:b/>
          <w:bCs/>
        </w:rPr>
      </w:pPr>
      <w:r w:rsidRPr="00EF2531">
        <w:rPr>
          <w:rFonts w:ascii="Arial" w:hAnsi="Arial" w:cs="Arial"/>
          <w:b/>
          <w:bCs/>
        </w:rPr>
        <w:t xml:space="preserve">What is the cost of a debt management plan? </w:t>
      </w:r>
    </w:p>
    <w:p w14:paraId="50DB10B4" w14:textId="77777777" w:rsidR="00EF2531" w:rsidRPr="00EF2531" w:rsidRDefault="00EF2531" w:rsidP="00EF2531">
      <w:pPr>
        <w:rPr>
          <w:rFonts w:ascii="Arial" w:hAnsi="Arial" w:cs="Arial"/>
        </w:rPr>
      </w:pPr>
    </w:p>
    <w:p w14:paraId="7F1CAFD0" w14:textId="77777777" w:rsidR="00EF2531" w:rsidRPr="00EF2531" w:rsidRDefault="00EF2531" w:rsidP="00EF2531">
      <w:pPr>
        <w:rPr>
          <w:rFonts w:ascii="Arial" w:hAnsi="Arial" w:cs="Arial"/>
        </w:rPr>
      </w:pPr>
      <w:r w:rsidRPr="00EF2531">
        <w:rPr>
          <w:rFonts w:ascii="Arial" w:hAnsi="Arial" w:cs="Arial"/>
        </w:rPr>
        <w:t>Some companies will charge:</w:t>
      </w:r>
    </w:p>
    <w:p w14:paraId="0A91CA62" w14:textId="77777777" w:rsidR="00EF2531" w:rsidRPr="00EF2531" w:rsidRDefault="00EF2531" w:rsidP="00EF2531">
      <w:pPr>
        <w:rPr>
          <w:rFonts w:ascii="Arial" w:hAnsi="Arial" w:cs="Arial"/>
        </w:rPr>
      </w:pPr>
    </w:p>
    <w:p w14:paraId="160DC2FB" w14:textId="77777777" w:rsidR="00EF2531" w:rsidRPr="00EF2531" w:rsidRDefault="00EF2531" w:rsidP="00EF2531">
      <w:pPr>
        <w:rPr>
          <w:rFonts w:ascii="Arial" w:hAnsi="Arial" w:cs="Arial"/>
        </w:rPr>
      </w:pPr>
      <w:r w:rsidRPr="00EF2531">
        <w:rPr>
          <w:rFonts w:ascii="Arial" w:hAnsi="Arial" w:cs="Arial"/>
        </w:rPr>
        <w:t xml:space="preserve">- a </w:t>
      </w:r>
      <w:proofErr w:type="spellStart"/>
      <w:r w:rsidRPr="00EF2531">
        <w:rPr>
          <w:rFonts w:ascii="Arial" w:hAnsi="Arial" w:cs="Arial"/>
        </w:rPr>
        <w:t>set up</w:t>
      </w:r>
      <w:proofErr w:type="spellEnd"/>
      <w:r w:rsidRPr="00EF2531">
        <w:rPr>
          <w:rFonts w:ascii="Arial" w:hAnsi="Arial" w:cs="Arial"/>
        </w:rPr>
        <w:t xml:space="preserve"> fee</w:t>
      </w:r>
    </w:p>
    <w:p w14:paraId="28FDE58F" w14:textId="77777777" w:rsidR="00EF2531" w:rsidRPr="00EF2531" w:rsidRDefault="00EF2531" w:rsidP="00EF2531">
      <w:pPr>
        <w:rPr>
          <w:rFonts w:ascii="Arial" w:hAnsi="Arial" w:cs="Arial"/>
        </w:rPr>
      </w:pPr>
      <w:r w:rsidRPr="00EF2531">
        <w:rPr>
          <w:rFonts w:ascii="Arial" w:hAnsi="Arial" w:cs="Arial"/>
        </w:rPr>
        <w:t>- a handling fee each time you make a payment</w:t>
      </w:r>
    </w:p>
    <w:p w14:paraId="2F5C78A4" w14:textId="77777777" w:rsidR="00EF2531" w:rsidRPr="00EF2531" w:rsidRDefault="00EF2531" w:rsidP="00EF2531">
      <w:pPr>
        <w:rPr>
          <w:rFonts w:ascii="Arial" w:hAnsi="Arial" w:cs="Arial"/>
        </w:rPr>
      </w:pPr>
    </w:p>
    <w:p w14:paraId="098CEF51" w14:textId="27EB33E4" w:rsidR="00EF2531" w:rsidRPr="00EF2531" w:rsidRDefault="00EF2531" w:rsidP="00EF2531">
      <w:pPr>
        <w:rPr>
          <w:rFonts w:ascii="Arial" w:hAnsi="Arial" w:cs="Arial"/>
          <w:b/>
          <w:bCs/>
        </w:rPr>
      </w:pPr>
      <w:r w:rsidRPr="00EF2531">
        <w:rPr>
          <w:rFonts w:ascii="Arial" w:hAnsi="Arial" w:cs="Arial"/>
          <w:b/>
          <w:bCs/>
        </w:rPr>
        <w:t xml:space="preserve">Who is eligible for a debt management plan? </w:t>
      </w:r>
    </w:p>
    <w:p w14:paraId="7EC5B1B1" w14:textId="77777777" w:rsidR="00EF2531" w:rsidRPr="00EF2531" w:rsidRDefault="00EF2531" w:rsidP="00EF2531">
      <w:pPr>
        <w:rPr>
          <w:rFonts w:ascii="Arial" w:hAnsi="Arial" w:cs="Arial"/>
        </w:rPr>
      </w:pPr>
    </w:p>
    <w:p w14:paraId="013EC725" w14:textId="77777777" w:rsidR="00EF2531" w:rsidRPr="00EF2531" w:rsidRDefault="00EF2531" w:rsidP="00EF2531">
      <w:pPr>
        <w:rPr>
          <w:rFonts w:ascii="Arial" w:hAnsi="Arial" w:cs="Arial"/>
        </w:rPr>
      </w:pPr>
      <w:r w:rsidRPr="00EF2531">
        <w:rPr>
          <w:rFonts w:ascii="Arial" w:hAnsi="Arial" w:cs="Arial"/>
        </w:rPr>
        <w:lastRenderedPageBreak/>
        <w:t>Debt Management Plans can only be used to pay {unsecured debts}, for example debts that have not been guaranteed against your property.</w:t>
      </w:r>
    </w:p>
    <w:p w14:paraId="606A8306" w14:textId="77777777" w:rsidR="00EF2531" w:rsidRPr="00EF2531" w:rsidRDefault="00EF2531" w:rsidP="00EF2531">
      <w:pPr>
        <w:rPr>
          <w:rFonts w:ascii="Arial" w:hAnsi="Arial" w:cs="Arial"/>
        </w:rPr>
      </w:pPr>
    </w:p>
    <w:p w14:paraId="77194D62" w14:textId="77777777" w:rsidR="00AB3D2D" w:rsidRPr="00EF2531" w:rsidRDefault="00AB3D2D">
      <w:pPr>
        <w:rPr>
          <w:rFonts w:ascii="Arial" w:hAnsi="Arial" w:cs="Arial"/>
        </w:rPr>
      </w:pPr>
    </w:p>
    <w:sectPr w:rsidR="00AB3D2D" w:rsidRPr="00EF2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E5D42"/>
    <w:multiLevelType w:val="hybridMultilevel"/>
    <w:tmpl w:val="E99C8B60"/>
    <w:lvl w:ilvl="0" w:tplc="DBFE4F1E">
      <w:start w:val="1"/>
      <w:numFmt w:val="bullet"/>
      <w:lvlText w:val=""/>
      <w:lvlJc w:val="left"/>
      <w:pPr>
        <w:ind w:left="72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B797D"/>
    <w:multiLevelType w:val="hybridMultilevel"/>
    <w:tmpl w:val="09321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A13A2"/>
    <w:multiLevelType w:val="multilevel"/>
    <w:tmpl w:val="6890ECD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66CC7B6D"/>
    <w:multiLevelType w:val="hybridMultilevel"/>
    <w:tmpl w:val="CB480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143622"/>
    <w:multiLevelType w:val="multilevel"/>
    <w:tmpl w:val="FFA040AC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531"/>
    <w:rsid w:val="00347340"/>
    <w:rsid w:val="005C7D5F"/>
    <w:rsid w:val="005E69DB"/>
    <w:rsid w:val="008A11A5"/>
    <w:rsid w:val="00AB3D2D"/>
    <w:rsid w:val="00BC2B9C"/>
    <w:rsid w:val="00EF2531"/>
    <w:rsid w:val="00FC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BED7B"/>
  <w15:chartTrackingRefBased/>
  <w15:docId w15:val="{7B188434-7F6C-B643-8C7C-695873625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ListParagraph"/>
    <w:next w:val="Normal"/>
    <w:link w:val="Heading2Char"/>
    <w:autoRedefine/>
    <w:uiPriority w:val="9"/>
    <w:unhideWhenUsed/>
    <w:qFormat/>
    <w:rsid w:val="00FC25DC"/>
    <w:pPr>
      <w:numPr>
        <w:numId w:val="2"/>
      </w:numPr>
      <w:adjustRightInd w:val="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25DC"/>
    <w:rPr>
      <w:sz w:val="22"/>
    </w:rPr>
  </w:style>
  <w:style w:type="paragraph" w:styleId="ListParagraph">
    <w:name w:val="List Paragraph"/>
    <w:basedOn w:val="Normal"/>
    <w:uiPriority w:val="34"/>
    <w:qFormat/>
    <w:rsid w:val="00FC2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1804</Characters>
  <Application>Microsoft Office Word</Application>
  <DocSecurity>0</DocSecurity>
  <Lines>82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Aubrie M Souza</dc:creator>
  <cp:keywords/>
  <dc:description/>
  <cp:lastModifiedBy>Aubrie M Souza</cp:lastModifiedBy>
  <cp:revision>3</cp:revision>
  <dcterms:created xsi:type="dcterms:W3CDTF">2022-03-29T14:10:00Z</dcterms:created>
  <dcterms:modified xsi:type="dcterms:W3CDTF">2022-03-29T14:49:00Z</dcterms:modified>
</cp:coreProperties>
</file>