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color w:val="000000" w:themeColor="text1"/>
          <w:sz w:val="32"/>
          <w:szCs w:val="32"/>
        </w:rPr>
        <w:t>Debt Report for {{ user.name }}</w:t>
      </w:r>
    </w:p>
    <w:p>
      <w:pPr>
        <w:pStyle w:val="HTMLPreformatted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  <w:r>
        <w:rPr>
          <w:rFonts w:cs="Arial" w:ascii="Arial" w:hAnsi="Arial"/>
          <w:color w:val="000000" w:themeColor="text1"/>
        </w:rPr>
        <w:t xml:space="preserve">{%p if </w:t>
      </w:r>
      <w:r>
        <w:rPr>
          <w:rFonts w:cs="Arial" w:ascii="Arial" w:hAnsi="Arial"/>
          <w:color w:val="212529"/>
          <w:sz w:val="21"/>
          <w:szCs w:val="21"/>
        </w:rPr>
        <w:t xml:space="preserve">user.house_status != ‘Homeless’ %}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user.address.address }} | {{ user.address.city }}, {{ user.address.state }} {{ user.address.zip }} | {{ user.phone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user.email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{%p endif %} </w:t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Personal Information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user.name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user.dob }} {{ user.gender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Work status: {{ user.work.true_values()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Housing Status: {{ user.house_status }}{% if user.house_status == “Joint tenants” %}, {{ user.house_status_rentshare }} {% endif %} {% if user.house_status == “Joint Mortgage” %}, {{ user.house_status_mortshare }} {%endif %}</w:t>
      </w:r>
    </w:p>
    <w:p>
      <w:pPr>
        <w:pStyle w:val="Normal"/>
        <w:rPr>
          <w:rFonts w:ascii="Arial" w:hAnsi="Arial" w:cs="Arial"/>
          <w:color w:val="212529"/>
        </w:rPr>
      </w:pPr>
      <w:r>
        <w:rPr>
          <w:rFonts w:eastAsia="Times New Roman" w:cs="Arial" w:ascii="Arial" w:hAnsi="Arial"/>
          <w:color w:val="212529"/>
          <w:kern w:val="0"/>
          <w:lang w:eastAsia="en-US" w:bidi="ar-SA"/>
        </w:rPr>
        <w:t>{%p if user.house_num %}</w:t>
      </w:r>
      <w:r>
        <w:rPr>
          <w:rFonts w:cs="Arial" w:ascii="Arial" w:hAnsi="Arial"/>
          <w:color w:val="212529"/>
        </w:rPr>
        <w:t xml:space="preserve"> People in household: </w:t>
      </w:r>
      <w:r>
        <w:rPr>
          <w:rFonts w:eastAsia="Times New Roman" w:cs="Arial" w:ascii="Arial" w:hAnsi="Arial"/>
          <w:color w:val="212529"/>
          <w:kern w:val="0"/>
          <w:lang w:eastAsia="en-US" w:bidi="ar-SA"/>
        </w:rPr>
        <w:t xml:space="preserve">{{ </w:t>
      </w:r>
      <w:r>
        <w:rPr>
          <w:rFonts w:cs="Arial" w:ascii="Arial" w:hAnsi="Arial"/>
          <w:color w:val="212529"/>
        </w:rPr>
        <w:t xml:space="preserve">user.house_num }}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212529"/>
        </w:rPr>
      </w:pPr>
      <w:r>
        <w:rPr>
          <w:rFonts w:eastAsia="Times New Roman" w:cs="Arial" w:ascii="Arial" w:hAnsi="Arial"/>
          <w:color w:val="212529"/>
          <w:kern w:val="0"/>
          <w:lang w:eastAsia="en-US" w:bidi="ar-SA"/>
        </w:rPr>
        <w:t xml:space="preserve">{%p if user.house_aware %} Household aware of debt situation: {{ </w:t>
      </w:r>
      <w:r>
        <w:rPr>
          <w:rFonts w:cs="Arial" w:ascii="Arial" w:hAnsi="Arial"/>
          <w:color w:val="212529"/>
        </w:rPr>
        <w:t xml:space="preserve">user.house_aware }}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Marriage Status: {{ user.marriage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Number of Dependents:  {{ user.childrenNum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Current insolvency procedure: {{ </w:t>
      </w:r>
      <w:r>
        <w:rPr>
          <w:rFonts w:cs="Arial" w:ascii="Arial" w:hAnsi="Arial"/>
          <w:color w:val="212529"/>
          <w:sz w:val="24"/>
          <w:szCs w:val="24"/>
        </w:rPr>
        <w:t>another_debt_solution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Debts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276"/>
        <w:gridCol w:w="2753"/>
        <w:gridCol w:w="3881"/>
      </w:tblGrid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Notes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Emergency</w:t>
            </w:r>
            <w:r>
              <w:rPr>
                <w:rFonts w:cs="Arial" w:ascii="Arial" w:hAnsi="Arial"/>
                <w:color w:val="000000" w:themeColor="text1"/>
              </w:rPr>
              <w:t xml:space="preserve"> Debts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{%tr if </w:t>
            </w:r>
            <w:bookmarkStart w:id="0" w:name="__DdeLink__472_322535545"/>
            <w:r>
              <w:rPr/>
              <w:t>emergency</w:t>
            </w:r>
            <w:bookmarkEnd w:id="0"/>
            <w:r>
              <w:rPr>
                <w:rFonts w:cs="Arial" w:ascii="Arial" w:hAnsi="Arial"/>
                <w:color w:val="000000" w:themeColor="text1"/>
              </w:rPr>
              <w:t xml:space="preserve">_debts.filter(top_type=”Monthly Bills”)|length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Monthly Bills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r>
              <w:rPr>
                <w:rFonts w:cs="Arial" w:ascii="Arial" w:hAnsi="Arial"/>
                <w:color w:val="000000" w:themeColor="text1"/>
              </w:rPr>
              <w:t>emergency</w:t>
            </w:r>
            <w:bookmarkStart w:id="1" w:name="__DdeLink__812_27916069546"/>
            <w:r>
              <w:rPr>
                <w:rFonts w:cs="Arial" w:ascii="Arial" w:hAnsi="Arial"/>
                <w:color w:val="000000" w:themeColor="text1"/>
              </w:rPr>
              <w:t xml:space="preserve">_debts.filter(top_type=”Monthly Bills”) </w:t>
            </w:r>
            <w:bookmarkEnd w:id="1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{%tr if </w:t>
            </w:r>
            <w:r>
              <w:rPr/>
              <w:t>emergency</w:t>
            </w:r>
            <w:r>
              <w:rPr>
                <w:rFonts w:cs="Arial" w:ascii="Arial" w:hAnsi="Arial"/>
                <w:color w:val="000000" w:themeColor="text1"/>
              </w:rPr>
              <w:t xml:space="preserve">_debts.filter(top_type=”Loans”)|length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Loans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r>
              <w:rPr>
                <w:rFonts w:cs="Arial" w:ascii="Arial" w:hAnsi="Arial"/>
                <w:color w:val="000000" w:themeColor="text1"/>
              </w:rPr>
              <w:t>emergency</w:t>
            </w:r>
            <w:bookmarkStart w:id="2" w:name="__DdeLink__812_279160695412"/>
            <w:r>
              <w:rPr>
                <w:rFonts w:cs="Arial" w:ascii="Arial" w:hAnsi="Arial"/>
                <w:color w:val="000000" w:themeColor="text1"/>
              </w:rPr>
              <w:t xml:space="preserve">_debts.filter(top_type=”Loans”) </w:t>
            </w:r>
            <w:bookmarkEnd w:id="2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{%tr if </w:t>
            </w:r>
            <w:r>
              <w:rPr/>
              <w:t>emergency</w:t>
            </w:r>
            <w:r>
              <w:rPr>
                <w:rFonts w:cs="Arial" w:ascii="Arial" w:hAnsi="Arial"/>
                <w:color w:val="000000" w:themeColor="text1"/>
              </w:rPr>
              <w:t xml:space="preserve">_debts.filter(top_type=”Tax”)|length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Tax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r>
              <w:rPr>
                <w:rFonts w:cs="Arial" w:ascii="Arial" w:hAnsi="Arial"/>
                <w:color w:val="000000" w:themeColor="text1"/>
              </w:rPr>
              <w:t>emergency</w:t>
            </w:r>
            <w:bookmarkStart w:id="3" w:name="__DdeLink__812_279160695422"/>
            <w:r>
              <w:rPr>
                <w:rFonts w:cs="Arial" w:ascii="Arial" w:hAnsi="Arial"/>
                <w:color w:val="000000" w:themeColor="text1"/>
              </w:rPr>
              <w:t xml:space="preserve">_debts.filter(top_type=”Tax”) </w:t>
            </w:r>
            <w:bookmarkEnd w:id="3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{%tr if </w:t>
            </w:r>
            <w:r>
              <w:rPr/>
              <w:t>emergency</w:t>
            </w:r>
            <w:r>
              <w:rPr>
                <w:rFonts w:cs="Arial" w:ascii="Arial" w:hAnsi="Arial"/>
                <w:color w:val="000000" w:themeColor="text1"/>
              </w:rPr>
              <w:t xml:space="preserve">_debts.filter(top_type=”Fines”)|length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Fines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r>
              <w:rPr>
                <w:rFonts w:cs="Arial" w:ascii="Arial" w:hAnsi="Arial"/>
                <w:color w:val="000000" w:themeColor="text1"/>
              </w:rPr>
              <w:t>emergency</w:t>
            </w:r>
            <w:bookmarkStart w:id="4" w:name="__DdeLink__812_279160695432"/>
            <w:r>
              <w:rPr>
                <w:rFonts w:cs="Arial" w:ascii="Arial" w:hAnsi="Arial"/>
                <w:color w:val="000000" w:themeColor="text1"/>
              </w:rPr>
              <w:t xml:space="preserve">_debts.filter(top_type=”Fines”) </w:t>
            </w:r>
            <w:bookmarkEnd w:id="4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{%tr if </w:t>
            </w:r>
            <w:r>
              <w:rPr/>
              <w:t>emergency</w:t>
            </w:r>
            <w:r>
              <w:rPr>
                <w:rFonts w:cs="Arial" w:ascii="Arial" w:hAnsi="Arial"/>
                <w:color w:val="000000" w:themeColor="text1"/>
              </w:rPr>
              <w:t xml:space="preserve">_debts.filter(top_type=”Liabilities”)|length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Liabilities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r>
              <w:rPr>
                <w:rFonts w:cs="Arial" w:ascii="Arial" w:hAnsi="Arial"/>
                <w:color w:val="000000" w:themeColor="text1"/>
              </w:rPr>
              <w:t>emergency</w:t>
            </w:r>
            <w:bookmarkStart w:id="5" w:name="__DdeLink__812_279160695442"/>
            <w:r>
              <w:rPr>
                <w:rFonts w:cs="Arial" w:ascii="Arial" w:hAnsi="Arial"/>
                <w:color w:val="000000" w:themeColor="text1"/>
              </w:rPr>
              <w:t xml:space="preserve">_debts.filter(top_type=”Liabilities”) </w:t>
            </w:r>
            <w:bookmarkEnd w:id="5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{%tr endif %}</w:t>
            </w:r>
          </w:p>
        </w:tc>
      </w:tr>
    </w:tbl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276"/>
        <w:gridCol w:w="2753"/>
        <w:gridCol w:w="3881"/>
      </w:tblGrid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Notes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Priority Debts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{%tr if 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priority_debts.filter(top_type=”Monthly Bills”)|length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Monthly Bills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bookmarkStart w:id="6" w:name="__DdeLink__812_2791606954"/>
            <w:r>
              <w:rPr>
                <w:rFonts w:cs="Arial" w:ascii="Arial" w:hAnsi="Arial"/>
                <w:color w:val="000000" w:themeColor="text1"/>
              </w:rPr>
              <w:t xml:space="preserve">priority_debts.filter(top_type=”Monthly Bills”) </w:t>
            </w:r>
            <w:bookmarkEnd w:id="6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{%tr if 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priority_debts.filter(top_type=”Loans”)|length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Loans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bookmarkStart w:id="7" w:name="__DdeLink__812_27916069541"/>
            <w:r>
              <w:rPr>
                <w:rFonts w:cs="Arial" w:ascii="Arial" w:hAnsi="Arial"/>
                <w:color w:val="000000" w:themeColor="text1"/>
              </w:rPr>
              <w:t xml:space="preserve">priority_debts.filter(top_type=”Loans”) </w:t>
            </w:r>
            <w:bookmarkEnd w:id="7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{%tr if 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priority_debts.filter(top_type=”Tax”)|length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Tax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bookmarkStart w:id="8" w:name="__DdeLink__812_27916069542"/>
            <w:r>
              <w:rPr>
                <w:rFonts w:cs="Arial" w:ascii="Arial" w:hAnsi="Arial"/>
                <w:color w:val="000000" w:themeColor="text1"/>
              </w:rPr>
              <w:t xml:space="preserve">priority_debts.filter(top_type=”Tax”) </w:t>
            </w:r>
            <w:bookmarkEnd w:id="8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{%tr if 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priority_debts.filter(top_type=”Fines”)|length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Fines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bookmarkStart w:id="9" w:name="__DdeLink__812_27916069543"/>
            <w:r>
              <w:rPr>
                <w:rFonts w:cs="Arial" w:ascii="Arial" w:hAnsi="Arial"/>
                <w:color w:val="000000" w:themeColor="text1"/>
              </w:rPr>
              <w:t xml:space="preserve">priority_debts.filter(top_type=”Fines”) </w:t>
            </w:r>
            <w:bookmarkEnd w:id="9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{%tr if 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priority_debts.filter(top_type=”Liabilities”)|length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Liabilities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bookmarkStart w:id="10" w:name="__DdeLink__812_27916069544"/>
            <w:r>
              <w:rPr>
                <w:rFonts w:cs="Arial" w:ascii="Arial" w:hAnsi="Arial"/>
                <w:color w:val="000000" w:themeColor="text1"/>
              </w:rPr>
              <w:t xml:space="preserve">priority_debts.filter(top_type=”Liabilities”) </w:t>
            </w:r>
            <w:bookmarkEnd w:id="10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endif %}</w:t>
            </w:r>
          </w:p>
        </w:tc>
      </w:tr>
    </w:tbl>
    <w:p>
      <w:pPr>
        <w:pStyle w:val="Normal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276"/>
        <w:gridCol w:w="2753"/>
        <w:gridCol w:w="3881"/>
      </w:tblGrid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Notes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Non-Priority Debts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if non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priority_debts.filter(top_type=”Monthly Bills”)|length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Monthly Bills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debt in non</w:t>
            </w:r>
            <w:bookmarkStart w:id="11" w:name="__DdeLink__812_27916069545"/>
            <w:r>
              <w:rPr>
                <w:rFonts w:cs="Arial" w:ascii="Arial" w:hAnsi="Arial"/>
                <w:color w:val="000000" w:themeColor="text1"/>
              </w:rPr>
              <w:t xml:space="preserve">priority_debts.filter(top_type=”Monthly Bills”) </w:t>
            </w:r>
            <w:bookmarkEnd w:id="11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if non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priority_debts.filter(top_type=”Loans”)|length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Loans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debt in non</w:t>
            </w:r>
            <w:bookmarkStart w:id="12" w:name="__DdeLink__812_279160695411"/>
            <w:r>
              <w:rPr>
                <w:rFonts w:cs="Arial" w:ascii="Arial" w:hAnsi="Arial"/>
                <w:color w:val="000000" w:themeColor="text1"/>
              </w:rPr>
              <w:t xml:space="preserve">priority_debts.filter(top_type=”Loans”) </w:t>
            </w:r>
            <w:bookmarkEnd w:id="12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if non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priority_debts.filter(top_type=”Tax”)|length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Tax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debt in non</w:t>
            </w:r>
            <w:bookmarkStart w:id="13" w:name="__DdeLink__812_279160695421"/>
            <w:r>
              <w:rPr>
                <w:rFonts w:cs="Arial" w:ascii="Arial" w:hAnsi="Arial"/>
                <w:color w:val="000000" w:themeColor="text1"/>
              </w:rPr>
              <w:t xml:space="preserve">priority_debts.filter(top_type=”Tax”) </w:t>
            </w:r>
            <w:bookmarkEnd w:id="13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if non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priority_debts.filter(top_type=”Fines”)|length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Fines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debt in non</w:t>
            </w:r>
            <w:bookmarkStart w:id="14" w:name="__DdeLink__812_279160695431"/>
            <w:r>
              <w:rPr>
                <w:rFonts w:cs="Arial" w:ascii="Arial" w:hAnsi="Arial"/>
                <w:color w:val="000000" w:themeColor="text1"/>
              </w:rPr>
              <w:t xml:space="preserve">priority_debts.filter(top_type=”Fines”) </w:t>
            </w:r>
            <w:bookmarkEnd w:id="14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endif %}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if non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priority_debts.filter(top_type=”Liabilities”)|length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Liabilities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debt in non</w:t>
            </w:r>
            <w:bookmarkStart w:id="15" w:name="__DdeLink__812_279160695441"/>
            <w:r>
              <w:rPr>
                <w:rFonts w:cs="Arial" w:ascii="Arial" w:hAnsi="Arial"/>
                <w:color w:val="000000" w:themeColor="text1"/>
              </w:rPr>
              <w:t xml:space="preserve">priority_debts.filter(top_type=”Liabilities”) </w:t>
            </w:r>
            <w:bookmarkEnd w:id="15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2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endif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Income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7"/>
        <w:gridCol w:w="4502"/>
      </w:tblGrid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Employment</w:t>
            </w:r>
          </w:p>
        </w:tc>
      </w:tr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 (Annual)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job in jobs %}</w:t>
            </w:r>
          </w:p>
        </w:tc>
      </w:tr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job.employer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{{ currency(job.amount()) }} </w:t>
            </w:r>
          </w:p>
        </w:tc>
      </w:tr>
      <w:tr>
        <w:trPr>
          <w:trHeight w:val="150" w:hRule="atLeast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Other Income</w:t>
            </w:r>
          </w:p>
        </w:tc>
      </w:tr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 (Annual)</w:t>
            </w:r>
          </w:p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other_inc in other_income %}</w:t>
            </w:r>
          </w:p>
        </w:tc>
      </w:tr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other_inc.type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currency(other_inc.amount())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Income from Assets</w:t>
            </w:r>
          </w:p>
        </w:tc>
      </w:tr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Income (Annual)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income_asset in income_assets %}</w:t>
            </w:r>
          </w:p>
        </w:tc>
      </w:tr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income_asset.type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currency(income_asset.amount())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Annual Income:  {{ total_annual_income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Assets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6"/>
        <w:gridCol w:w="4503"/>
      </w:tblGrid>
      <w:tr>
        <w:trPr/>
        <w:tc>
          <w:tcPr>
            <w:tcW w:w="44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asset in assets %}</w:t>
            </w:r>
          </w:p>
        </w:tc>
      </w:tr>
      <w:tr>
        <w:trPr/>
        <w:tc>
          <w:tcPr>
            <w:tcW w:w="44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asset.type }}</w:t>
            </w:r>
          </w:p>
        </w:tc>
        <w:tc>
          <w:tcPr>
            <w:tcW w:w="450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currency(asset.value)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Value of Assets: {{ total_assets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Expenses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6"/>
        <w:gridCol w:w="4503"/>
      </w:tblGrid>
      <w:tr>
        <w:trPr/>
        <w:tc>
          <w:tcPr>
            <w:tcW w:w="44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expense in expenses %}</w:t>
            </w:r>
          </w:p>
        </w:tc>
      </w:tr>
      <w:tr>
        <w:trPr/>
        <w:tc>
          <w:tcPr>
            <w:tcW w:w="44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expenses[expense].type }}</w:t>
            </w:r>
          </w:p>
        </w:tc>
        <w:tc>
          <w:tcPr>
            <w:tcW w:w="450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currency(expenses[expense].value)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Amount of Annual Expenses: {{ total_expenses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3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c4a71"/>
    <w:rPr>
      <w:rFonts w:ascii="Courier New" w:hAnsi="Courier New" w:eastAsia="Times New Roman" w:cs="Courier New"/>
      <w:kern w:val="0"/>
      <w:szCs w:val="20"/>
      <w:lang w:eastAsia="en-US" w:bidi="ar-SA"/>
    </w:rPr>
  </w:style>
  <w:style w:type="character" w:styleId="No" w:customStyle="1">
    <w:name w:val="no"/>
    <w:basedOn w:val="DefaultParagraphFont"/>
    <w:qFormat/>
    <w:rsid w:val="008c4a71"/>
    <w:rPr/>
  </w:style>
  <w:style w:type="character" w:styleId="L" w:customStyle="1">
    <w:name w:val="l"/>
    <w:basedOn w:val="DefaultParagraphFont"/>
    <w:qFormat/>
    <w:rsid w:val="004500a6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5</Pages>
  <Words>674</Words>
  <Characters>4606</Characters>
  <CharactersWithSpaces>5128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2022-03-28T13:26:00Z</dcterms:created>
  <dc:creator>Aubrie M Souza</dc:creator>
  <dc:description/>
  <dc:language>en-US</dc:language>
  <cp:lastModifiedBy/>
  <dcterms:modified xsi:type="dcterms:W3CDTF">2022-03-28T18:52:47Z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