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44BE" w14:textId="77777777" w:rsidR="00AD6D71" w:rsidRDefault="00AD6D71" w:rsidP="00FC7E1E">
      <w:pPr>
        <w:pBdr>
          <w:bottom w:val="single" w:sz="4" w:space="1" w:color="auto"/>
        </w:pBdr>
        <w:jc w:val="center"/>
        <w:rPr>
          <w:rFonts w:ascii="Helvetica" w:hAnsi="Helvetica" w:cs="Helvetica"/>
          <w:b/>
          <w:bCs/>
          <w:sz w:val="24"/>
          <w:szCs w:val="24"/>
        </w:rPr>
      </w:pPr>
    </w:p>
    <w:p w14:paraId="371D11C9" w14:textId="0B0AE574" w:rsidR="00FC7E1E" w:rsidRDefault="00FC7E1E" w:rsidP="00FC7E1E">
      <w:pPr>
        <w:pBdr>
          <w:bottom w:val="single" w:sz="4" w:space="1" w:color="auto"/>
        </w:pBdr>
        <w:jc w:val="center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Your Agreement with Greater Boston Legal Services (GBLS) for Legal Services</w:t>
      </w:r>
    </w:p>
    <w:p w14:paraId="241310FF" w14:textId="77777777" w:rsidR="00FC7E1E" w:rsidRDefault="00FC7E1E" w:rsidP="00FC7E1E">
      <w:pPr>
        <w:pStyle w:val="ListParagraph"/>
        <w:numPr>
          <w:ilvl w:val="0"/>
          <w:numId w:val="7"/>
        </w:numPr>
        <w:rPr>
          <w:rFonts w:ascii="Helvetica" w:hAnsi="Helvetica" w:cs="Helvetica"/>
          <w:sz w:val="20"/>
          <w:szCs w:val="20"/>
        </w:rPr>
      </w:pPr>
      <w:proofErr w:type="gramStart"/>
      <w:r w:rsidRPr="00FC7E1E">
        <w:rPr>
          <w:rFonts w:ascii="Helvetica" w:hAnsi="Helvetica" w:cs="Helvetica"/>
          <w:sz w:val="20"/>
          <w:szCs w:val="20"/>
        </w:rPr>
        <w:t>{{ clients</w:t>
      </w:r>
      <w:proofErr w:type="gramEnd"/>
      <w:r w:rsidRPr="00FC7E1E">
        <w:rPr>
          <w:rFonts w:ascii="Helvetica" w:hAnsi="Helvetica" w:cs="Helvetica"/>
          <w:sz w:val="20"/>
          <w:szCs w:val="20"/>
        </w:rPr>
        <w:t xml:space="preserve">[0].name }} and GBLS agree that GBLS will provide legal help for (describe legal problem): </w:t>
      </w:r>
      <w:r>
        <w:rPr>
          <w:rFonts w:ascii="Helvetica" w:hAnsi="Helvetica" w:cs="Helvetica"/>
          <w:sz w:val="20"/>
          <w:szCs w:val="20"/>
        </w:rPr>
        <w:br/>
      </w:r>
      <w:r w:rsidRPr="00FC7E1E">
        <w:rPr>
          <w:rFonts w:ascii="Helvetica" w:hAnsi="Helvetica" w:cs="Helvetica"/>
          <w:sz w:val="20"/>
          <w:szCs w:val="20"/>
        </w:rPr>
        <w:t xml:space="preserve">{{ </w:t>
      </w:r>
      <w:proofErr w:type="spellStart"/>
      <w:r w:rsidRPr="00FC7E1E">
        <w:rPr>
          <w:rFonts w:ascii="Helvetica" w:hAnsi="Helvetica" w:cs="Helvetica"/>
          <w:sz w:val="20"/>
          <w:szCs w:val="20"/>
        </w:rPr>
        <w:t>legal_problems</w:t>
      </w:r>
      <w:proofErr w:type="spellEnd"/>
      <w:r w:rsidRPr="00FC7E1E">
        <w:rPr>
          <w:rFonts w:ascii="Helvetica" w:hAnsi="Helvetica" w:cs="Helvetica"/>
          <w:sz w:val="20"/>
          <w:szCs w:val="20"/>
        </w:rPr>
        <w:t xml:space="preserve"> }} </w:t>
      </w:r>
    </w:p>
    <w:p w14:paraId="1DD8C3C3" w14:textId="77777777" w:rsidR="00FC7E1E" w:rsidRDefault="00FC7E1E" w:rsidP="00FC7E1E">
      <w:pPr>
        <w:pStyle w:val="ListParagraph"/>
        <w:ind w:left="360"/>
        <w:rPr>
          <w:rFonts w:ascii="Helvetica" w:hAnsi="Helvetica" w:cs="Helvetica"/>
          <w:sz w:val="20"/>
          <w:szCs w:val="20"/>
        </w:rPr>
      </w:pPr>
    </w:p>
    <w:p w14:paraId="69F98C90" w14:textId="77777777" w:rsidR="00FC7E1E" w:rsidRDefault="00FC7E1E" w:rsidP="00FC7E1E">
      <w:pPr>
        <w:pStyle w:val="ListParagraph"/>
        <w:numPr>
          <w:ilvl w:val="0"/>
          <w:numId w:val="7"/>
        </w:numPr>
        <w:rPr>
          <w:rFonts w:ascii="Helvetica" w:hAnsi="Helvetica" w:cs="Helvetica"/>
          <w:sz w:val="20"/>
          <w:szCs w:val="20"/>
        </w:rPr>
      </w:pPr>
      <w:r w:rsidRPr="00FC7E1E">
        <w:rPr>
          <w:rFonts w:ascii="Helvetica" w:hAnsi="Helvetica" w:cs="Helvetica"/>
          <w:b/>
          <w:bCs/>
          <w:sz w:val="20"/>
          <w:szCs w:val="20"/>
        </w:rPr>
        <w:t>What GBLS agrees to do</w:t>
      </w:r>
      <w:r w:rsidRPr="00FC7E1E">
        <w:rPr>
          <w:rFonts w:ascii="Helvetica" w:hAnsi="Helvetica" w:cs="Helvetica"/>
          <w:sz w:val="20"/>
          <w:szCs w:val="20"/>
        </w:rPr>
        <w:t xml:space="preserve"> (scope of representation): </w:t>
      </w:r>
      <w:proofErr w:type="gramStart"/>
      <w:r w:rsidRPr="00FC7E1E">
        <w:rPr>
          <w:rFonts w:ascii="Helvetica" w:hAnsi="Helvetica" w:cs="Helvetica"/>
          <w:sz w:val="20"/>
          <w:szCs w:val="20"/>
        </w:rPr>
        <w:t xml:space="preserve">{{ </w:t>
      </w:r>
      <w:proofErr w:type="spellStart"/>
      <w:r w:rsidRPr="00FC7E1E">
        <w:rPr>
          <w:rFonts w:ascii="Helvetica" w:hAnsi="Helvetica" w:cs="Helvetica"/>
          <w:sz w:val="20"/>
          <w:szCs w:val="20"/>
        </w:rPr>
        <w:t>scope</w:t>
      </w:r>
      <w:proofErr w:type="gramEnd"/>
      <w:r w:rsidRPr="00FC7E1E">
        <w:rPr>
          <w:rFonts w:ascii="Helvetica" w:hAnsi="Helvetica" w:cs="Helvetica"/>
          <w:sz w:val="20"/>
          <w:szCs w:val="20"/>
        </w:rPr>
        <w:t>_of_representation</w:t>
      </w:r>
      <w:proofErr w:type="spellEnd"/>
      <w:r w:rsidRPr="00FC7E1E">
        <w:rPr>
          <w:rFonts w:ascii="Helvetica" w:hAnsi="Helvetica" w:cs="Helvetica"/>
          <w:sz w:val="20"/>
          <w:szCs w:val="20"/>
        </w:rPr>
        <w:t xml:space="preserve"> }} </w:t>
      </w:r>
    </w:p>
    <w:p w14:paraId="492689BB" w14:textId="77777777" w:rsidR="00FC7E1E" w:rsidRDefault="00FC7E1E" w:rsidP="00FC7E1E">
      <w:pPr>
        <w:pStyle w:val="ListParagraph"/>
        <w:numPr>
          <w:ilvl w:val="1"/>
          <w:numId w:val="7"/>
        </w:numPr>
        <w:rPr>
          <w:rFonts w:ascii="Helvetica" w:hAnsi="Helvetica" w:cs="Helvetica"/>
          <w:sz w:val="20"/>
          <w:szCs w:val="20"/>
        </w:rPr>
      </w:pPr>
      <w:r w:rsidRPr="00FC7E1E">
        <w:rPr>
          <w:rFonts w:ascii="Helvetica" w:hAnsi="Helvetica" w:cs="Helvetica"/>
          <w:sz w:val="20"/>
          <w:szCs w:val="20"/>
        </w:rPr>
        <w:t>This agreement is for this legal problem only</w:t>
      </w:r>
      <w:proofErr w:type="gramStart"/>
      <w:r w:rsidRPr="00FC7E1E">
        <w:rPr>
          <w:rFonts w:ascii="Helvetica" w:hAnsi="Helvetica" w:cs="Helvetica"/>
          <w:sz w:val="20"/>
          <w:szCs w:val="20"/>
        </w:rPr>
        <w:t xml:space="preserve">. </w:t>
      </w:r>
      <w:proofErr w:type="gramEnd"/>
      <w:r w:rsidRPr="00FC7E1E">
        <w:rPr>
          <w:rFonts w:ascii="Helvetica" w:hAnsi="Helvetica" w:cs="Helvetica"/>
          <w:sz w:val="20"/>
          <w:szCs w:val="20"/>
        </w:rPr>
        <w:t xml:space="preserve">It does not cover other legal problems.  </w:t>
      </w:r>
    </w:p>
    <w:p w14:paraId="25BEC537" w14:textId="77777777" w:rsidR="00FC7E1E" w:rsidRDefault="00FC7E1E" w:rsidP="00FC7E1E">
      <w:pPr>
        <w:pStyle w:val="ListParagraph"/>
        <w:numPr>
          <w:ilvl w:val="1"/>
          <w:numId w:val="7"/>
        </w:numPr>
        <w:rPr>
          <w:rFonts w:ascii="Helvetica" w:hAnsi="Helvetica" w:cs="Helvetica"/>
          <w:sz w:val="20"/>
          <w:szCs w:val="20"/>
        </w:rPr>
      </w:pPr>
      <w:r w:rsidRPr="00FC7E1E">
        <w:rPr>
          <w:rFonts w:ascii="Helvetica" w:hAnsi="Helvetica" w:cs="Helvetica"/>
          <w:sz w:val="20"/>
          <w:szCs w:val="20"/>
        </w:rPr>
        <w:t xml:space="preserve">GBLS will provide legal services to you for free.  </w:t>
      </w:r>
    </w:p>
    <w:p w14:paraId="0D9E07BB" w14:textId="23CEDCDA" w:rsidR="00FC7E1E" w:rsidRDefault="00FC7E1E" w:rsidP="00FC7E1E">
      <w:pPr>
        <w:pStyle w:val="ListParagraph"/>
        <w:numPr>
          <w:ilvl w:val="1"/>
          <w:numId w:val="7"/>
        </w:numPr>
        <w:rPr>
          <w:rFonts w:ascii="Helvetica" w:hAnsi="Helvetica" w:cs="Helvetica"/>
          <w:sz w:val="20"/>
          <w:szCs w:val="20"/>
        </w:rPr>
      </w:pPr>
      <w:r w:rsidRPr="00FC7E1E">
        <w:rPr>
          <w:rFonts w:ascii="Helvetica" w:hAnsi="Helvetica" w:cs="Helvetica"/>
          <w:sz w:val="20"/>
          <w:szCs w:val="20"/>
        </w:rPr>
        <w:t xml:space="preserve">The attorney or paralegal working on your case will give you updates on your case. </w:t>
      </w:r>
    </w:p>
    <w:p w14:paraId="32DF1DF7" w14:textId="42AB7CA8" w:rsidR="00FC7E1E" w:rsidRDefault="00FC7E1E" w:rsidP="00FC7E1E">
      <w:pPr>
        <w:pStyle w:val="ListParagraph"/>
        <w:ind w:left="360"/>
        <w:rPr>
          <w:rFonts w:ascii="Helvetica" w:hAnsi="Helvetica" w:cs="Helvetica"/>
          <w:sz w:val="20"/>
          <w:szCs w:val="20"/>
        </w:rPr>
      </w:pPr>
    </w:p>
    <w:p w14:paraId="0A58EEE8" w14:textId="77777777" w:rsidR="00FC7E1E" w:rsidRPr="00FC7E1E" w:rsidRDefault="00FC7E1E" w:rsidP="00FC7E1E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sz w:val="20"/>
          <w:szCs w:val="20"/>
        </w:rPr>
      </w:pPr>
      <w:r w:rsidRPr="00FC7E1E">
        <w:rPr>
          <w:rFonts w:ascii="Helvetica" w:hAnsi="Helvetica" w:cs="Helvetica"/>
          <w:b/>
          <w:bCs/>
          <w:sz w:val="20"/>
          <w:szCs w:val="20"/>
        </w:rPr>
        <w:t xml:space="preserve">What you agree to do: </w:t>
      </w:r>
    </w:p>
    <w:p w14:paraId="10D1FD92" w14:textId="77777777" w:rsidR="00FC7E1E" w:rsidRPr="00FC7E1E" w:rsidRDefault="00FC7E1E" w:rsidP="00FC7E1E">
      <w:pPr>
        <w:pStyle w:val="ListParagraph"/>
        <w:numPr>
          <w:ilvl w:val="1"/>
          <w:numId w:val="7"/>
        </w:numPr>
        <w:rPr>
          <w:rFonts w:ascii="Helvetica" w:hAnsi="Helvetica" w:cs="Helvetica"/>
          <w:sz w:val="20"/>
          <w:szCs w:val="20"/>
        </w:rPr>
      </w:pPr>
      <w:r w:rsidRPr="00FC7E1E">
        <w:rPr>
          <w:rFonts w:ascii="Helvetica" w:hAnsi="Helvetica" w:cs="Helvetica"/>
          <w:sz w:val="20"/>
          <w:szCs w:val="20"/>
        </w:rPr>
        <w:t>Share all the information and papers that you have about your case.</w:t>
      </w:r>
    </w:p>
    <w:p w14:paraId="62F981DC" w14:textId="77777777" w:rsidR="00FC7E1E" w:rsidRPr="00FC7E1E" w:rsidRDefault="00FC7E1E" w:rsidP="00FC7E1E">
      <w:pPr>
        <w:pStyle w:val="ListParagraph"/>
        <w:numPr>
          <w:ilvl w:val="1"/>
          <w:numId w:val="7"/>
        </w:numPr>
        <w:rPr>
          <w:rFonts w:ascii="Helvetica" w:hAnsi="Helvetica" w:cs="Helvetica"/>
          <w:sz w:val="20"/>
          <w:szCs w:val="20"/>
        </w:rPr>
      </w:pPr>
      <w:r w:rsidRPr="00FC7E1E">
        <w:rPr>
          <w:rFonts w:ascii="Helvetica" w:hAnsi="Helvetica" w:cs="Helvetica"/>
          <w:sz w:val="20"/>
          <w:szCs w:val="20"/>
        </w:rPr>
        <w:t>Answer phone calls, letters, or emails from GBLS as soon as you can.</w:t>
      </w:r>
    </w:p>
    <w:p w14:paraId="18F7BB20" w14:textId="77777777" w:rsidR="00FC7E1E" w:rsidRPr="00FC7E1E" w:rsidRDefault="00FC7E1E" w:rsidP="00FC7E1E">
      <w:pPr>
        <w:pStyle w:val="ListParagraph"/>
        <w:numPr>
          <w:ilvl w:val="1"/>
          <w:numId w:val="7"/>
        </w:numPr>
        <w:rPr>
          <w:rFonts w:ascii="Helvetica" w:hAnsi="Helvetica" w:cs="Helvetica"/>
          <w:sz w:val="20"/>
          <w:szCs w:val="20"/>
        </w:rPr>
      </w:pPr>
      <w:r w:rsidRPr="00FC7E1E">
        <w:rPr>
          <w:rFonts w:ascii="Helvetica" w:hAnsi="Helvetica" w:cs="Helvetica"/>
          <w:sz w:val="20"/>
          <w:szCs w:val="20"/>
        </w:rPr>
        <w:t>Tell us if your phone number or address changes.</w:t>
      </w:r>
    </w:p>
    <w:p w14:paraId="1722C70B" w14:textId="4F3D8A14" w:rsidR="00FC7E1E" w:rsidRDefault="00FC7E1E" w:rsidP="00FC7E1E">
      <w:pPr>
        <w:pStyle w:val="ListParagraph"/>
        <w:numPr>
          <w:ilvl w:val="1"/>
          <w:numId w:val="7"/>
        </w:numPr>
        <w:rPr>
          <w:rFonts w:ascii="Helvetica" w:hAnsi="Helvetica" w:cs="Helvetica"/>
          <w:sz w:val="20"/>
          <w:szCs w:val="20"/>
        </w:rPr>
      </w:pPr>
      <w:r w:rsidRPr="00FC7E1E">
        <w:rPr>
          <w:rFonts w:ascii="Helvetica" w:hAnsi="Helvetica" w:cs="Helvetica"/>
          <w:sz w:val="20"/>
          <w:szCs w:val="20"/>
        </w:rPr>
        <w:t>Tell us if your income changes.</w:t>
      </w:r>
    </w:p>
    <w:p w14:paraId="648A0002" w14:textId="1C296546" w:rsidR="00FC7E1E" w:rsidRDefault="00FC7E1E" w:rsidP="00FC7E1E">
      <w:pPr>
        <w:pStyle w:val="ListParagraph"/>
        <w:ind w:left="360"/>
        <w:rPr>
          <w:rFonts w:ascii="Helvetica" w:hAnsi="Helvetica" w:cs="Helvetica"/>
          <w:sz w:val="20"/>
          <w:szCs w:val="20"/>
        </w:rPr>
      </w:pPr>
    </w:p>
    <w:p w14:paraId="28545901" w14:textId="77777777" w:rsidR="00FC7E1E" w:rsidRPr="00FC7E1E" w:rsidRDefault="00FC7E1E" w:rsidP="00FC7E1E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sz w:val="20"/>
          <w:szCs w:val="20"/>
        </w:rPr>
      </w:pPr>
      <w:r w:rsidRPr="00FC7E1E">
        <w:rPr>
          <w:rFonts w:ascii="Helvetica" w:hAnsi="Helvetica" w:cs="Helvetica"/>
          <w:b/>
          <w:bCs/>
          <w:sz w:val="20"/>
          <w:szCs w:val="20"/>
        </w:rPr>
        <w:t>GBLS may stop representing you if:</w:t>
      </w:r>
    </w:p>
    <w:p w14:paraId="46E73A4E" w14:textId="77777777" w:rsidR="00FC7E1E" w:rsidRPr="00FC7E1E" w:rsidRDefault="00FC7E1E" w:rsidP="00FC7E1E">
      <w:pPr>
        <w:pStyle w:val="ListParagraph"/>
        <w:numPr>
          <w:ilvl w:val="1"/>
          <w:numId w:val="7"/>
        </w:numPr>
        <w:rPr>
          <w:rFonts w:ascii="Helvetica" w:hAnsi="Helvetica" w:cs="Helvetica"/>
          <w:sz w:val="20"/>
          <w:szCs w:val="20"/>
        </w:rPr>
      </w:pPr>
      <w:r w:rsidRPr="00FC7E1E">
        <w:rPr>
          <w:rFonts w:ascii="Helvetica" w:hAnsi="Helvetica" w:cs="Helvetica"/>
          <w:sz w:val="20"/>
          <w:szCs w:val="20"/>
        </w:rPr>
        <w:t>You do not keep in touch with us, or we cannot reach you.</w:t>
      </w:r>
    </w:p>
    <w:p w14:paraId="2FB48BFE" w14:textId="77777777" w:rsidR="00FC7E1E" w:rsidRDefault="00FC7E1E" w:rsidP="00FC7E1E">
      <w:pPr>
        <w:pStyle w:val="ListParagraph"/>
        <w:numPr>
          <w:ilvl w:val="1"/>
          <w:numId w:val="7"/>
        </w:numPr>
        <w:rPr>
          <w:rFonts w:ascii="Helvetica" w:hAnsi="Helvetica" w:cs="Helvetica"/>
          <w:sz w:val="20"/>
          <w:szCs w:val="20"/>
        </w:rPr>
      </w:pPr>
      <w:r w:rsidRPr="00FC7E1E">
        <w:rPr>
          <w:rFonts w:ascii="Helvetica" w:hAnsi="Helvetica" w:cs="Helvetica"/>
          <w:sz w:val="20"/>
          <w:szCs w:val="20"/>
        </w:rPr>
        <w:t>There may be other reasons we have to stop representing you</w:t>
      </w:r>
      <w:proofErr w:type="gramStart"/>
      <w:r w:rsidRPr="00FC7E1E">
        <w:rPr>
          <w:rFonts w:ascii="Helvetica" w:hAnsi="Helvetica" w:cs="Helvetica"/>
          <w:sz w:val="20"/>
          <w:szCs w:val="20"/>
        </w:rPr>
        <w:t xml:space="preserve">. </w:t>
      </w:r>
      <w:proofErr w:type="gramEnd"/>
      <w:r w:rsidRPr="00FC7E1E">
        <w:rPr>
          <w:rFonts w:ascii="Helvetica" w:hAnsi="Helvetica" w:cs="Helvetica"/>
          <w:sz w:val="20"/>
          <w:szCs w:val="20"/>
        </w:rPr>
        <w:t>If this happens, we will talk with you to explain our decision.</w:t>
      </w:r>
    </w:p>
    <w:p w14:paraId="0DBE063E" w14:textId="77777777" w:rsidR="00FC7E1E" w:rsidRPr="00FC7E1E" w:rsidRDefault="00FC7E1E" w:rsidP="00FC7E1E">
      <w:pPr>
        <w:pStyle w:val="ListParagraph"/>
        <w:rPr>
          <w:rFonts w:ascii="Helvetica" w:hAnsi="Helvetica" w:cs="Helvetica"/>
          <w:sz w:val="20"/>
          <w:szCs w:val="20"/>
        </w:rPr>
      </w:pPr>
    </w:p>
    <w:p w14:paraId="5D980A21" w14:textId="77777777" w:rsidR="00FC7E1E" w:rsidRPr="00FC7E1E" w:rsidRDefault="00FC7E1E" w:rsidP="00FC7E1E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sz w:val="20"/>
          <w:szCs w:val="20"/>
        </w:rPr>
      </w:pPr>
      <w:r w:rsidRPr="00FC7E1E">
        <w:rPr>
          <w:rFonts w:ascii="Helvetica" w:hAnsi="Helvetica" w:cs="Helvetica"/>
          <w:b/>
          <w:bCs/>
          <w:sz w:val="20"/>
          <w:szCs w:val="20"/>
        </w:rPr>
        <w:t xml:space="preserve">You have the right to:  </w:t>
      </w:r>
    </w:p>
    <w:p w14:paraId="2CC969C8" w14:textId="77777777" w:rsidR="00FC7E1E" w:rsidRPr="00FC7E1E" w:rsidRDefault="00FC7E1E" w:rsidP="00FC7E1E">
      <w:pPr>
        <w:pStyle w:val="ListParagraph"/>
        <w:numPr>
          <w:ilvl w:val="1"/>
          <w:numId w:val="7"/>
        </w:numPr>
        <w:rPr>
          <w:rFonts w:ascii="Helvetica" w:hAnsi="Helvetica" w:cs="Helvetica"/>
          <w:sz w:val="20"/>
          <w:szCs w:val="20"/>
        </w:rPr>
      </w:pPr>
      <w:r w:rsidRPr="00FC7E1E">
        <w:rPr>
          <w:rFonts w:ascii="Helvetica" w:hAnsi="Helvetica" w:cs="Helvetica"/>
          <w:sz w:val="20"/>
          <w:szCs w:val="20"/>
        </w:rPr>
        <w:t>Make major decisions in your case.</w:t>
      </w:r>
    </w:p>
    <w:p w14:paraId="45EBF6AC" w14:textId="77777777" w:rsidR="00FC7E1E" w:rsidRDefault="00FC7E1E" w:rsidP="00FC7E1E">
      <w:pPr>
        <w:pStyle w:val="ListParagraph"/>
        <w:numPr>
          <w:ilvl w:val="1"/>
          <w:numId w:val="7"/>
        </w:numPr>
        <w:rPr>
          <w:rFonts w:ascii="Helvetica" w:hAnsi="Helvetica" w:cs="Helvetica"/>
          <w:sz w:val="20"/>
          <w:szCs w:val="20"/>
        </w:rPr>
      </w:pPr>
      <w:r w:rsidRPr="00FC7E1E">
        <w:rPr>
          <w:rFonts w:ascii="Helvetica" w:hAnsi="Helvetica" w:cs="Helvetica"/>
          <w:sz w:val="20"/>
          <w:szCs w:val="20"/>
        </w:rPr>
        <w:t>Tell us to stop representing you.</w:t>
      </w:r>
    </w:p>
    <w:p w14:paraId="4769D620" w14:textId="77777777" w:rsidR="00FC7E1E" w:rsidRPr="00FC7E1E" w:rsidRDefault="00FC7E1E" w:rsidP="00FC7E1E">
      <w:pPr>
        <w:pStyle w:val="ListParagraph"/>
        <w:rPr>
          <w:rFonts w:ascii="Helvetica" w:hAnsi="Helvetica" w:cs="Helvetica"/>
          <w:sz w:val="20"/>
          <w:szCs w:val="20"/>
        </w:rPr>
      </w:pPr>
    </w:p>
    <w:p w14:paraId="6AC0A955" w14:textId="77777777" w:rsidR="00FC7E1E" w:rsidRPr="00FC7E1E" w:rsidRDefault="00FC7E1E" w:rsidP="00FC7E1E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sz w:val="20"/>
          <w:szCs w:val="20"/>
        </w:rPr>
      </w:pPr>
      <w:r w:rsidRPr="00FC7E1E">
        <w:rPr>
          <w:rFonts w:ascii="Helvetica" w:hAnsi="Helvetica" w:cs="Helvetica"/>
          <w:b/>
          <w:bCs/>
          <w:sz w:val="20"/>
          <w:szCs w:val="20"/>
        </w:rPr>
        <w:t>GBLS respects people of all backgrounds and identities</w:t>
      </w:r>
      <w:proofErr w:type="gramStart"/>
      <w:r w:rsidRPr="00FC7E1E">
        <w:rPr>
          <w:rFonts w:ascii="Helvetica" w:hAnsi="Helvetica" w:cs="Helvetica"/>
          <w:b/>
          <w:bCs/>
          <w:sz w:val="20"/>
          <w:szCs w:val="20"/>
        </w:rPr>
        <w:t xml:space="preserve">. </w:t>
      </w:r>
      <w:proofErr w:type="gramEnd"/>
      <w:r w:rsidRPr="00FC7E1E">
        <w:rPr>
          <w:rFonts w:ascii="Helvetica" w:hAnsi="Helvetica" w:cs="Helvetica"/>
          <w:b/>
          <w:bCs/>
          <w:sz w:val="20"/>
          <w:szCs w:val="20"/>
        </w:rPr>
        <w:t xml:space="preserve">We do not welcome words or actions that are disrespectful, racist, </w:t>
      </w:r>
      <w:proofErr w:type="gramStart"/>
      <w:r w:rsidRPr="00FC7E1E">
        <w:rPr>
          <w:rFonts w:ascii="Helvetica" w:hAnsi="Helvetica" w:cs="Helvetica"/>
          <w:b/>
          <w:bCs/>
          <w:sz w:val="20"/>
          <w:szCs w:val="20"/>
        </w:rPr>
        <w:t>biased</w:t>
      </w:r>
      <w:proofErr w:type="gramEnd"/>
      <w:r w:rsidRPr="00FC7E1E">
        <w:rPr>
          <w:rFonts w:ascii="Helvetica" w:hAnsi="Helvetica" w:cs="Helvetica"/>
          <w:b/>
          <w:bCs/>
          <w:sz w:val="20"/>
          <w:szCs w:val="20"/>
        </w:rPr>
        <w:t xml:space="preserve"> or unkind. Here are examples:</w:t>
      </w:r>
    </w:p>
    <w:p w14:paraId="7C2D0B73" w14:textId="77777777" w:rsidR="00FC7E1E" w:rsidRPr="00FC7E1E" w:rsidRDefault="00FC7E1E" w:rsidP="00FC7E1E">
      <w:pPr>
        <w:pStyle w:val="ListParagraph"/>
        <w:numPr>
          <w:ilvl w:val="1"/>
          <w:numId w:val="7"/>
        </w:numPr>
        <w:rPr>
          <w:rFonts w:ascii="Helvetica" w:hAnsi="Helvetica" w:cs="Helvetica"/>
          <w:sz w:val="20"/>
          <w:szCs w:val="20"/>
        </w:rPr>
      </w:pPr>
      <w:r w:rsidRPr="00FC7E1E">
        <w:rPr>
          <w:rFonts w:ascii="Helvetica" w:hAnsi="Helvetica" w:cs="Helvetica"/>
          <w:sz w:val="20"/>
          <w:szCs w:val="20"/>
        </w:rPr>
        <w:t>Rude comments about another person’s identity, such as their race, religion, gender, sexual orientation, immigration status, or disability.</w:t>
      </w:r>
    </w:p>
    <w:p w14:paraId="671D385B" w14:textId="77777777" w:rsidR="00FC7E1E" w:rsidRPr="00FC7E1E" w:rsidRDefault="00FC7E1E" w:rsidP="00FC7E1E">
      <w:pPr>
        <w:pStyle w:val="ListParagraph"/>
        <w:numPr>
          <w:ilvl w:val="1"/>
          <w:numId w:val="7"/>
        </w:numPr>
        <w:rPr>
          <w:rFonts w:ascii="Helvetica" w:hAnsi="Helvetica" w:cs="Helvetica"/>
          <w:sz w:val="20"/>
          <w:szCs w:val="20"/>
        </w:rPr>
      </w:pPr>
      <w:r w:rsidRPr="00FC7E1E">
        <w:rPr>
          <w:rFonts w:ascii="Helvetica" w:hAnsi="Helvetica" w:cs="Helvetica"/>
          <w:sz w:val="20"/>
          <w:szCs w:val="20"/>
        </w:rPr>
        <w:t xml:space="preserve">Refusing to work with </w:t>
      </w:r>
      <w:r w:rsidRPr="00FC7E1E">
        <w:rPr>
          <w:rFonts w:ascii="Helvetica" w:hAnsi="Helvetica" w:cs="Helvetica"/>
          <w:b/>
          <w:bCs/>
          <w:sz w:val="20"/>
          <w:szCs w:val="20"/>
        </w:rPr>
        <w:t>any</w:t>
      </w:r>
      <w:r w:rsidRPr="00FC7E1E">
        <w:rPr>
          <w:rFonts w:ascii="Helvetica" w:hAnsi="Helvetica" w:cs="Helvetica"/>
          <w:sz w:val="20"/>
          <w:szCs w:val="20"/>
        </w:rPr>
        <w:t xml:space="preserve"> GBLS employee based on </w:t>
      </w:r>
      <w:r w:rsidRPr="00FC7E1E">
        <w:rPr>
          <w:rFonts w:ascii="Helvetica" w:hAnsi="Helvetica" w:cs="Helvetica"/>
          <w:b/>
          <w:bCs/>
          <w:sz w:val="20"/>
          <w:szCs w:val="20"/>
        </w:rPr>
        <w:t>any</w:t>
      </w:r>
      <w:r w:rsidRPr="00FC7E1E">
        <w:rPr>
          <w:rFonts w:ascii="Helvetica" w:hAnsi="Helvetica" w:cs="Helvetica"/>
          <w:sz w:val="20"/>
          <w:szCs w:val="20"/>
        </w:rPr>
        <w:t xml:space="preserve"> part of their identity.</w:t>
      </w:r>
    </w:p>
    <w:p w14:paraId="6707E561" w14:textId="77777777" w:rsidR="00FC7E1E" w:rsidRPr="00FC7E1E" w:rsidRDefault="00FC7E1E" w:rsidP="00FC7E1E">
      <w:pPr>
        <w:pStyle w:val="ListParagraph"/>
        <w:numPr>
          <w:ilvl w:val="1"/>
          <w:numId w:val="7"/>
        </w:numPr>
        <w:rPr>
          <w:rFonts w:ascii="Helvetica" w:hAnsi="Helvetica" w:cs="Helvetica"/>
          <w:sz w:val="20"/>
          <w:szCs w:val="20"/>
        </w:rPr>
      </w:pPr>
      <w:r w:rsidRPr="00FC7E1E">
        <w:rPr>
          <w:rFonts w:ascii="Helvetica" w:hAnsi="Helvetica" w:cs="Helvetica"/>
          <w:sz w:val="20"/>
          <w:szCs w:val="20"/>
        </w:rPr>
        <w:t>Physical or verbal threats.</w:t>
      </w:r>
    </w:p>
    <w:p w14:paraId="34F7B0C7" w14:textId="77777777" w:rsidR="00FC7E1E" w:rsidRPr="00FC7E1E" w:rsidRDefault="00FC7E1E" w:rsidP="00FC7E1E">
      <w:pPr>
        <w:pStyle w:val="ListParagraph"/>
        <w:numPr>
          <w:ilvl w:val="1"/>
          <w:numId w:val="7"/>
        </w:numPr>
        <w:rPr>
          <w:rFonts w:ascii="Helvetica" w:hAnsi="Helvetica" w:cs="Helvetica"/>
          <w:sz w:val="20"/>
          <w:szCs w:val="20"/>
        </w:rPr>
      </w:pPr>
      <w:r w:rsidRPr="00FC7E1E">
        <w:rPr>
          <w:rFonts w:ascii="Helvetica" w:hAnsi="Helvetica" w:cs="Helvetica"/>
          <w:sz w:val="20"/>
          <w:szCs w:val="20"/>
        </w:rPr>
        <w:t>Physical or verbal attacks.</w:t>
      </w:r>
    </w:p>
    <w:p w14:paraId="1D458368" w14:textId="77777777" w:rsidR="00FC7E1E" w:rsidRDefault="00FC7E1E" w:rsidP="00FC7E1E">
      <w:pPr>
        <w:pStyle w:val="ListParagraph"/>
        <w:numPr>
          <w:ilvl w:val="1"/>
          <w:numId w:val="7"/>
        </w:numPr>
        <w:rPr>
          <w:rFonts w:ascii="Helvetica" w:hAnsi="Helvetica" w:cs="Helvetica"/>
          <w:sz w:val="20"/>
          <w:szCs w:val="20"/>
        </w:rPr>
      </w:pPr>
      <w:r w:rsidRPr="00FC7E1E">
        <w:rPr>
          <w:rFonts w:ascii="Helvetica" w:hAnsi="Helvetica" w:cs="Helvetica"/>
          <w:sz w:val="20"/>
          <w:szCs w:val="20"/>
        </w:rPr>
        <w:t>Sexual comments or advances.</w:t>
      </w:r>
    </w:p>
    <w:p w14:paraId="7DAED931" w14:textId="77777777" w:rsidR="00FC7E1E" w:rsidRDefault="00FC7E1E" w:rsidP="00FC7E1E">
      <w:pPr>
        <w:rPr>
          <w:rFonts w:ascii="Helvetica" w:hAnsi="Helvetica" w:cs="Helvetica"/>
          <w:sz w:val="20"/>
          <w:szCs w:val="20"/>
        </w:rPr>
      </w:pPr>
    </w:p>
    <w:p w14:paraId="4761DD35" w14:textId="77777777" w:rsidR="00FC7E1E" w:rsidRDefault="00FC7E1E" w:rsidP="00FC7E1E">
      <w:pPr>
        <w:pStyle w:val="BlockText"/>
        <w:spacing w:after="0" w:line="360" w:lineRule="auto"/>
        <w:ind w:left="-18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Client signature: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 xml:space="preserve">Date: </w:t>
      </w:r>
      <w:proofErr w:type="gramStart"/>
      <w:r>
        <w:rPr>
          <w:rFonts w:ascii="Helvetica" w:hAnsi="Helvetica"/>
          <w:sz w:val="20"/>
          <w:szCs w:val="20"/>
        </w:rPr>
        <w:t xml:space="preserve">{{ </w:t>
      </w:r>
      <w:proofErr w:type="spellStart"/>
      <w:r>
        <w:rPr>
          <w:rFonts w:ascii="Helvetica" w:hAnsi="Helvetica"/>
          <w:sz w:val="20"/>
          <w:szCs w:val="20"/>
        </w:rPr>
        <w:t>signature</w:t>
      </w:r>
      <w:proofErr w:type="gramEnd"/>
      <w:r>
        <w:rPr>
          <w:rFonts w:ascii="Helvetica" w:hAnsi="Helvetica"/>
          <w:sz w:val="20"/>
          <w:szCs w:val="20"/>
        </w:rPr>
        <w:t>_date</w:t>
      </w:r>
      <w:proofErr w:type="spellEnd"/>
      <w:r>
        <w:rPr>
          <w:rFonts w:ascii="Helvetica" w:hAnsi="Helvetica"/>
          <w:sz w:val="20"/>
          <w:szCs w:val="20"/>
        </w:rPr>
        <w:t xml:space="preserve"> }}</w:t>
      </w:r>
    </w:p>
    <w:p w14:paraId="43CA4568" w14:textId="77777777" w:rsidR="00FC7E1E" w:rsidRDefault="00FC7E1E" w:rsidP="00FC7E1E">
      <w:pPr>
        <w:pStyle w:val="BlockText"/>
        <w:spacing w:after="0" w:line="360" w:lineRule="auto"/>
        <w:ind w:left="-180"/>
        <w:rPr>
          <w:rFonts w:ascii="Helvetica" w:hAnsi="Helvetica"/>
          <w:sz w:val="20"/>
          <w:szCs w:val="20"/>
        </w:rPr>
      </w:pPr>
      <w:proofErr w:type="gramStart"/>
      <w:r w:rsidRPr="00721EC5">
        <w:rPr>
          <w:rFonts w:ascii="Helvetica" w:hAnsi="Helvetica"/>
          <w:sz w:val="20"/>
          <w:szCs w:val="20"/>
        </w:rPr>
        <w:t>{{ clients</w:t>
      </w:r>
      <w:proofErr w:type="gramEnd"/>
      <w:r w:rsidRPr="00721EC5">
        <w:rPr>
          <w:rFonts w:ascii="Helvetica" w:hAnsi="Helvetica"/>
          <w:sz w:val="20"/>
          <w:szCs w:val="20"/>
        </w:rPr>
        <w:t>[0].signature }}</w:t>
      </w:r>
    </w:p>
    <w:p w14:paraId="389FAF52" w14:textId="77777777" w:rsidR="00FC7E1E" w:rsidRDefault="00FC7E1E" w:rsidP="00FC7E1E">
      <w:pPr>
        <w:pStyle w:val="BlockText"/>
        <w:spacing w:after="0" w:line="360" w:lineRule="auto"/>
        <w:ind w:left="-180"/>
        <w:rPr>
          <w:rFonts w:ascii="Helvetica" w:hAnsi="Helvetica"/>
          <w:sz w:val="20"/>
          <w:szCs w:val="20"/>
        </w:rPr>
      </w:pPr>
    </w:p>
    <w:p w14:paraId="12216BB0" w14:textId="272D0034" w:rsidR="00D7677A" w:rsidRPr="00D7677A" w:rsidRDefault="00FC7E1E" w:rsidP="00D7677A">
      <w:pPr>
        <w:pStyle w:val="BlockText"/>
        <w:spacing w:after="0" w:line="360" w:lineRule="auto"/>
        <w:ind w:left="-18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GBLS signature:</w:t>
      </w:r>
      <w:r w:rsidRPr="00721EC5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 xml:space="preserve">Date: </w:t>
      </w:r>
      <w:proofErr w:type="gramStart"/>
      <w:r w:rsidRPr="00582836">
        <w:rPr>
          <w:rFonts w:ascii="Helvetica" w:hAnsi="Helvetica"/>
          <w:sz w:val="20"/>
          <w:szCs w:val="20"/>
        </w:rPr>
        <w:t xml:space="preserve">{{ </w:t>
      </w:r>
      <w:proofErr w:type="spellStart"/>
      <w:r w:rsidRPr="00582836">
        <w:rPr>
          <w:rFonts w:ascii="Helvetica" w:hAnsi="Helvetica"/>
          <w:sz w:val="20"/>
          <w:szCs w:val="20"/>
        </w:rPr>
        <w:t>signature</w:t>
      </w:r>
      <w:proofErr w:type="gramEnd"/>
      <w:r w:rsidRPr="00582836">
        <w:rPr>
          <w:rFonts w:ascii="Helvetica" w:hAnsi="Helvetica"/>
          <w:sz w:val="20"/>
          <w:szCs w:val="20"/>
        </w:rPr>
        <w:t>_date</w:t>
      </w:r>
      <w:proofErr w:type="spellEnd"/>
      <w:r w:rsidRPr="00582836">
        <w:rPr>
          <w:rFonts w:ascii="Helvetica" w:hAnsi="Helvetica"/>
          <w:sz w:val="20"/>
          <w:szCs w:val="20"/>
        </w:rPr>
        <w:t xml:space="preserve"> }}</w:t>
      </w:r>
      <w:r>
        <w:rPr>
          <w:rFonts w:ascii="Helvetica" w:hAnsi="Helvetica"/>
          <w:sz w:val="20"/>
          <w:szCs w:val="20"/>
        </w:rPr>
        <w:br/>
      </w:r>
      <w:r w:rsidRPr="00721EC5">
        <w:rPr>
          <w:rFonts w:ascii="Helvetica" w:hAnsi="Helvetica"/>
          <w:sz w:val="20"/>
          <w:szCs w:val="20"/>
        </w:rPr>
        <w:t>{{ attorneys[0].signature }}</w:t>
      </w:r>
      <w:r>
        <w:rPr>
          <w:rFonts w:ascii="Helvetica" w:hAnsi="Helvetica"/>
          <w:sz w:val="20"/>
          <w:szCs w:val="20"/>
        </w:rPr>
        <w:tab/>
      </w:r>
    </w:p>
    <w:sectPr w:rsidR="00D7677A" w:rsidRPr="00D7677A" w:rsidSect="00113753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6BA49" w14:textId="77777777" w:rsidR="00113753" w:rsidRDefault="00113753" w:rsidP="00FC7E1E">
      <w:pPr>
        <w:spacing w:after="0" w:line="240" w:lineRule="auto"/>
      </w:pPr>
      <w:r>
        <w:separator/>
      </w:r>
    </w:p>
  </w:endnote>
  <w:endnote w:type="continuationSeparator" w:id="0">
    <w:p w14:paraId="662CDF9B" w14:textId="77777777" w:rsidR="00113753" w:rsidRDefault="00113753" w:rsidP="00FC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nkGothITC Bk BT">
    <w:altName w:val="Tahoma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7B15" w14:textId="77777777" w:rsidR="00FC7E1E" w:rsidRPr="00FC7E1E" w:rsidRDefault="00FC7E1E" w:rsidP="00FC7E1E">
    <w:pPr>
      <w:pBdr>
        <w:top w:val="single" w:sz="4" w:space="1" w:color="auto"/>
      </w:pBdr>
      <w:tabs>
        <w:tab w:val="center" w:pos="4320"/>
        <w:tab w:val="right" w:pos="8640"/>
      </w:tabs>
      <w:spacing w:after="0" w:line="240" w:lineRule="auto"/>
      <w:ind w:left="-90"/>
      <w:jc w:val="center"/>
      <w:rPr>
        <w:rFonts w:ascii="FrnkGothITC Bk BT" w:eastAsia="Times New Roman" w:hAnsi="FrnkGothITC Bk BT" w:cs="Times New Roman"/>
        <w:b/>
        <w:bCs/>
        <w:kern w:val="0"/>
        <w:sz w:val="16"/>
        <w:szCs w:val="24"/>
        <w14:ligatures w14:val="none"/>
      </w:rPr>
    </w:pPr>
    <w:r w:rsidRPr="00FC7E1E">
      <w:rPr>
        <w:rFonts w:ascii="FrnkGothITC Bk BT" w:eastAsia="Times New Roman" w:hAnsi="FrnkGothITC Bk BT" w:cs="Times New Roman"/>
        <w:b/>
        <w:bCs/>
        <w:kern w:val="0"/>
        <w:sz w:val="16"/>
        <w:szCs w:val="24"/>
        <w14:ligatures w14:val="none"/>
      </w:rPr>
      <w:t xml:space="preserve">60 Gore Street, Suite 203, Cambridge, MA  02141 </w:t>
    </w:r>
    <w:r w:rsidRPr="00FC7E1E">
      <w:rPr>
        <w:rFonts w:ascii="Wingdings" w:eastAsia="Wingdings" w:hAnsi="Wingdings" w:cs="Wingdings"/>
        <w:b/>
        <w:bCs/>
        <w:kern w:val="0"/>
        <w:sz w:val="12"/>
        <w:szCs w:val="24"/>
        <w14:ligatures w14:val="none"/>
      </w:rPr>
      <w:t>l</w:t>
    </w:r>
    <w:r w:rsidRPr="00FC7E1E">
      <w:rPr>
        <w:rFonts w:ascii="FrnkGothITC Bk BT" w:eastAsia="Times New Roman" w:hAnsi="FrnkGothITC Bk BT" w:cs="Times New Roman"/>
        <w:b/>
        <w:bCs/>
        <w:kern w:val="0"/>
        <w:sz w:val="16"/>
        <w:szCs w:val="24"/>
        <w14:ligatures w14:val="none"/>
      </w:rPr>
      <w:t xml:space="preserve"> Tel: 617.603-2700 </w:t>
    </w:r>
    <w:r w:rsidRPr="00FC7E1E">
      <w:rPr>
        <w:rFonts w:ascii="Wingdings" w:eastAsia="Wingdings" w:hAnsi="Wingdings" w:cs="Wingdings"/>
        <w:b/>
        <w:bCs/>
        <w:kern w:val="0"/>
        <w:sz w:val="12"/>
        <w:szCs w:val="24"/>
        <w14:ligatures w14:val="none"/>
      </w:rPr>
      <w:t>l</w:t>
    </w:r>
    <w:r w:rsidRPr="00FC7E1E">
      <w:rPr>
        <w:rFonts w:ascii="FrnkGothITC Bk BT" w:eastAsia="Times New Roman" w:hAnsi="FrnkGothITC Bk BT" w:cs="Times New Roman"/>
        <w:b/>
        <w:bCs/>
        <w:kern w:val="0"/>
        <w:sz w:val="16"/>
        <w:szCs w:val="24"/>
        <w14:ligatures w14:val="none"/>
      </w:rPr>
      <w:t xml:space="preserve"> Fax: 617.494-8222</w:t>
    </w:r>
  </w:p>
  <w:p w14:paraId="50C25355" w14:textId="0393F8D3" w:rsidR="00FC7E1E" w:rsidRPr="00FC7E1E" w:rsidRDefault="00FC7E1E" w:rsidP="00FC7E1E">
    <w:pPr>
      <w:pBdr>
        <w:top w:val="single" w:sz="4" w:space="1" w:color="auto"/>
      </w:pBdr>
      <w:tabs>
        <w:tab w:val="center" w:pos="4320"/>
        <w:tab w:val="right" w:pos="8640"/>
      </w:tabs>
      <w:spacing w:after="0" w:line="240" w:lineRule="auto"/>
      <w:ind w:left="-90"/>
      <w:jc w:val="center"/>
      <w:rPr>
        <w:rFonts w:ascii="FrnkGothITC Bk BT" w:eastAsia="Times New Roman" w:hAnsi="FrnkGothITC Bk BT" w:cs="Times New Roman"/>
        <w:b/>
        <w:bCs/>
        <w:kern w:val="0"/>
        <w:sz w:val="16"/>
        <w:szCs w:val="24"/>
        <w14:ligatures w14:val="none"/>
      </w:rPr>
    </w:pPr>
    <w:r w:rsidRPr="00FC7E1E">
      <w:rPr>
        <w:rFonts w:ascii="FrnkGothITC Bk BT" w:eastAsia="Times New Roman" w:hAnsi="FrnkGothITC Bk BT" w:cs="Times New Roman"/>
        <w:b/>
        <w:bCs/>
        <w:kern w:val="0"/>
        <w:sz w:val="16"/>
        <w:szCs w:val="24"/>
        <w14:ligatures w14:val="none"/>
      </w:rPr>
      <w:t xml:space="preserve"> </w:t>
    </w:r>
    <w:r w:rsidRPr="00FC7E1E">
      <w:rPr>
        <w:rFonts w:ascii="FrnkGothITC Bk BT" w:eastAsia="Times New Roman" w:hAnsi="FrnkGothITC Bk BT" w:cs="Times New Roman"/>
        <w:b/>
        <w:bCs/>
        <w:noProof/>
        <w:kern w:val="0"/>
        <w:sz w:val="16"/>
        <w:szCs w:val="24"/>
        <w14:ligatures w14:val="none"/>
      </w:rPr>
      <w:drawing>
        <wp:inline distT="0" distB="0" distL="0" distR="0" wp14:anchorId="6B9D6F25" wp14:editId="11BDD31C">
          <wp:extent cx="1201381" cy="266700"/>
          <wp:effectExtent l="0" t="0" r="0" b="0"/>
          <wp:docPr id="137624621" name="Picture 137624621" descr="united way black on 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nited way black on 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4811" cy="267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E430B" w14:textId="77777777" w:rsidR="00AD6D71" w:rsidRPr="00FC7E1E" w:rsidRDefault="00AD6D71" w:rsidP="00AD6D71">
    <w:pPr>
      <w:pBdr>
        <w:top w:val="single" w:sz="4" w:space="1" w:color="auto"/>
      </w:pBdr>
      <w:tabs>
        <w:tab w:val="center" w:pos="4320"/>
        <w:tab w:val="right" w:pos="8640"/>
      </w:tabs>
      <w:spacing w:after="0" w:line="240" w:lineRule="auto"/>
      <w:ind w:left="-90"/>
      <w:jc w:val="center"/>
      <w:rPr>
        <w:rFonts w:ascii="FrnkGothITC Bk BT" w:eastAsia="Times New Roman" w:hAnsi="FrnkGothITC Bk BT" w:cs="Times New Roman"/>
        <w:b/>
        <w:bCs/>
        <w:kern w:val="0"/>
        <w:sz w:val="16"/>
        <w:szCs w:val="24"/>
        <w14:ligatures w14:val="none"/>
      </w:rPr>
    </w:pPr>
    <w:r w:rsidRPr="00FC7E1E">
      <w:rPr>
        <w:rFonts w:ascii="FrnkGothITC Bk BT" w:eastAsia="Times New Roman" w:hAnsi="FrnkGothITC Bk BT" w:cs="Times New Roman"/>
        <w:b/>
        <w:bCs/>
        <w:kern w:val="0"/>
        <w:sz w:val="16"/>
        <w:szCs w:val="24"/>
        <w14:ligatures w14:val="none"/>
      </w:rPr>
      <w:t xml:space="preserve">60 Gore Street, Suite 203, Cambridge, MA  02141 </w:t>
    </w:r>
    <w:r w:rsidRPr="00FC7E1E">
      <w:rPr>
        <w:rFonts w:ascii="Wingdings" w:eastAsia="Wingdings" w:hAnsi="Wingdings" w:cs="Wingdings"/>
        <w:b/>
        <w:bCs/>
        <w:kern w:val="0"/>
        <w:sz w:val="12"/>
        <w:szCs w:val="24"/>
        <w14:ligatures w14:val="none"/>
      </w:rPr>
      <w:t>l</w:t>
    </w:r>
    <w:r w:rsidRPr="00FC7E1E">
      <w:rPr>
        <w:rFonts w:ascii="FrnkGothITC Bk BT" w:eastAsia="Times New Roman" w:hAnsi="FrnkGothITC Bk BT" w:cs="Times New Roman"/>
        <w:b/>
        <w:bCs/>
        <w:kern w:val="0"/>
        <w:sz w:val="16"/>
        <w:szCs w:val="24"/>
        <w14:ligatures w14:val="none"/>
      </w:rPr>
      <w:t xml:space="preserve"> Tel: 617.603-2700 </w:t>
    </w:r>
    <w:r w:rsidRPr="00FC7E1E">
      <w:rPr>
        <w:rFonts w:ascii="Wingdings" w:eastAsia="Wingdings" w:hAnsi="Wingdings" w:cs="Wingdings"/>
        <w:b/>
        <w:bCs/>
        <w:kern w:val="0"/>
        <w:sz w:val="12"/>
        <w:szCs w:val="24"/>
        <w14:ligatures w14:val="none"/>
      </w:rPr>
      <w:t>l</w:t>
    </w:r>
    <w:r w:rsidRPr="00FC7E1E">
      <w:rPr>
        <w:rFonts w:ascii="FrnkGothITC Bk BT" w:eastAsia="Times New Roman" w:hAnsi="FrnkGothITC Bk BT" w:cs="Times New Roman"/>
        <w:b/>
        <w:bCs/>
        <w:kern w:val="0"/>
        <w:sz w:val="16"/>
        <w:szCs w:val="24"/>
        <w14:ligatures w14:val="none"/>
      </w:rPr>
      <w:t xml:space="preserve"> Fax: 617.494-8222</w:t>
    </w:r>
  </w:p>
  <w:p w14:paraId="049F76BE" w14:textId="203B61B1" w:rsidR="00AD6D71" w:rsidRPr="00AD6D71" w:rsidRDefault="00AD6D71" w:rsidP="00AD6D71">
    <w:pPr>
      <w:pBdr>
        <w:top w:val="single" w:sz="4" w:space="1" w:color="auto"/>
      </w:pBdr>
      <w:tabs>
        <w:tab w:val="center" w:pos="4320"/>
        <w:tab w:val="right" w:pos="8640"/>
      </w:tabs>
      <w:spacing w:after="0" w:line="240" w:lineRule="auto"/>
      <w:ind w:left="-90"/>
      <w:jc w:val="center"/>
      <w:rPr>
        <w:rFonts w:ascii="FrnkGothITC Bk BT" w:eastAsia="Times New Roman" w:hAnsi="FrnkGothITC Bk BT" w:cs="Times New Roman"/>
        <w:b/>
        <w:bCs/>
        <w:kern w:val="0"/>
        <w:sz w:val="16"/>
        <w:szCs w:val="24"/>
        <w14:ligatures w14:val="none"/>
      </w:rPr>
    </w:pPr>
    <w:r w:rsidRPr="00FC7E1E">
      <w:rPr>
        <w:rFonts w:ascii="FrnkGothITC Bk BT" w:eastAsia="Times New Roman" w:hAnsi="FrnkGothITC Bk BT" w:cs="Times New Roman"/>
        <w:b/>
        <w:bCs/>
        <w:kern w:val="0"/>
        <w:sz w:val="16"/>
        <w:szCs w:val="24"/>
        <w14:ligatures w14:val="none"/>
      </w:rPr>
      <w:t xml:space="preserve"> </w:t>
    </w:r>
    <w:r w:rsidRPr="00FC7E1E">
      <w:rPr>
        <w:rFonts w:ascii="FrnkGothITC Bk BT" w:eastAsia="Times New Roman" w:hAnsi="FrnkGothITC Bk BT" w:cs="Times New Roman"/>
        <w:b/>
        <w:bCs/>
        <w:noProof/>
        <w:kern w:val="0"/>
        <w:sz w:val="16"/>
        <w:szCs w:val="24"/>
        <w14:ligatures w14:val="none"/>
      </w:rPr>
      <w:drawing>
        <wp:inline distT="0" distB="0" distL="0" distR="0" wp14:anchorId="79B97F19" wp14:editId="5C4DEB0D">
          <wp:extent cx="1201381" cy="266700"/>
          <wp:effectExtent l="0" t="0" r="0" b="0"/>
          <wp:docPr id="1654871717" name="Picture 1654871717" descr="united way black on 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nited way black on 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4811" cy="267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54ADE" w14:textId="77777777" w:rsidR="00113753" w:rsidRDefault="00113753" w:rsidP="00FC7E1E">
      <w:pPr>
        <w:spacing w:after="0" w:line="240" w:lineRule="auto"/>
      </w:pPr>
      <w:r>
        <w:separator/>
      </w:r>
    </w:p>
  </w:footnote>
  <w:footnote w:type="continuationSeparator" w:id="0">
    <w:p w14:paraId="702A7D72" w14:textId="77777777" w:rsidR="00113753" w:rsidRDefault="00113753" w:rsidP="00FC7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AA79" w14:textId="77777777" w:rsidR="00AD6D71" w:rsidRPr="00E47B3E" w:rsidRDefault="00AD6D71" w:rsidP="00AD6D71">
    <w:pPr>
      <w:pStyle w:val="LtrhdInfo"/>
      <w:tabs>
        <w:tab w:val="clear" w:pos="4950"/>
        <w:tab w:val="clear" w:pos="9900"/>
        <w:tab w:val="left" w:pos="5448"/>
      </w:tabs>
      <w:jc w:val="left"/>
      <w:rPr>
        <w:b/>
        <w:color w:val="808080" w:themeColor="background1" w:themeShade="80"/>
        <w:sz w:val="28"/>
        <w:szCs w:val="28"/>
      </w:rPr>
    </w:pPr>
    <w:r w:rsidRPr="00E47B3E">
      <w:rPr>
        <w:noProof/>
        <w:color w:val="808080" w:themeColor="background1" w:themeShade="80"/>
        <w:sz w:val="28"/>
        <w:szCs w:val="28"/>
      </w:rPr>
      <w:drawing>
        <wp:inline distT="0" distB="0" distL="0" distR="0" wp14:anchorId="44D90DC2" wp14:editId="55F1B3ED">
          <wp:extent cx="2952750" cy="962025"/>
          <wp:effectExtent l="0" t="0" r="0" b="9525"/>
          <wp:docPr id="900216752" name="Picture 900216752" descr="GBLSlogo B&amp;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GBLSlogo B&amp;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color w:val="808080" w:themeColor="background1" w:themeShade="80"/>
        <w:sz w:val="28"/>
        <w:szCs w:val="28"/>
      </w:rPr>
      <w:tab/>
    </w:r>
  </w:p>
  <w:p w14:paraId="4CDF0B48" w14:textId="7676D569" w:rsidR="00AD6D71" w:rsidRPr="00AD6D71" w:rsidRDefault="00AD6D71" w:rsidP="00AD6D71">
    <w:pPr>
      <w:pStyle w:val="LtrhdInfo"/>
      <w:jc w:val="left"/>
      <w:rPr>
        <w:b/>
        <w:i/>
        <w:iCs/>
        <w:sz w:val="28"/>
        <w:szCs w:val="28"/>
      </w:rPr>
    </w:pPr>
    <w:r w:rsidRPr="00E47B3E">
      <w:rPr>
        <w:b/>
        <w:i/>
        <w:iCs/>
        <w:sz w:val="28"/>
        <w:szCs w:val="28"/>
      </w:rPr>
      <w:t>Cambridge &amp; Somerville Legal Services Office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6836F9"/>
    <w:multiLevelType w:val="multilevel"/>
    <w:tmpl w:val="0409001D"/>
    <w:styleLink w:val="NumbersandDo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7D649A"/>
    <w:multiLevelType w:val="multilevel"/>
    <w:tmpl w:val="0409001D"/>
    <w:numStyleLink w:val="NumbersandDots"/>
  </w:abstractNum>
  <w:abstractNum w:abstractNumId="3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73E6548"/>
    <w:multiLevelType w:val="multilevel"/>
    <w:tmpl w:val="0409001D"/>
    <w:numStyleLink w:val="NumbersandDots"/>
  </w:abstractNum>
  <w:abstractNum w:abstractNumId="8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69566057">
    <w:abstractNumId w:val="8"/>
  </w:num>
  <w:num w:numId="2" w16cid:durableId="1442216872">
    <w:abstractNumId w:val="3"/>
  </w:num>
  <w:num w:numId="3" w16cid:durableId="235748472">
    <w:abstractNumId w:val="5"/>
  </w:num>
  <w:num w:numId="4" w16cid:durableId="1566449056">
    <w:abstractNumId w:val="6"/>
  </w:num>
  <w:num w:numId="5" w16cid:durableId="962809224">
    <w:abstractNumId w:val="4"/>
  </w:num>
  <w:num w:numId="6" w16cid:durableId="128716532">
    <w:abstractNumId w:val="0"/>
  </w:num>
  <w:num w:numId="7" w16cid:durableId="342123817">
    <w:abstractNumId w:val="2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b/>
          <w:bCs/>
        </w:rPr>
      </w:lvl>
    </w:lvlOverride>
  </w:num>
  <w:num w:numId="8" w16cid:durableId="1486163960">
    <w:abstractNumId w:val="1"/>
  </w:num>
  <w:num w:numId="9" w16cid:durableId="945575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1E"/>
    <w:rsid w:val="000836D5"/>
    <w:rsid w:val="00113753"/>
    <w:rsid w:val="002C5538"/>
    <w:rsid w:val="00441125"/>
    <w:rsid w:val="00497103"/>
    <w:rsid w:val="00602673"/>
    <w:rsid w:val="00612B9D"/>
    <w:rsid w:val="00A66610"/>
    <w:rsid w:val="00AD6D71"/>
    <w:rsid w:val="00B4478F"/>
    <w:rsid w:val="00C109A4"/>
    <w:rsid w:val="00CB470E"/>
    <w:rsid w:val="00D7677A"/>
    <w:rsid w:val="00EE283C"/>
    <w:rsid w:val="00FC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9DE3A"/>
  <w15:chartTrackingRefBased/>
  <w15:docId w15:val="{B3A1157F-598F-497D-97B8-FB43C586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D71"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E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7E1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1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1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1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1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1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1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E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E1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E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E1E"/>
  </w:style>
  <w:style w:type="paragraph" w:styleId="Footer">
    <w:name w:val="footer"/>
    <w:basedOn w:val="Normal"/>
    <w:link w:val="FooterChar"/>
    <w:uiPriority w:val="99"/>
    <w:unhideWhenUsed/>
    <w:rsid w:val="00FC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E1E"/>
  </w:style>
  <w:style w:type="paragraph" w:customStyle="1" w:styleId="LtrhdInfo">
    <w:name w:val="LtrhdInfo"/>
    <w:basedOn w:val="Normal"/>
    <w:rsid w:val="00FC7E1E"/>
    <w:pPr>
      <w:tabs>
        <w:tab w:val="center" w:pos="4950"/>
        <w:tab w:val="right" w:pos="9900"/>
      </w:tabs>
      <w:spacing w:after="0" w:line="240" w:lineRule="auto"/>
      <w:ind w:right="-540"/>
      <w:jc w:val="right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numbering" w:customStyle="1" w:styleId="NumbersandDots">
    <w:name w:val="Numbers and Dots"/>
    <w:uiPriority w:val="99"/>
    <w:rsid w:val="00FC7E1E"/>
    <w:pPr>
      <w:numPr>
        <w:numId w:val="8"/>
      </w:numPr>
    </w:pPr>
  </w:style>
  <w:style w:type="paragraph" w:styleId="BlockText">
    <w:name w:val="Block Text"/>
    <w:basedOn w:val="Normal"/>
    <w:rsid w:val="00FC7E1E"/>
    <w:pPr>
      <w:spacing w:after="24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69C6C-7483-4A33-B572-C656192B4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Hayden McGuire</cp:lastModifiedBy>
  <cp:revision>4</cp:revision>
  <dcterms:created xsi:type="dcterms:W3CDTF">2024-02-19T20:50:00Z</dcterms:created>
  <dcterms:modified xsi:type="dcterms:W3CDTF">2024-02-19T21:02:00Z</dcterms:modified>
</cp:coreProperties>
</file>