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182D" w14:textId="77777777" w:rsidR="005F2B1F" w:rsidRPr="000E056D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77777777" w:rsidR="005F2B1F" w:rsidRPr="002E2004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F818D2" w14:paraId="0625B28D" w14:textId="77777777" w:rsidTr="00E20C63">
        <w:tc>
          <w:tcPr>
            <w:tcW w:w="4500" w:type="dxa"/>
          </w:tcPr>
          <w:p w14:paraId="6A45F818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194BA5D6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5F2B1F" w:rsidRPr="00F818D2" w14:paraId="19D230C3" w14:textId="77777777" w:rsidTr="00E20C63">
        <w:trPr>
          <w:trHeight w:val="477"/>
        </w:trPr>
        <w:tc>
          <w:tcPr>
            <w:tcW w:w="4500" w:type="dxa"/>
          </w:tcPr>
          <w:p w14:paraId="6F3F7A5A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7145B233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5F2B1F" w14:paraId="378F9F0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2FA56169" w14:textId="77777777" w:rsidR="005F2B1F" w:rsidRPr="009B3E40" w:rsidRDefault="005F2B1F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7696D84D" w14:textId="77777777" w:rsidR="005F2B1F" w:rsidRPr="00AC3FC6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3F4F60A" w14:textId="77777777" w:rsidR="005F2B1F" w:rsidRPr="00424293" w:rsidRDefault="005F2B1F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F2B1F" w14:paraId="68475FC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BD558CB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9B3E40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62488530" w14:textId="77777777" w:rsidR="005F2B1F" w:rsidRPr="00BE3B17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32A7887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5F5E90B5" w14:textId="20533CE9" w:rsidR="005F2B1F" w:rsidRDefault="008C685A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  <w:sz w:val="22"/>
                <w:szCs w:val="22"/>
              </w:rPr>
              <w:t>Plaintiff’s complaint for contempt</w:t>
            </w:r>
          </w:p>
          <w:p w14:paraId="49E25C66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0BFF9D6F" w14:textId="77777777" w:rsidR="005F2B1F" w:rsidRPr="0075321B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15320E77" w14:textId="77777777" w:rsidR="005F2B1F" w:rsidRDefault="005F2B1F" w:rsidP="005F2B1F">
      <w:pPr>
        <w:jc w:val="center"/>
        <w:rPr>
          <w:sz w:val="22"/>
          <w:szCs w:val="22"/>
        </w:rPr>
      </w:pPr>
    </w:p>
    <w:p w14:paraId="0B79503E" w14:textId="17F1333D" w:rsidR="005F2B1F" w:rsidRPr="00746B30" w:rsidRDefault="00FB75EF" w:rsidP="00684F7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{% if </w:t>
      </w:r>
      <w:proofErr w:type="spellStart"/>
      <w:proofErr w:type="gramStart"/>
      <w:r>
        <w:t>users.number</w:t>
      </w:r>
      <w:proofErr w:type="spellEnd"/>
      <w:proofErr w:type="gramEnd"/>
      <w:r>
        <w:t xml:space="preserve">() &gt; 1 %}We{% else %}I{% endif %}, </w:t>
      </w:r>
      <w:r w:rsidR="005F2B1F" w:rsidRPr="00746B30">
        <w:t xml:space="preserve">the </w:t>
      </w:r>
      <w:r>
        <w:t xml:space="preserve">{{ </w:t>
      </w:r>
      <w:proofErr w:type="spellStart"/>
      <w:r>
        <w:t>users.as_noun</w:t>
      </w:r>
      <w:proofErr w:type="spellEnd"/>
      <w:r>
        <w:t xml:space="preserve">("Plaintiff") }} {{ </w:t>
      </w:r>
      <w:proofErr w:type="spellStart"/>
      <w:r>
        <w:t>users.does_verb</w:t>
      </w:r>
      <w:proofErr w:type="spellEnd"/>
      <w:r>
        <w:t>("say") }}</w:t>
      </w:r>
      <w:r w:rsidR="005F2B1F" w:rsidRPr="00746B30">
        <w:t>:</w:t>
      </w:r>
    </w:p>
    <w:p w14:paraId="7A94AA92" w14:textId="3C5AB8A0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r w:rsidR="00562BA3" w:rsidRPr="00746B30">
        <w:t xml:space="preserve">{% if </w:t>
      </w:r>
      <w:proofErr w:type="spellStart"/>
      <w:r w:rsidR="00562BA3" w:rsidRPr="00746B30">
        <w:t>has_tro</w:t>
      </w:r>
      <w:proofErr w:type="spellEnd"/>
      <w:r w:rsidR="00562BA3" w:rsidRPr="00746B30">
        <w:t xml:space="preserve"> </w:t>
      </w:r>
      <w:proofErr w:type="gramStart"/>
      <w:r w:rsidR="00562BA3" w:rsidRPr="00746B30">
        <w:t>%}{</w:t>
      </w:r>
      <w:proofErr w:type="gramEnd"/>
      <w:r w:rsidR="00562BA3" w:rsidRPr="00746B30">
        <w:t xml:space="preserve">{ </w:t>
      </w:r>
      <w:proofErr w:type="spellStart"/>
      <w:r w:rsidR="00562BA3" w:rsidRPr="00746B30">
        <w:t>date_issued</w:t>
      </w:r>
      <w:proofErr w:type="spellEnd"/>
      <w:r w:rsidR="00562BA3" w:rsidRPr="00746B30">
        <w:t xml:space="preserve"> }}{% else %} </w:t>
      </w:r>
      <w:r w:rsidRPr="00746B30">
        <w:t>_____________________, 20___</w:t>
      </w:r>
      <w:r w:rsidR="00562BA3" w:rsidRPr="00746B30">
        <w:t>{% endif %}</w:t>
      </w:r>
      <w:r w:rsidRPr="00746B30">
        <w:t>, this Court issued a Temporary Restraining Order</w:t>
      </w:r>
      <w:r w:rsidR="00453F03">
        <w:t xml:space="preserve"> or </w:t>
      </w:r>
      <w:r w:rsidRPr="00746B30">
        <w:t xml:space="preserve">Preliminary Injunction that ordered the </w:t>
      </w:r>
      <w:r w:rsidR="00FB75EF">
        <w:t xml:space="preserve">{{ </w:t>
      </w:r>
      <w:proofErr w:type="spellStart"/>
      <w:r w:rsidR="00FB75EF">
        <w:t>other_parties.as_noun</w:t>
      </w:r>
      <w:proofErr w:type="spellEnd"/>
      <w:r w:rsidR="00FB75EF">
        <w:t>("Defendant") }}</w:t>
      </w:r>
      <w:r w:rsidRPr="00746B30">
        <w:t xml:space="preserve"> to desist and refrain from</w:t>
      </w:r>
      <w:bookmarkStart w:id="0" w:name="_GoBack"/>
      <w:bookmarkEnd w:id="0"/>
    </w:p>
    <w:p w14:paraId="771FF881" w14:textId="2CD1A475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601FE44D" w14:textId="77777777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tro</w:t>
      </w:r>
      <w:proofErr w:type="gramEnd"/>
      <w:r w:rsidRPr="00746B30">
        <w:t>_order_text</w:t>
      </w:r>
      <w:proofErr w:type="spellEnd"/>
      <w:r w:rsidRPr="00746B30">
        <w:t xml:space="preserve"> }}</w:t>
      </w:r>
    </w:p>
    <w:p w14:paraId="58F3D3AE" w14:textId="019EF513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6D97A039" w14:textId="00EFEA48" w:rsidR="00F1708B" w:rsidRPr="00746B30" w:rsidRDefault="005F2B1F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  <w:r w:rsidR="00F1708B" w:rsidRPr="00746B3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FB8CE6" w14:textId="4A2C81D7" w:rsidR="00825794" w:rsidRPr="00746B30" w:rsidRDefault="00825794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2180D1C7" w14:textId="61ABD30B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lastRenderedPageBreak/>
        <w:t>That said Temporary Restraining Order</w:t>
      </w:r>
      <w:r w:rsidR="00453F03">
        <w:t xml:space="preserve"> or </w:t>
      </w:r>
      <w:r w:rsidRPr="00746B30">
        <w:t>Preliminary Injunction is still in force and effect.</w:t>
      </w:r>
    </w:p>
    <w:p w14:paraId="6F8E5867" w14:textId="72D9A296" w:rsidR="00B94D2F" w:rsidRPr="00746B30" w:rsidRDefault="005F2B1F" w:rsidP="00B94D2F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proofErr w:type="spellStart"/>
      <w:r w:rsidR="00B94D2F" w:rsidRPr="00746B30">
        <w:t>elif</w:t>
      </w:r>
      <w:proofErr w:type="spellEnd"/>
      <w:r w:rsidR="00B94D2F" w:rsidRPr="00746B30">
        <w:t xml:space="preserve">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not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else %}</w:t>
      </w:r>
    </w:p>
    <w:p w14:paraId="02CBD195" w14:textId="2E7B03DD" w:rsidR="00746B30" w:rsidRPr="00746B30" w:rsidRDefault="005F2B1F" w:rsidP="00746B30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_____________________, 20__</w:t>
      </w:r>
      <w:proofErr w:type="gramStart"/>
      <w:r w:rsidRPr="00746B30">
        <w:t>_</w:t>
      </w:r>
      <w:r w:rsidR="00B94D2F" w:rsidRPr="00746B30">
        <w:t>{</w:t>
      </w:r>
      <w:proofErr w:type="gramEnd"/>
      <w:r w:rsidR="00B94D2F" w:rsidRPr="00746B30">
        <w:t>% endif %}</w:t>
      </w:r>
      <w:r w:rsidRPr="00746B30">
        <w:t xml:space="preserve">, the </w:t>
      </w:r>
      <w:r w:rsidR="00453F03">
        <w:t xml:space="preserve">{{ </w:t>
      </w:r>
      <w:proofErr w:type="spellStart"/>
      <w:r w:rsidR="00453F03">
        <w:t>other_parties.as_noun</w:t>
      </w:r>
      <w:proofErr w:type="spellEnd"/>
      <w:r w:rsidR="00453F03">
        <w:t>("Defendant") }}</w:t>
      </w:r>
      <w:r w:rsidR="00453F03" w:rsidRPr="00746B30">
        <w:t xml:space="preserve"> </w:t>
      </w:r>
      <w:r w:rsidR="00453F03">
        <w:t xml:space="preserve">{{ </w:t>
      </w:r>
      <w:proofErr w:type="spellStart"/>
      <w:r w:rsidR="00453F03">
        <w:t>other_parties.did_verb</w:t>
      </w:r>
      <w:proofErr w:type="spellEnd"/>
      <w:r w:rsidR="00453F03">
        <w:t xml:space="preserve">("has") }} </w:t>
      </w:r>
      <w:r w:rsidRPr="00746B30">
        <w:t xml:space="preserve">willfully failed </w:t>
      </w:r>
      <w:r w:rsidR="00453F03">
        <w:t xml:space="preserve">or </w:t>
      </w:r>
      <w:r w:rsidRPr="00746B30">
        <w:t>refused to obey said order</w:t>
      </w:r>
      <w:r w:rsidR="00453F03">
        <w:t>, or both,</w:t>
      </w:r>
      <w:r w:rsidRPr="00746B30">
        <w:t xml:space="preserve"> by: </w:t>
      </w:r>
    </w:p>
    <w:p w14:paraId="603404A3" w14:textId="287DE7D4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46A2D44F" w14:textId="582CBFEA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540F5F43" w14:textId="01338357" w:rsidR="005F20BF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5D9AC27E" w14:textId="3042537C" w:rsidR="00746B30" w:rsidRPr="00746B30" w:rsidRDefault="00746B30" w:rsidP="00746B3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>, I ask:</w:t>
      </w:r>
    </w:p>
    <w:p w14:paraId="3D54E6B2" w14:textId="2C0A3BF8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an Order of Notice be issued by this Court requiring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to show cause why they should not be adjudged in contempt of court.</w:t>
      </w:r>
    </w:p>
    <w:p w14:paraId="7D230909" w14:textId="507FC78A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0E8EB346" w:rsidR="005F2B1F" w:rsidRDefault="005F2B1F" w:rsidP="005F2B1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r w:rsidR="00746B30" w:rsidRPr="00746B30">
        <w:t xml:space="preserve">{% if </w:t>
      </w:r>
      <w:proofErr w:type="spellStart"/>
      <w:r w:rsidR="00746B30" w:rsidRPr="00746B30">
        <w:t>has_tro</w:t>
      </w:r>
      <w:proofErr w:type="spellEnd"/>
      <w:r w:rsidR="00746B30" w:rsidRPr="00746B30">
        <w:t xml:space="preserve"> %}</w:t>
      </w:r>
      <w:r w:rsidR="00746B30">
        <w:t xml:space="preserve">{{ </w:t>
      </w:r>
      <w:proofErr w:type="spellStart"/>
      <w:r w:rsidR="00746B30">
        <w:t>signature_date</w:t>
      </w:r>
      <w:proofErr w:type="spellEnd"/>
      <w:r w:rsidR="00746B30">
        <w:t xml:space="preserve"> }}</w:t>
      </w:r>
      <w:r w:rsidR="00746B30" w:rsidRPr="00746B30">
        <w:t>{% else %}</w:t>
      </w:r>
      <w:r w:rsidRPr="00746B30">
        <w:t>this _________ day of ___________________________, 20_____</w:t>
      </w:r>
      <w:r w:rsidR="00746B30" w:rsidRPr="00746B30">
        <w:t>{% endif %}</w:t>
      </w:r>
      <w:r w:rsidR="00B94D2F" w:rsidRPr="00746B30">
        <w:t>.</w:t>
      </w:r>
    </w:p>
    <w:p w14:paraId="324C99F0" w14:textId="7B897C55" w:rsidR="00D90B1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05304F52" w14:textId="6AACDA88" w:rsidR="00D90B1C" w:rsidRPr="006A262C" w:rsidRDefault="00D90B1C" w:rsidP="00E825D2">
      <w:pPr>
        <w:tabs>
          <w:tab w:val="left" w:pos="1440"/>
          <w:tab w:val="right" w:leader="underscore" w:pos="9120"/>
        </w:tabs>
      </w:pPr>
      <w:r w:rsidRPr="006A262C">
        <w:t>{{ users[0].signature</w:t>
      </w:r>
      <w:r w:rsidR="00D9446B">
        <w:t xml:space="preserve"> </w:t>
      </w:r>
      <w:r w:rsidRPr="006A262C">
        <w:t>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>{{ users[0].</w:t>
      </w:r>
      <w:proofErr w:type="spellStart"/>
      <w:r w:rsidRPr="006A262C">
        <w:t>address.block</w:t>
      </w:r>
      <w:proofErr w:type="spellEnd"/>
      <w:r w:rsidRPr="006A262C">
        <w:t>() }}</w:t>
      </w:r>
      <w:r>
        <w:t>{% if users[0].</w:t>
      </w:r>
      <w:proofErr w:type="spellStart"/>
      <w:r>
        <w:t>phone_numbers</w:t>
      </w:r>
      <w:proofErr w:type="spellEnd"/>
      <w:r>
        <w:t>() %}</w:t>
      </w:r>
      <w:r w:rsidR="00E825D2">
        <w:br/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 endif %}</w:t>
      </w:r>
      <w:r w:rsidRPr="006A262C">
        <w:br/>
        <w:t>{{ users[0].email }}</w:t>
      </w:r>
    </w:p>
    <w:p w14:paraId="290BB1ED" w14:textId="77777777" w:rsidR="00D90B1C" w:rsidRPr="006A262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</w:p>
    <w:p w14:paraId="44FC300B" w14:textId="6473CEBD" w:rsidR="00D90B1C" w:rsidRPr="00746B30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else %}</w:t>
      </w:r>
    </w:p>
    <w:p w14:paraId="47FDA573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/>
      </w:pPr>
      <w:r w:rsidRPr="00746B30">
        <w:tab/>
      </w:r>
      <w:r w:rsidRPr="00746B30">
        <w:br/>
        <w:t>Signature</w:t>
      </w:r>
    </w:p>
    <w:p w14:paraId="68C0FFF2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 w:hanging="120"/>
      </w:pPr>
      <w:r w:rsidRPr="00746B30">
        <w:tab/>
      </w:r>
      <w:r w:rsidRPr="00746B30">
        <w:tab/>
        <w:t xml:space="preserve"> </w:t>
      </w:r>
      <w:r w:rsidRPr="00746B30">
        <w:tab/>
      </w:r>
      <w:r w:rsidRPr="00746B30">
        <w:tab/>
      </w:r>
      <w:r w:rsidRPr="00746B30">
        <w:br/>
        <w:t>Address                                                                     Telephone Number</w:t>
      </w:r>
    </w:p>
    <w:p w14:paraId="10923DFE" w14:textId="12940265" w:rsidR="004F4181" w:rsidRPr="00746B30" w:rsidRDefault="00D90B1C" w:rsidP="00D90B1C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>
        <w:t>p</w:t>
      </w:r>
      <w:r w:rsidRPr="00746B30">
        <w:t xml:space="preserve"> endif %}</w:t>
      </w:r>
    </w:p>
    <w:sectPr w:rsidR="004F4181" w:rsidRPr="00746B30" w:rsidSect="00864C7D">
      <w:footerReference w:type="even" r:id="rId7"/>
      <w:footerReference w:type="default" r:id="rId8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85CD1" w14:textId="77777777" w:rsidR="00811A7B" w:rsidRDefault="00811A7B">
      <w:pPr>
        <w:spacing w:after="0"/>
      </w:pPr>
      <w:r>
        <w:separator/>
      </w:r>
    </w:p>
  </w:endnote>
  <w:endnote w:type="continuationSeparator" w:id="0">
    <w:p w14:paraId="5CB3536E" w14:textId="77777777" w:rsidR="00811A7B" w:rsidRDefault="00811A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27D894" w14:textId="77777777" w:rsidR="000E056D" w:rsidRDefault="00D1148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4A7789" w:rsidRPr="00893D5C" w:rsidRDefault="00D11480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967D9" w14:textId="77777777" w:rsidR="004A7789" w:rsidRPr="005D119D" w:rsidRDefault="00D11480" w:rsidP="005D119D">
    <w:pPr>
      <w:pStyle w:val="Footer"/>
      <w:pBdr>
        <w:top w:val="none" w:sz="0" w:space="0" w:color="auto"/>
      </w:pBdr>
      <w:rPr>
        <w:rFonts w:asciiTheme="minorHAnsi" w:hAnsiTheme="minorHAnsi" w:cstheme="minorHAnsi"/>
        <w:b/>
      </w:rPr>
    </w:pPr>
    <w:r w:rsidRPr="005D119D">
      <w:rPr>
        <w:rFonts w:asciiTheme="minorHAnsi" w:hAnsiTheme="minorHAnsi" w:cstheme="minorHAnsi"/>
        <w:b/>
        <w:i w:val="0"/>
        <w:iCs/>
        <w:sz w:val="24"/>
        <w:szCs w:val="24"/>
      </w:rPr>
      <w:t>MadeUpToCode.org</w:t>
    </w:r>
    <w:r>
      <w:rPr>
        <w:rFonts w:asciiTheme="minorHAnsi" w:hAnsiTheme="minorHAnsi" w:cstheme="minorHAnsi"/>
        <w:b/>
      </w:rPr>
      <w:tab/>
    </w:r>
    <w:r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Pr="005D119D">
      <w:rPr>
        <w:rFonts w:ascii="Times New Roman" w:hAnsi="Times New Roman"/>
        <w:i w:val="0"/>
        <w:iCs/>
        <w:sz w:val="24"/>
        <w:szCs w:val="24"/>
      </w:rPr>
      <w:t>3</w:t>
    </w:r>
    <w:r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  <w:r w:rsidRPr="005D119D">
      <w:rPr>
        <w:rFonts w:ascii="Times New Roman" w:hAnsi="Times New Roman"/>
        <w:b/>
        <w:i w:val="0"/>
        <w:iCs/>
        <w:sz w:val="24"/>
        <w:szCs w:val="24"/>
      </w:rPr>
      <w:tab/>
      <w:t xml:space="preserve"> </w:t>
    </w:r>
    <w:r>
      <w:rPr>
        <w:rFonts w:asciiTheme="minorHAnsi" w:hAnsiTheme="minorHAnsi" w:cstheme="minorHAnsi"/>
        <w:b/>
      </w:rPr>
      <w:t xml:space="preserve"> </w:t>
    </w:r>
    <w:proofErr w:type="gramStart"/>
    <w:r>
      <w:rPr>
        <w:rFonts w:asciiTheme="minorHAnsi" w:hAnsiTheme="minorHAnsi" w:cstheme="minorHAnsi"/>
        <w:b/>
      </w:rPr>
      <w:t xml:space="preserve">   </w:t>
    </w:r>
    <w:r w:rsidRPr="005D119D">
      <w:rPr>
        <w:rFonts w:asciiTheme="minorHAnsi" w:hAnsiTheme="minorHAnsi" w:cstheme="minorHAnsi"/>
        <w:i w:val="0"/>
        <w:iCs/>
        <w:sz w:val="24"/>
        <w:szCs w:val="24"/>
      </w:rPr>
      <w:t>{</w:t>
    </w:r>
    <w:proofErr w:type="gramEnd"/>
    <w:r w:rsidRPr="005D119D">
      <w:rPr>
        <w:rFonts w:asciiTheme="minorHAnsi" w:hAnsiTheme="minorHAnsi" w:cstheme="minorHAnsi"/>
        <w:i w:val="0"/>
        <w:iCs/>
        <w:sz w:val="24"/>
        <w:szCs w:val="24"/>
      </w:rPr>
      <w:t xml:space="preserve">% if </w:t>
    </w:r>
    <w:proofErr w:type="spellStart"/>
    <w:r w:rsidRPr="005D119D">
      <w:rPr>
        <w:rFonts w:asciiTheme="minorHAnsi" w:hAnsiTheme="minorHAnsi" w:cstheme="minorHAnsi"/>
        <w:i w:val="0"/>
        <w:iCs/>
        <w:sz w:val="24"/>
        <w:szCs w:val="24"/>
      </w:rPr>
      <w:t>person_answering</w:t>
    </w:r>
    <w:proofErr w:type="spellEnd"/>
    <w:r w:rsidRPr="005D119D">
      <w:rPr>
        <w:rFonts w:asciiTheme="minorHAnsi" w:hAnsiTheme="minorHAnsi" w:cstheme="minorHAnsi"/>
        <w:i w:val="0"/>
        <w:iCs/>
        <w:sz w:val="24"/>
        <w:szCs w:val="24"/>
      </w:rPr>
      <w:t xml:space="preserve"> == "attorney" and </w:t>
    </w:r>
    <w:proofErr w:type="spellStart"/>
    <w:r w:rsidRPr="005D119D">
      <w:rPr>
        <w:rFonts w:asciiTheme="minorHAnsi" w:hAnsiTheme="minorHAnsi" w:cstheme="minorHAnsi"/>
        <w:i w:val="0"/>
        <w:iCs/>
        <w:sz w:val="24"/>
        <w:szCs w:val="24"/>
      </w:rPr>
      <w:t>representation_type</w:t>
    </w:r>
    <w:proofErr w:type="spellEnd"/>
    <w:r w:rsidRPr="005D119D">
      <w:rPr>
        <w:rFonts w:asciiTheme="minorHAnsi" w:hAnsiTheme="minorHAnsi" w:cstheme="minorHAnsi"/>
        <w:i w:val="0"/>
        <w:iCs/>
        <w:sz w:val="24"/>
        <w:szCs w:val="24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8204A" w14:textId="77777777" w:rsidR="00811A7B" w:rsidRDefault="00811A7B">
      <w:pPr>
        <w:spacing w:after="0"/>
      </w:pPr>
      <w:r>
        <w:separator/>
      </w:r>
    </w:p>
  </w:footnote>
  <w:footnote w:type="continuationSeparator" w:id="0">
    <w:p w14:paraId="01700021" w14:textId="77777777" w:rsidR="00811A7B" w:rsidRDefault="00811A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0DF"/>
    <w:multiLevelType w:val="hybridMultilevel"/>
    <w:tmpl w:val="D73A579A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112705"/>
    <w:rsid w:val="00453F03"/>
    <w:rsid w:val="004F4181"/>
    <w:rsid w:val="00562BA3"/>
    <w:rsid w:val="005C55F4"/>
    <w:rsid w:val="005F20BF"/>
    <w:rsid w:val="005F2B1F"/>
    <w:rsid w:val="006767FC"/>
    <w:rsid w:val="00684F7D"/>
    <w:rsid w:val="00746B30"/>
    <w:rsid w:val="00811A7B"/>
    <w:rsid w:val="00825794"/>
    <w:rsid w:val="008C6088"/>
    <w:rsid w:val="008C685A"/>
    <w:rsid w:val="008F3D7D"/>
    <w:rsid w:val="009D6946"/>
    <w:rsid w:val="00AA539E"/>
    <w:rsid w:val="00B94D2F"/>
    <w:rsid w:val="00C35158"/>
    <w:rsid w:val="00C778CC"/>
    <w:rsid w:val="00CC0146"/>
    <w:rsid w:val="00D11480"/>
    <w:rsid w:val="00D26413"/>
    <w:rsid w:val="00D90B1C"/>
    <w:rsid w:val="00D9446B"/>
    <w:rsid w:val="00E165CE"/>
    <w:rsid w:val="00E825D2"/>
    <w:rsid w:val="00E9437E"/>
    <w:rsid w:val="00F1708B"/>
    <w:rsid w:val="00FB75EF"/>
    <w:rsid w:val="00F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E9C8"/>
  <w15:chartTrackingRefBased/>
  <w15:docId w15:val="{4C799E54-9C06-1149-BE74-5EE47D6F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Quinten Steenhuis</cp:lastModifiedBy>
  <cp:revision>6</cp:revision>
  <dcterms:created xsi:type="dcterms:W3CDTF">2022-10-04T19:52:00Z</dcterms:created>
  <dcterms:modified xsi:type="dcterms:W3CDTF">2022-10-08T13:44:00Z</dcterms:modified>
</cp:coreProperties>
</file>