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5ECFED33" w14:textId="21AB15C2" w:rsidR="002D0487" w:rsidRDefault="002D0487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</w:t>
      </w:r>
    </w:p>
    <w:p w14:paraId="08E61177" w14:textId="5F8079DD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07440CC3" w:rsidR="00D20B7E" w:rsidRDefault="00D20B7E" w:rsidP="002B10CB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1A4A3872" w14:textId="22852FD0" w:rsidR="002B10CB" w:rsidRPr="006A262C" w:rsidRDefault="002B10CB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595E7B2D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 xml:space="preserve">andlord’s </w:t>
      </w:r>
      <w:proofErr w:type="gramStart"/>
      <w:r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Pr="006A262C">
        <w:t>and failure to make repairs</w:t>
      </w:r>
      <w:r w:rsidR="002B10CB">
        <w:t>{% endif %}</w:t>
      </w:r>
      <w:r w:rsidRPr="006A262C">
        <w:t xml:space="preserve">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0D662F98" w14:textId="020F4F12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20592229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51A6F8A7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  <w:bookmarkStart w:id="0" w:name="_GoBack"/>
      <w:bookmarkEnd w:id="0"/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I am entitled to damages because my rental unit was worth less due to the condition of my home and the problems </w:t>
      </w:r>
      <w:r w:rsidRPr="006A262C">
        <w:lastRenderedPageBreak/>
        <w:t>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B10CB"/>
    <w:rsid w:val="002C2AF8"/>
    <w:rsid w:val="002C6702"/>
    <w:rsid w:val="002D0487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purl.org/dc/elements/1.1/"/>
    <ds:schemaRef ds:uri="http://schemas.microsoft.com/office/2006/metadata/properties"/>
    <ds:schemaRef ds:uri="http://purl.org/dc/terms/"/>
    <ds:schemaRef ds:uri="e745a2e5-e9d4-4036-947b-aa75bb032b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EC20C-AB50-46FF-A0B0-EA78DE7F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16233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125</cp:revision>
  <dcterms:created xsi:type="dcterms:W3CDTF">2022-05-06T00:37:00Z</dcterms:created>
  <dcterms:modified xsi:type="dcterms:W3CDTF">2022-09-27T00:32:00Z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