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E3665D">
      <w:pPr>
        <w:keepLines/>
      </w:pPr>
      <w:r w:rsidRPr="00B25355">
        <w:rPr>
          <w:rFonts w:ascii="Helvetica Neue" w:hAnsi="Helvetica Neue"/>
          <w:b/>
          <w:bCs/>
        </w:rPr>
        <w:t>PLEASE TAKE NOTICE</w:t>
      </w:r>
      <w:r w:rsidRPr="00B25355">
        <w:rPr>
          <w:rFonts w:ascii="Helvetica Neue" w:hAnsi="Helvetica Neue"/>
        </w:rPr>
        <w:t>:</w:t>
      </w:r>
      <w:r>
        <w:t xml:space="preserve"> the above-styled court will hold a hearing upon:</w:t>
      </w:r>
    </w:p>
    <w:p w14:paraId="3F879FFB" w14:textId="599E1E94" w:rsidR="00133A8B" w:rsidRDefault="00133A8B" w:rsidP="00E3665D">
      <w:pPr>
        <w:keepLines/>
        <w:jc w:val="center"/>
      </w:pPr>
      <w:r>
        <w:t xml:space="preserve">{%p for motion in motions_for_hearing %} </w:t>
      </w:r>
    </w:p>
    <w:p w14:paraId="564F9350" w14:textId="5833CD2A" w:rsidR="00F94546" w:rsidRDefault="00F94546" w:rsidP="00E3665D">
      <w:pPr>
        <w:keepLines/>
        <w:spacing w:before="240" w:after="240"/>
        <w:jc w:val="center"/>
      </w:pPr>
      <w:r>
        <w:t>{{ motion }}</w:t>
      </w:r>
    </w:p>
    <w:p w14:paraId="5ACC5250" w14:textId="55C3EBA4" w:rsidR="00133A8B" w:rsidRDefault="00133A8B" w:rsidP="00E3665D">
      <w:pPr>
        <w:keepLines/>
        <w:jc w:val="center"/>
      </w:pPr>
      <w:r>
        <w:t>{%p endfor %}</w:t>
      </w:r>
    </w:p>
    <w:p w14:paraId="233C681B" w14:textId="73DA688F" w:rsidR="00F94546" w:rsidRDefault="00F94546" w:rsidP="00E3665D">
      <w:pPr>
        <w:keepLines/>
      </w:pPr>
      <w:r w:rsidRPr="00F94546">
        <w:t>on</w:t>
      </w:r>
      <w:r w:rsidR="006119A5">
        <w:t xml:space="preserve"> </w:t>
      </w:r>
      <w:r w:rsidR="00C5236E">
        <w:t>___________________________________</w:t>
      </w:r>
      <w:r w:rsidR="006119A5" w:rsidRPr="00C13869">
        <w:t xml:space="preserve"> </w:t>
      </w:r>
      <w:r w:rsidR="006119A5">
        <w:t xml:space="preserve">at </w:t>
      </w:r>
      <w:r w:rsidR="00C5236E">
        <w:t>______________________</w:t>
      </w:r>
      <w:r w:rsidRPr="00F94546">
        <w:t xml:space="preserve"> or as soon thereafter as </w:t>
      </w:r>
      <w:r w:rsidR="00CE2826">
        <w:t>{{ “</w:t>
      </w:r>
      <w:r w:rsidRPr="00F94546">
        <w:t>counsel may be heard</w:t>
      </w:r>
      <w:r w:rsidR="00CE2826">
        <w:t>” if users[0].attorney.there_are_any else “possible” }}.</w:t>
      </w:r>
    </w:p>
    <w:p w14:paraId="1F7BEDC1" w14:textId="274B4A17" w:rsidR="00B227C0" w:rsidRDefault="00B227C0" w:rsidP="00B227C0"/>
    <w:p w14:paraId="68C0F6EF" w14:textId="74D3A180" w:rsidR="002D1443" w:rsidRPr="00337B29" w:rsidRDefault="34261A97" w:rsidP="00D74A54">
      <w:r w:rsidRPr="00337B29">
        <w:t>{{p include_docx_template('include_signature.docx', certificate_of_service_type =”short”) }}</w:t>
      </w:r>
    </w:p>
    <w:sectPr w:rsidR="002D1443" w:rsidRPr="00337B29" w:rsidSect="006964A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D55E" w14:textId="77777777" w:rsidR="006964AD" w:rsidRDefault="006964AD" w:rsidP="00D74A54">
      <w:r>
        <w:separator/>
      </w:r>
    </w:p>
  </w:endnote>
  <w:endnote w:type="continuationSeparator" w:id="0">
    <w:p w14:paraId="162B41F6" w14:textId="77777777" w:rsidR="006964AD" w:rsidRDefault="006964AD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D6D3A60B-8DCE-8F4E-A67E-5B17D5F5BD8B}"/>
    <w:embedBold r:id="rId2" w:fontKey="{775B9F53-5C4D-AF44-A693-096B8E03F3E3}"/>
    <w:embedItalic r:id="rId3" w:fontKey="{ED3E5F80-8264-9A42-9E38-2A2BE7A097D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4" w:subsetted="1" w:fontKey="{D5167609-DF77-3A49-96DE-F78C33839D00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2B93" w14:textId="77777777" w:rsidR="002D1443" w:rsidRDefault="002D1443" w:rsidP="002D1443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6336FFE" w14:textId="40D869A4" w:rsidR="005C6B77" w:rsidRPr="002D1443" w:rsidRDefault="002D1443" w:rsidP="002D1443">
    <w:pPr>
      <w:pStyle w:val="Footer"/>
    </w:pPr>
    <w:r>
      <w:drawing>
        <wp:inline distT="0" distB="0" distL="0" distR="0" wp14:anchorId="43A893DD" wp14:editId="353D5190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BC50" w14:textId="77777777" w:rsidR="002D1443" w:rsidRDefault="002D1443" w:rsidP="002D1443">
    <w:pPr>
      <w:pStyle w:val="Footer"/>
    </w:pPr>
  </w:p>
  <w:p w14:paraId="54C2AB3B" w14:textId="36BDF00A" w:rsidR="002D1443" w:rsidRDefault="002D1443">
    <w:pPr>
      <w:pStyle w:val="Footer"/>
    </w:pPr>
    <w:r w:rsidRPr="000B059C">
      <w:tab/>
    </w:r>
    <w:r w:rsidRPr="000B059C">
      <w:fldChar w:fldCharType="begin"/>
    </w:r>
    <w:r w:rsidRPr="000B059C">
      <w:instrText>PAGE</w:instrText>
    </w:r>
    <w:r w:rsidRPr="000B059C">
      <w:fldChar w:fldCharType="separate"/>
    </w:r>
    <w:r>
      <w:t>2</w:t>
    </w:r>
    <w:r w:rsidRPr="000B059C">
      <w:fldChar w:fldCharType="end"/>
    </w:r>
    <w:r w:rsidRPr="000B059C">
      <w:t xml:space="preserve"> of </w:t>
    </w:r>
    <w:r w:rsidRPr="000B059C">
      <w:fldChar w:fldCharType="begin"/>
    </w:r>
    <w:r w:rsidRPr="000B059C">
      <w:instrText>NUMPAGES</w:instrText>
    </w:r>
    <w:r w:rsidRPr="000B059C">
      <w:fldChar w:fldCharType="separate"/>
    </w:r>
    <w:r>
      <w:t>2</w:t>
    </w:r>
    <w:r w:rsidRPr="000B059C">
      <w:fldChar w:fldCharType="end"/>
    </w:r>
    <w:r w:rsidRPr="000B059C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C4A" w14:textId="77777777" w:rsidR="006964AD" w:rsidRDefault="006964AD" w:rsidP="00D74A54">
      <w:r>
        <w:separator/>
      </w:r>
    </w:p>
  </w:footnote>
  <w:footnote w:type="continuationSeparator" w:id="0">
    <w:p w14:paraId="160D8E53" w14:textId="77777777" w:rsidR="006964AD" w:rsidRDefault="006964AD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C919" w14:textId="5BC36761" w:rsidR="002D1443" w:rsidRDefault="002D1443">
    <w:pPr>
      <w:pStyle w:val="Header"/>
    </w:pPr>
    <w:r>
      <w:drawing>
        <wp:inline distT="0" distB="0" distL="0" distR="0" wp14:anchorId="7261CD66" wp14:editId="2D11C81A">
          <wp:extent cx="1526224" cy="551136"/>
          <wp:effectExtent l="0" t="0" r="0" b="0"/>
          <wp:docPr id="937393945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BAA2B3" w14:textId="77777777" w:rsidR="002D1443" w:rsidRDefault="002D1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25063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059C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443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4F4D6E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119A5"/>
    <w:rsid w:val="00615BCE"/>
    <w:rsid w:val="006208B6"/>
    <w:rsid w:val="006338DF"/>
    <w:rsid w:val="00633C1C"/>
    <w:rsid w:val="00655FDE"/>
    <w:rsid w:val="0065733B"/>
    <w:rsid w:val="00662BE0"/>
    <w:rsid w:val="006964AD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43B4C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535F5"/>
    <w:rsid w:val="0096034A"/>
    <w:rsid w:val="0096598A"/>
    <w:rsid w:val="00972059"/>
    <w:rsid w:val="0099487F"/>
    <w:rsid w:val="009B1FAF"/>
    <w:rsid w:val="009B574E"/>
    <w:rsid w:val="009C126B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2F53"/>
    <w:rsid w:val="00AE31D7"/>
    <w:rsid w:val="00AE6912"/>
    <w:rsid w:val="00AF2053"/>
    <w:rsid w:val="00AF21C8"/>
    <w:rsid w:val="00AF23BE"/>
    <w:rsid w:val="00AF36D6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B0303"/>
    <w:rsid w:val="00BD062E"/>
    <w:rsid w:val="00BE0C1E"/>
    <w:rsid w:val="00BE222E"/>
    <w:rsid w:val="00BF4F9C"/>
    <w:rsid w:val="00BF5CCF"/>
    <w:rsid w:val="00C13869"/>
    <w:rsid w:val="00C139AE"/>
    <w:rsid w:val="00C13A85"/>
    <w:rsid w:val="00C2312C"/>
    <w:rsid w:val="00C35D48"/>
    <w:rsid w:val="00C508C1"/>
    <w:rsid w:val="00C5236E"/>
    <w:rsid w:val="00C54CD2"/>
    <w:rsid w:val="00CA087C"/>
    <w:rsid w:val="00CA1581"/>
    <w:rsid w:val="00CA15C9"/>
    <w:rsid w:val="00CC0E4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3665D"/>
    <w:rsid w:val="00E50E6C"/>
    <w:rsid w:val="00E524E2"/>
    <w:rsid w:val="00E6198E"/>
    <w:rsid w:val="00E63243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17A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Hearing</dc:title>
  <dc:subject/>
  <dc:creator/>
  <cp:keywords/>
  <dc:description/>
  <cp:lastModifiedBy/>
  <cp:revision>1</cp:revision>
  <dcterms:created xsi:type="dcterms:W3CDTF">2024-02-27T16:28:00Z</dcterms:created>
  <dcterms:modified xsi:type="dcterms:W3CDTF">2024-02-27T16:28:00Z</dcterms:modified>
  <cp:category/>
</cp:coreProperties>
</file>