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Actividades - Encargo Pedidos360 (EP1)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Desarrollo e Integración del Frontend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Desarrollar el componente frontend utilizando Angular.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Implementar el flujo de inicio y cierre de sesión con el IDaaS integrando MSAL para Azure AD.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Configurar los guards y el MsalInterceptor para que el flujo opere sin fallas.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Leer roles y scopes desde los claims y obtener los tokens necesarios.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Verificar que el código esté completo, modular, con vistas funcionales y sin errores de compilación.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Desarrollo y Configuración del Backend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Construir el backend mediante microservicios en Java con Spring Boot.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Configurar la integración con la base de datos cloud (entidades, repositorios, propiedades).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Incluir filtros (BFF) para validar el token JWT recibido desde el IDaaS.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Asegurar que la validación del token verifique firma, vigencia, issuer y audience.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Aplicar autorizaciones por rol (claims) y configurar códigos de error adecuados.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Desplegar el backend en instancias EC2.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Proteger el backend configurando AWS API Gateway.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Comprobar que el código compile, siga buenas prácticas y pase pruebas básicas.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Integración de los Sistemas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Configurar el frontend para que adjunte y utilice el token JWT en las llamadas al API Gateway.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Gestión de Repositorios y Entrega Final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Configurar los archivos .gitignore (front y back) para subir solo lo necesario.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Subir el código de ambos componentes a repositorios de GitHub.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Copiar los enlaces de GitHub en la plataforma AVA.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Enviar una copia de los enlaces al correo del docente en el plazo establecido.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