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9BB99" w14:textId="0197E417" w:rsidR="009D6D68" w:rsidRPr="006C13F9" w:rsidRDefault="009D6D68" w:rsidP="006C13F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13F9">
        <w:rPr>
          <w:rFonts w:ascii="Times New Roman" w:hAnsi="Times New Roman" w:cs="Times New Roman"/>
          <w:b/>
          <w:bCs/>
          <w:color w:val="000000"/>
          <w:sz w:val="24"/>
          <w:szCs w:val="24"/>
        </w:rPr>
        <w:t>SafeThisSpace</w:t>
      </w:r>
      <w:proofErr w:type="spellEnd"/>
      <w:r w:rsidR="00DE689E" w:rsidRPr="006C13F9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F84979" w:rsidRPr="006C13F9">
        <w:rPr>
          <w:rFonts w:ascii="Times New Roman" w:hAnsi="Times New Roman" w:cs="Times New Roman"/>
          <w:b/>
          <w:bCs/>
          <w:sz w:val="24"/>
          <w:szCs w:val="24"/>
        </w:rPr>
        <w:t>Research Document</w:t>
      </w:r>
    </w:p>
    <w:p w14:paraId="613CF1E2" w14:textId="77777777" w:rsidR="00560A08" w:rsidRPr="006C13F9" w:rsidRDefault="00560A08" w:rsidP="006C13F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8F088" w14:textId="538C4225" w:rsidR="00861A21" w:rsidRPr="006C13F9" w:rsidRDefault="006F21A2" w:rsidP="006F77FF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13F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F84979" w:rsidRPr="006C13F9">
        <w:rPr>
          <w:rFonts w:ascii="Times New Roman" w:hAnsi="Times New Roman" w:cs="Times New Roman"/>
          <w:b/>
          <w:bCs/>
          <w:sz w:val="24"/>
          <w:szCs w:val="24"/>
        </w:rPr>
        <w:t xml:space="preserve"> Анализ конкурентов</w:t>
      </w:r>
    </w:p>
    <w:p w14:paraId="2388A9C1" w14:textId="1527B796" w:rsidR="00EE5940" w:rsidRPr="006C13F9" w:rsidRDefault="00F84979" w:rsidP="006C13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13F9">
        <w:rPr>
          <w:rFonts w:ascii="Times New Roman" w:hAnsi="Times New Roman" w:cs="Times New Roman"/>
          <w:sz w:val="24"/>
          <w:szCs w:val="24"/>
        </w:rPr>
        <w:t xml:space="preserve">На рынке существует ряд платформ и инструментов для поиска уязвимостей в программном обеспечении, многие из которых используют технологии искусственного интеллекта и машинного обучения. </w:t>
      </w:r>
      <w:r w:rsidR="00103783" w:rsidRPr="006C13F9">
        <w:rPr>
          <w:rFonts w:ascii="Times New Roman" w:hAnsi="Times New Roman" w:cs="Times New Roman"/>
          <w:sz w:val="24"/>
          <w:szCs w:val="24"/>
        </w:rPr>
        <w:t>Мы проанализировали наиболее успешные, на наш взгляд, компании, чтобы выделить их преимущества и возможные недостатки</w:t>
      </w:r>
      <w:r w:rsidR="00861A21" w:rsidRPr="006C13F9">
        <w:rPr>
          <w:rFonts w:ascii="Times New Roman" w:hAnsi="Times New Roman" w:cs="Times New Roman"/>
          <w:sz w:val="24"/>
          <w:szCs w:val="24"/>
        </w:rPr>
        <w:t xml:space="preserve"> и использовать эти знания в своем проекте.</w:t>
      </w:r>
    </w:p>
    <w:p w14:paraId="2EAB123F" w14:textId="66331BC2" w:rsidR="00675919" w:rsidRPr="006C13F9" w:rsidRDefault="005E6B67" w:rsidP="006C13F9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13F9"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r w:rsidR="00675919" w:rsidRPr="006C13F9">
        <w:rPr>
          <w:rFonts w:ascii="Times New Roman" w:hAnsi="Times New Roman" w:cs="Times New Roman"/>
          <w:b/>
          <w:bCs/>
          <w:sz w:val="24"/>
          <w:szCs w:val="24"/>
        </w:rPr>
        <w:t>Wapiti</w:t>
      </w:r>
    </w:p>
    <w:p w14:paraId="09248413" w14:textId="0325DFE5" w:rsidR="00EE5940" w:rsidRPr="00A948B1" w:rsidRDefault="00A948B1" w:rsidP="00624F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Сканер уязвимостей веб-приложений. </w:t>
      </w:r>
      <w:r w:rsidR="00624F8B">
        <w:rPr>
          <w:rFonts w:ascii="Times New Roman" w:hAnsi="Times New Roman" w:cs="Times New Roman"/>
          <w:sz w:val="24"/>
          <w:szCs w:val="24"/>
        </w:rPr>
        <w:t>Предоставляется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4F8B">
        <w:rPr>
          <w:rFonts w:ascii="Times New Roman" w:hAnsi="Times New Roman" w:cs="Times New Roman"/>
          <w:sz w:val="24"/>
          <w:szCs w:val="24"/>
        </w:rPr>
        <w:t xml:space="preserve">отчёт в формате </w:t>
      </w:r>
      <w:r w:rsidR="00624F8B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624F8B" w:rsidRPr="00624F8B">
        <w:rPr>
          <w:rFonts w:ascii="Times New Roman" w:hAnsi="Times New Roman" w:cs="Times New Roman"/>
          <w:sz w:val="24"/>
          <w:szCs w:val="24"/>
        </w:rPr>
        <w:t>-</w:t>
      </w:r>
      <w:r w:rsidR="00624F8B">
        <w:rPr>
          <w:rFonts w:ascii="Times New Roman" w:hAnsi="Times New Roman" w:cs="Times New Roman"/>
          <w:sz w:val="24"/>
          <w:szCs w:val="24"/>
        </w:rPr>
        <w:t>страницы</w:t>
      </w:r>
      <w:r w:rsidR="00624F8B" w:rsidRPr="00624F8B">
        <w:rPr>
          <w:rFonts w:ascii="Times New Roman" w:hAnsi="Times New Roman" w:cs="Times New Roman"/>
          <w:sz w:val="24"/>
          <w:szCs w:val="24"/>
        </w:rPr>
        <w:t>.</w:t>
      </w:r>
      <w:r w:rsidR="00493890">
        <w:rPr>
          <w:rFonts w:ascii="Times New Roman" w:hAnsi="Times New Roman" w:cs="Times New Roman"/>
          <w:sz w:val="24"/>
          <w:szCs w:val="24"/>
        </w:rPr>
        <w:t xml:space="preserve"> Относительно большая вероятность ложных срабатываний.</w:t>
      </w:r>
      <w:r w:rsidR="00624F8B" w:rsidRPr="00624F8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Бесплатный инструмент с открытым исходным кодом. Об инструменте достаточно мало информации на русском языке.</w:t>
      </w:r>
      <w:r w:rsidR="00493890">
        <w:rPr>
          <w:rFonts w:ascii="Times New Roman" w:hAnsi="Times New Roman" w:cs="Times New Roman"/>
          <w:sz w:val="24"/>
          <w:szCs w:val="24"/>
        </w:rPr>
        <w:t xml:space="preserve"> Ресурс достаточно сложен в использовании для неопытного пользователя</w:t>
      </w:r>
    </w:p>
    <w:p w14:paraId="7B9BCB42" w14:textId="77777777" w:rsidR="008576FB" w:rsidRPr="008576FB" w:rsidRDefault="005E6B67" w:rsidP="008576FB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13F9"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proofErr w:type="spellStart"/>
      <w:r w:rsidR="00675919" w:rsidRPr="006C13F9">
        <w:rPr>
          <w:rFonts w:ascii="Times New Roman" w:hAnsi="Times New Roman" w:cs="Times New Roman"/>
          <w:b/>
          <w:bCs/>
          <w:sz w:val="24"/>
          <w:szCs w:val="24"/>
        </w:rPr>
        <w:t>Acunetix</w:t>
      </w:r>
      <w:proofErr w:type="spellEnd"/>
    </w:p>
    <w:p w14:paraId="5D5B3E67" w14:textId="7C0902AF" w:rsidR="00EE5940" w:rsidRPr="008576FB" w:rsidRDefault="008576FB" w:rsidP="008576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8576FB">
        <w:rPr>
          <w:rFonts w:ascii="Times New Roman" w:hAnsi="Times New Roman" w:cs="Times New Roman"/>
          <w:sz w:val="24"/>
          <w:szCs w:val="24"/>
        </w:rPr>
        <w:t xml:space="preserve">канер веб-уязвимостей, автоматизирующий процесс проверки безопасности веб-приложений. Тестирует приложение на наличие SQL-инъекций, XSS, XXE, SSRF и многих других веб-уязвимостей. </w:t>
      </w:r>
      <w:r>
        <w:rPr>
          <w:rFonts w:ascii="Times New Roman" w:hAnsi="Times New Roman" w:cs="Times New Roman"/>
          <w:sz w:val="24"/>
          <w:szCs w:val="24"/>
        </w:rPr>
        <w:t>Проводит глубокий анализ и выводит подробный отчет об уязвимостях. Делает большое количество проверок, однако</w:t>
      </w:r>
      <w:r w:rsidR="001A2C44">
        <w:rPr>
          <w:rFonts w:ascii="Times New Roman" w:hAnsi="Times New Roman" w:cs="Times New Roman"/>
          <w:sz w:val="24"/>
          <w:szCs w:val="24"/>
        </w:rPr>
        <w:t xml:space="preserve"> это</w:t>
      </w:r>
      <w:r>
        <w:rPr>
          <w:rFonts w:ascii="Times New Roman" w:hAnsi="Times New Roman" w:cs="Times New Roman"/>
          <w:sz w:val="24"/>
          <w:szCs w:val="24"/>
        </w:rPr>
        <w:t xml:space="preserve"> может усложнить бизнес-процессы исследуемого сервиса.</w:t>
      </w:r>
    </w:p>
    <w:p w14:paraId="2F5AD8DA" w14:textId="0493B87F" w:rsidR="00103783" w:rsidRDefault="005E6B67" w:rsidP="006C13F9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13F9">
        <w:rPr>
          <w:rFonts w:ascii="Times New Roman" w:hAnsi="Times New Roman" w:cs="Times New Roman"/>
          <w:b/>
          <w:bCs/>
          <w:sz w:val="24"/>
          <w:szCs w:val="24"/>
        </w:rPr>
        <w:t xml:space="preserve">1.3 </w:t>
      </w:r>
      <w:r w:rsidR="00675919" w:rsidRPr="006C13F9">
        <w:rPr>
          <w:rFonts w:ascii="Times New Roman" w:hAnsi="Times New Roman" w:cs="Times New Roman"/>
          <w:b/>
          <w:bCs/>
          <w:sz w:val="24"/>
          <w:szCs w:val="24"/>
        </w:rPr>
        <w:t>OWASP ZAP</w:t>
      </w:r>
    </w:p>
    <w:p w14:paraId="103C37B8" w14:textId="790FE958" w:rsidR="006F77FF" w:rsidRPr="006F77FF" w:rsidRDefault="006F77FF" w:rsidP="006F77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Сканер веб-приложений, основанный на методике </w:t>
      </w:r>
      <w:r>
        <w:rPr>
          <w:rFonts w:ascii="Times New Roman" w:hAnsi="Times New Roman" w:cs="Times New Roman"/>
          <w:sz w:val="24"/>
          <w:szCs w:val="24"/>
          <w:lang w:val="en-US"/>
        </w:rPr>
        <w:t>DAST</w:t>
      </w:r>
      <w:r>
        <w:rPr>
          <w:rFonts w:ascii="Times New Roman" w:hAnsi="Times New Roman" w:cs="Times New Roman"/>
          <w:sz w:val="24"/>
          <w:szCs w:val="24"/>
        </w:rPr>
        <w:t xml:space="preserve">. В качестве преимуществ можно выделить кроссплатформенность, открытый исходный код, возможность работы как через графический интерфейс, так и </w:t>
      </w:r>
      <w:r w:rsidR="001A2C44">
        <w:rPr>
          <w:rFonts w:ascii="Times New Roman" w:hAnsi="Times New Roman" w:cs="Times New Roman"/>
          <w:sz w:val="24"/>
          <w:szCs w:val="24"/>
        </w:rPr>
        <w:t xml:space="preserve">интерфейс </w:t>
      </w:r>
      <w:proofErr w:type="gramStart"/>
      <w:r>
        <w:rPr>
          <w:rFonts w:ascii="Times New Roman" w:hAnsi="Times New Roman" w:cs="Times New Roman"/>
          <w:sz w:val="24"/>
          <w:szCs w:val="24"/>
        </w:rPr>
        <w:t>через командной строки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поддержка плагинов для расширения функциональности. </w:t>
      </w:r>
    </w:p>
    <w:p w14:paraId="6D4E4A5B" w14:textId="77777777" w:rsidR="00EE5940" w:rsidRPr="006C13F9" w:rsidRDefault="00EE5940" w:rsidP="006C13F9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71B2D2" w14:textId="5306FD93" w:rsidR="00EE5940" w:rsidRPr="006C13F9" w:rsidRDefault="005E6B67" w:rsidP="006C13F9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13F9">
        <w:rPr>
          <w:rFonts w:ascii="Times New Roman" w:hAnsi="Times New Roman" w:cs="Times New Roman"/>
          <w:b/>
          <w:bCs/>
          <w:sz w:val="24"/>
          <w:szCs w:val="24"/>
        </w:rPr>
        <w:t xml:space="preserve">1.4 </w:t>
      </w:r>
      <w:r w:rsidR="00F62428" w:rsidRPr="006C13F9">
        <w:rPr>
          <w:rFonts w:ascii="Times New Roman" w:hAnsi="Times New Roman" w:cs="Times New Roman"/>
          <w:b/>
          <w:bCs/>
          <w:sz w:val="24"/>
          <w:szCs w:val="24"/>
        </w:rPr>
        <w:t>Заключение и рекомендации</w:t>
      </w:r>
    </w:p>
    <w:p w14:paraId="0D8CC897" w14:textId="0C2165D7" w:rsidR="00EE5940" w:rsidRPr="006C13F9" w:rsidRDefault="00F62428" w:rsidP="006C13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13F9">
        <w:rPr>
          <w:rFonts w:ascii="Times New Roman" w:hAnsi="Times New Roman" w:cs="Times New Roman"/>
          <w:sz w:val="24"/>
          <w:szCs w:val="24"/>
        </w:rPr>
        <w:t>Исходя из анализа перечисленных конкурентов, платформа ИИ для поиска уязвимостей может занять свою нишу на рынке, если предложит:</w:t>
      </w:r>
    </w:p>
    <w:p w14:paraId="362FC24B" w14:textId="3FBA7D31" w:rsidR="005E6B67" w:rsidRPr="006C13F9" w:rsidRDefault="00A313C3" w:rsidP="006C13F9">
      <w:pPr>
        <w:pStyle w:val="ab"/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3F9">
        <w:rPr>
          <w:rFonts w:ascii="Times New Roman" w:hAnsi="Times New Roman" w:cs="Times New Roman"/>
          <w:sz w:val="24"/>
          <w:szCs w:val="24"/>
        </w:rPr>
        <w:t>более простую интеграцию с существующими инструментами разработчиков,</w:t>
      </w:r>
    </w:p>
    <w:p w14:paraId="3A7CB795" w14:textId="757A2140" w:rsidR="00EE5940" w:rsidRDefault="00A313C3" w:rsidP="006C13F9">
      <w:pPr>
        <w:pStyle w:val="ab"/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3F9">
        <w:rPr>
          <w:rFonts w:ascii="Times New Roman" w:hAnsi="Times New Roman" w:cs="Times New Roman"/>
          <w:sz w:val="24"/>
          <w:szCs w:val="24"/>
        </w:rPr>
        <w:t xml:space="preserve">упрощенный интерфейс для работы, ориентированный </w:t>
      </w:r>
      <w:r w:rsidR="008576FB">
        <w:rPr>
          <w:rFonts w:ascii="Times New Roman" w:hAnsi="Times New Roman" w:cs="Times New Roman"/>
          <w:sz w:val="24"/>
          <w:szCs w:val="24"/>
        </w:rPr>
        <w:t xml:space="preserve">даже </w:t>
      </w:r>
      <w:r w:rsidRPr="006C13F9">
        <w:rPr>
          <w:rFonts w:ascii="Times New Roman" w:hAnsi="Times New Roman" w:cs="Times New Roman"/>
          <w:sz w:val="24"/>
          <w:szCs w:val="24"/>
        </w:rPr>
        <w:t>на</w:t>
      </w:r>
      <w:r w:rsidR="008576FB">
        <w:rPr>
          <w:rFonts w:ascii="Times New Roman" w:hAnsi="Times New Roman" w:cs="Times New Roman"/>
          <w:sz w:val="24"/>
          <w:szCs w:val="24"/>
        </w:rPr>
        <w:t xml:space="preserve"> неопытного</w:t>
      </w:r>
      <w:r w:rsidRPr="006C13F9">
        <w:rPr>
          <w:rFonts w:ascii="Times New Roman" w:hAnsi="Times New Roman" w:cs="Times New Roman"/>
          <w:sz w:val="24"/>
          <w:szCs w:val="24"/>
        </w:rPr>
        <w:t xml:space="preserve"> пользователя,</w:t>
      </w:r>
    </w:p>
    <w:p w14:paraId="54D53EAD" w14:textId="11EE022D" w:rsidR="008576FB" w:rsidRPr="006C13F9" w:rsidRDefault="008576FB" w:rsidP="006C13F9">
      <w:pPr>
        <w:pStyle w:val="ab"/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 об уязвимостях и их возможное решение, что поможет объяснить пользователю проблемы его кода,</w:t>
      </w:r>
    </w:p>
    <w:p w14:paraId="36F60C0B" w14:textId="50BFDC2D" w:rsidR="00EE5940" w:rsidRPr="006C13F9" w:rsidRDefault="00412B44" w:rsidP="006C13F9">
      <w:pPr>
        <w:pStyle w:val="ab"/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бесплатное использование</w:t>
      </w:r>
      <w:r w:rsidR="006F77FF">
        <w:rPr>
          <w:rFonts w:ascii="Times New Roman" w:hAnsi="Times New Roman" w:cs="Times New Roman"/>
          <w:sz w:val="24"/>
          <w:szCs w:val="24"/>
        </w:rPr>
        <w:t xml:space="preserve"> или низкую стоимость</w:t>
      </w:r>
      <w:r w:rsidR="00A313C3" w:rsidRPr="006C13F9">
        <w:rPr>
          <w:rFonts w:ascii="Times New Roman" w:hAnsi="Times New Roman" w:cs="Times New Roman"/>
          <w:sz w:val="24"/>
          <w:szCs w:val="24"/>
        </w:rPr>
        <w:t>,</w:t>
      </w:r>
      <w:r w:rsidR="006F77FF">
        <w:rPr>
          <w:rFonts w:ascii="Times New Roman" w:hAnsi="Times New Roman" w:cs="Times New Roman"/>
          <w:sz w:val="24"/>
          <w:szCs w:val="24"/>
        </w:rPr>
        <w:t xml:space="preserve"> что</w:t>
      </w:r>
      <w:r w:rsidR="00A313C3" w:rsidRPr="006C13F9">
        <w:rPr>
          <w:rFonts w:ascii="Times New Roman" w:hAnsi="Times New Roman" w:cs="Times New Roman"/>
          <w:sz w:val="24"/>
          <w:szCs w:val="24"/>
        </w:rPr>
        <w:t xml:space="preserve"> особенно</w:t>
      </w:r>
      <w:r w:rsidR="006F77FF">
        <w:rPr>
          <w:rFonts w:ascii="Times New Roman" w:hAnsi="Times New Roman" w:cs="Times New Roman"/>
          <w:sz w:val="24"/>
          <w:szCs w:val="24"/>
        </w:rPr>
        <w:t xml:space="preserve"> важно</w:t>
      </w:r>
      <w:r w:rsidR="00A313C3" w:rsidRPr="006C13F9">
        <w:rPr>
          <w:rFonts w:ascii="Times New Roman" w:hAnsi="Times New Roman" w:cs="Times New Roman"/>
          <w:sz w:val="24"/>
          <w:szCs w:val="24"/>
        </w:rPr>
        <w:t xml:space="preserve"> для малых</w:t>
      </w:r>
      <w:r w:rsidR="006F77FF">
        <w:rPr>
          <w:rFonts w:ascii="Times New Roman" w:hAnsi="Times New Roman" w:cs="Times New Roman"/>
          <w:sz w:val="24"/>
          <w:szCs w:val="24"/>
        </w:rPr>
        <w:t xml:space="preserve"> </w:t>
      </w:r>
      <w:r w:rsidR="00A313C3" w:rsidRPr="006C13F9">
        <w:rPr>
          <w:rFonts w:ascii="Times New Roman" w:hAnsi="Times New Roman" w:cs="Times New Roman"/>
          <w:sz w:val="24"/>
          <w:szCs w:val="24"/>
        </w:rPr>
        <w:t>компаний,</w:t>
      </w:r>
    </w:p>
    <w:p w14:paraId="730E91FF" w14:textId="0F9ECF42" w:rsidR="00F62428" w:rsidRDefault="00A313C3" w:rsidP="006C13F9">
      <w:pPr>
        <w:pStyle w:val="ab"/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3F9">
        <w:rPr>
          <w:rFonts w:ascii="Times New Roman" w:hAnsi="Times New Roman" w:cs="Times New Roman"/>
          <w:sz w:val="24"/>
          <w:szCs w:val="24"/>
        </w:rPr>
        <w:lastRenderedPageBreak/>
        <w:t xml:space="preserve">улучшенный функционал </w:t>
      </w:r>
      <w:r w:rsidR="00412B44">
        <w:rPr>
          <w:rFonts w:ascii="Times New Roman" w:hAnsi="Times New Roman" w:cs="Times New Roman"/>
          <w:sz w:val="24"/>
          <w:szCs w:val="24"/>
          <w:lang w:val="en-US"/>
        </w:rPr>
        <w:t>AI</w:t>
      </w:r>
      <w:r w:rsidRPr="006C13F9">
        <w:rPr>
          <w:rFonts w:ascii="Times New Roman" w:hAnsi="Times New Roman" w:cs="Times New Roman"/>
          <w:sz w:val="24"/>
          <w:szCs w:val="24"/>
        </w:rPr>
        <w:t xml:space="preserve"> для минимизации ложных срабатываний и повышения точности анализа.</w:t>
      </w:r>
    </w:p>
    <w:p w14:paraId="586B0B73" w14:textId="3CA4A175" w:rsidR="001A2C44" w:rsidRPr="001A2C44" w:rsidRDefault="001A2C44" w:rsidP="001A2C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д</w:t>
      </w:r>
      <w:r w:rsidRPr="001A2C44">
        <w:rPr>
          <w:rFonts w:ascii="Times New Roman" w:hAnsi="Times New Roman" w:cs="Times New Roman"/>
          <w:sz w:val="24"/>
          <w:szCs w:val="24"/>
        </w:rPr>
        <w:t xml:space="preserve">ля улучшения нашего проекта мы планируем использовать </w:t>
      </w:r>
      <w:proofErr w:type="spellStart"/>
      <w:r w:rsidRPr="001A2C44">
        <w:rPr>
          <w:rFonts w:ascii="Times New Roman" w:hAnsi="Times New Roman" w:cs="Times New Roman"/>
          <w:sz w:val="24"/>
          <w:szCs w:val="24"/>
          <w:lang w:val="en-US"/>
        </w:rPr>
        <w:t>WebGPU</w:t>
      </w:r>
      <w:proofErr w:type="spellEnd"/>
      <w:r w:rsidRPr="001A2C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2C44">
        <w:rPr>
          <w:rFonts w:ascii="Times New Roman" w:hAnsi="Times New Roman" w:cs="Times New Roman"/>
          <w:sz w:val="24"/>
          <w:szCs w:val="24"/>
        </w:rPr>
        <w:t>WebGPU</w:t>
      </w:r>
      <w:proofErr w:type="spellEnd"/>
      <w:r w:rsidRPr="001A2C44">
        <w:rPr>
          <w:rFonts w:ascii="Times New Roman" w:hAnsi="Times New Roman" w:cs="Times New Roman"/>
          <w:sz w:val="24"/>
          <w:szCs w:val="24"/>
        </w:rPr>
        <w:t xml:space="preserve"> — это один из современных </w:t>
      </w:r>
      <w:r w:rsidRPr="001A2C44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1A2C44">
        <w:rPr>
          <w:rFonts w:ascii="Times New Roman" w:hAnsi="Times New Roman" w:cs="Times New Roman"/>
          <w:sz w:val="24"/>
          <w:szCs w:val="24"/>
        </w:rPr>
        <w:t xml:space="preserve">, предназначенных для работы с компьютерной графикой. На данный момент </w:t>
      </w:r>
      <w:proofErr w:type="spellStart"/>
      <w:r w:rsidRPr="001A2C44">
        <w:rPr>
          <w:rFonts w:ascii="Times New Roman" w:hAnsi="Times New Roman" w:cs="Times New Roman"/>
          <w:sz w:val="24"/>
          <w:szCs w:val="24"/>
        </w:rPr>
        <w:t>WebGPU</w:t>
      </w:r>
      <w:proofErr w:type="spellEnd"/>
      <w:r w:rsidRPr="001A2C44">
        <w:rPr>
          <w:rFonts w:ascii="Times New Roman" w:hAnsi="Times New Roman" w:cs="Times New Roman"/>
          <w:sz w:val="24"/>
          <w:szCs w:val="24"/>
        </w:rPr>
        <w:t xml:space="preserve"> — это относительно новая технология, и её применение в веб-приложениях для анализа кода на уязвимости только начинает развиваться. Существуют инструменты для проверки безопасности веб-сайтов и анализа исходного кода, однако большинство из них не используют </w:t>
      </w:r>
      <w:proofErr w:type="spellStart"/>
      <w:r w:rsidRPr="001A2C44">
        <w:rPr>
          <w:rFonts w:ascii="Times New Roman" w:hAnsi="Times New Roman" w:cs="Times New Roman"/>
          <w:sz w:val="24"/>
          <w:szCs w:val="24"/>
        </w:rPr>
        <w:t>WebGPU</w:t>
      </w:r>
      <w:proofErr w:type="spellEnd"/>
      <w:r w:rsidRPr="001A2C44">
        <w:rPr>
          <w:rFonts w:ascii="Times New Roman" w:hAnsi="Times New Roman" w:cs="Times New Roman"/>
          <w:sz w:val="24"/>
          <w:szCs w:val="24"/>
        </w:rPr>
        <w:t xml:space="preserve"> для выполнения нейросетевых моделей непосредственно в браузере.</w:t>
      </w:r>
    </w:p>
    <w:p w14:paraId="4C87DA06" w14:textId="77777777" w:rsidR="005E6B67" w:rsidRPr="006C13F9" w:rsidRDefault="005E6B67" w:rsidP="006C13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CDFC54" w14:textId="679CF2AC" w:rsidR="00EE5940" w:rsidRPr="006C13F9" w:rsidRDefault="00F84979" w:rsidP="006C13F9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13F9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6F21A2" w:rsidRPr="006C13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C13F9">
        <w:rPr>
          <w:rFonts w:ascii="Times New Roman" w:hAnsi="Times New Roman" w:cs="Times New Roman"/>
          <w:b/>
          <w:bCs/>
          <w:sz w:val="24"/>
          <w:szCs w:val="24"/>
        </w:rPr>
        <w:t>Целевая аудитория и ее потребности</w:t>
      </w:r>
    </w:p>
    <w:p w14:paraId="1571E5AB" w14:textId="4483D679" w:rsidR="00560A08" w:rsidRPr="006C13F9" w:rsidRDefault="00A313C3" w:rsidP="006C13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13F9"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r w:rsidR="00F84979" w:rsidRPr="006C13F9">
        <w:rPr>
          <w:rFonts w:ascii="Times New Roman" w:hAnsi="Times New Roman" w:cs="Times New Roman"/>
          <w:b/>
          <w:bCs/>
          <w:sz w:val="24"/>
          <w:szCs w:val="24"/>
        </w:rPr>
        <w:t>Целевая аудитория проекта</w:t>
      </w:r>
    </w:p>
    <w:p w14:paraId="564CDA04" w14:textId="026B7D76" w:rsidR="00A313C3" w:rsidRPr="006C13F9" w:rsidRDefault="00A313C3" w:rsidP="006C13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13F9">
        <w:rPr>
          <w:rFonts w:ascii="Times New Roman" w:hAnsi="Times New Roman" w:cs="Times New Roman"/>
          <w:sz w:val="24"/>
          <w:szCs w:val="24"/>
        </w:rPr>
        <w:t>Целевая аудитория проекта включает:</w:t>
      </w:r>
    </w:p>
    <w:p w14:paraId="6F10BC90" w14:textId="6B624F3C" w:rsidR="00560A08" w:rsidRPr="006C13F9" w:rsidRDefault="00A313C3" w:rsidP="006C13F9">
      <w:pPr>
        <w:pStyle w:val="ab"/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3F9">
        <w:rPr>
          <w:rFonts w:ascii="Times New Roman" w:hAnsi="Times New Roman" w:cs="Times New Roman"/>
          <w:sz w:val="24"/>
          <w:szCs w:val="24"/>
        </w:rPr>
        <w:t>р</w:t>
      </w:r>
      <w:r w:rsidR="00F84979" w:rsidRPr="006C13F9">
        <w:rPr>
          <w:rFonts w:ascii="Times New Roman" w:hAnsi="Times New Roman" w:cs="Times New Roman"/>
          <w:sz w:val="24"/>
          <w:szCs w:val="24"/>
        </w:rPr>
        <w:t>азработчиков программного обеспечения</w:t>
      </w:r>
      <w:r w:rsidR="00274F95" w:rsidRPr="006C13F9">
        <w:rPr>
          <w:rFonts w:ascii="Times New Roman" w:hAnsi="Times New Roman" w:cs="Times New Roman"/>
          <w:sz w:val="24"/>
          <w:szCs w:val="24"/>
        </w:rPr>
        <w:t xml:space="preserve">, которым </w:t>
      </w:r>
      <w:r w:rsidR="00F84979" w:rsidRPr="006C13F9">
        <w:rPr>
          <w:rFonts w:ascii="Times New Roman" w:hAnsi="Times New Roman" w:cs="Times New Roman"/>
          <w:sz w:val="24"/>
          <w:szCs w:val="24"/>
        </w:rPr>
        <w:t>нужны инструменты, которые помогают обнаруживать уязвимости на стадии разработки, чтобы снизить затраты на исправление ошибок в дальнейшем</w:t>
      </w:r>
      <w:r w:rsidRPr="006C13F9">
        <w:rPr>
          <w:rFonts w:ascii="Times New Roman" w:hAnsi="Times New Roman" w:cs="Times New Roman"/>
          <w:sz w:val="24"/>
          <w:szCs w:val="24"/>
        </w:rPr>
        <w:t>,</w:t>
      </w:r>
    </w:p>
    <w:p w14:paraId="69FFCC10" w14:textId="07F6E4B8" w:rsidR="00560A08" w:rsidRPr="006C13F9" w:rsidRDefault="00A313C3" w:rsidP="006C13F9">
      <w:pPr>
        <w:pStyle w:val="ab"/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3F9">
        <w:rPr>
          <w:rFonts w:ascii="Times New Roman" w:hAnsi="Times New Roman" w:cs="Times New Roman"/>
          <w:sz w:val="24"/>
          <w:szCs w:val="24"/>
        </w:rPr>
        <w:t>к</w:t>
      </w:r>
      <w:r w:rsidR="00274F95" w:rsidRPr="006C13F9">
        <w:rPr>
          <w:rFonts w:ascii="Times New Roman" w:hAnsi="Times New Roman" w:cs="Times New Roman"/>
          <w:sz w:val="24"/>
          <w:szCs w:val="24"/>
        </w:rPr>
        <w:t xml:space="preserve">оманды </w:t>
      </w:r>
      <w:proofErr w:type="spellStart"/>
      <w:r w:rsidR="00274F95" w:rsidRPr="006C13F9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="00274F95" w:rsidRPr="006C13F9">
        <w:rPr>
          <w:rFonts w:ascii="Times New Roman" w:hAnsi="Times New Roman" w:cs="Times New Roman"/>
          <w:sz w:val="24"/>
          <w:szCs w:val="24"/>
        </w:rPr>
        <w:t>, интегрирующие безопасность в процессы разработки (</w:t>
      </w:r>
      <w:proofErr w:type="spellStart"/>
      <w:r w:rsidR="00274F95" w:rsidRPr="006C13F9">
        <w:rPr>
          <w:rFonts w:ascii="Times New Roman" w:hAnsi="Times New Roman" w:cs="Times New Roman"/>
          <w:sz w:val="24"/>
          <w:szCs w:val="24"/>
        </w:rPr>
        <w:t>DevSecOps</w:t>
      </w:r>
      <w:proofErr w:type="spellEnd"/>
      <w:r w:rsidR="00274F95" w:rsidRPr="006C13F9">
        <w:rPr>
          <w:rFonts w:ascii="Times New Roman" w:hAnsi="Times New Roman" w:cs="Times New Roman"/>
          <w:sz w:val="24"/>
          <w:szCs w:val="24"/>
        </w:rPr>
        <w:t>)</w:t>
      </w:r>
      <w:r w:rsidRPr="006C13F9">
        <w:rPr>
          <w:rFonts w:ascii="Times New Roman" w:hAnsi="Times New Roman" w:cs="Times New Roman"/>
          <w:sz w:val="24"/>
          <w:szCs w:val="24"/>
        </w:rPr>
        <w:t>,</w:t>
      </w:r>
    </w:p>
    <w:p w14:paraId="7CEF8B25" w14:textId="491E3805" w:rsidR="00560A08" w:rsidRPr="006C13F9" w:rsidRDefault="00A313C3" w:rsidP="006C13F9">
      <w:pPr>
        <w:pStyle w:val="ab"/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3F9">
        <w:rPr>
          <w:rFonts w:ascii="Times New Roman" w:hAnsi="Times New Roman" w:cs="Times New Roman"/>
          <w:sz w:val="24"/>
          <w:szCs w:val="24"/>
        </w:rPr>
        <w:t>к</w:t>
      </w:r>
      <w:r w:rsidR="00F84979" w:rsidRPr="006C13F9">
        <w:rPr>
          <w:rFonts w:ascii="Times New Roman" w:hAnsi="Times New Roman" w:cs="Times New Roman"/>
          <w:sz w:val="24"/>
          <w:szCs w:val="24"/>
        </w:rPr>
        <w:t>оманды по безопасности заинтересованы в более глубоком анализе приложений, системной безопасности и интеграции инструментов в CI/CD</w:t>
      </w:r>
      <w:r w:rsidR="00675919" w:rsidRPr="006C13F9">
        <w:rPr>
          <w:rFonts w:ascii="Times New Roman" w:hAnsi="Times New Roman" w:cs="Times New Roman"/>
          <w:sz w:val="24"/>
          <w:szCs w:val="24"/>
        </w:rPr>
        <w:t>;</w:t>
      </w:r>
    </w:p>
    <w:p w14:paraId="55BECA24" w14:textId="154BB8F9" w:rsidR="00560A08" w:rsidRPr="006C13F9" w:rsidRDefault="00A313C3" w:rsidP="006C13F9">
      <w:pPr>
        <w:pStyle w:val="a5"/>
        <w:numPr>
          <w:ilvl w:val="0"/>
          <w:numId w:val="52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6C13F9">
        <w:rPr>
          <w:color w:val="000000"/>
        </w:rPr>
        <w:t>с</w:t>
      </w:r>
      <w:r w:rsidR="00274F95" w:rsidRPr="006C13F9">
        <w:rPr>
          <w:color w:val="000000"/>
        </w:rPr>
        <w:t>тартапы и малый бизнес, которым сложно нанять специализированных специалистов</w:t>
      </w:r>
      <w:r w:rsidRPr="006C13F9">
        <w:rPr>
          <w:color w:val="000000"/>
        </w:rPr>
        <w:t>,</w:t>
      </w:r>
    </w:p>
    <w:p w14:paraId="335E1854" w14:textId="50CD1B4B" w:rsidR="00A313C3" w:rsidRPr="006C13F9" w:rsidRDefault="00A313C3" w:rsidP="006C13F9">
      <w:pPr>
        <w:pStyle w:val="a5"/>
        <w:numPr>
          <w:ilvl w:val="0"/>
          <w:numId w:val="52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6C13F9">
        <w:rPr>
          <w:color w:val="000000"/>
        </w:rPr>
        <w:t>к</w:t>
      </w:r>
      <w:r w:rsidR="00274F95" w:rsidRPr="006C13F9">
        <w:rPr>
          <w:color w:val="000000"/>
        </w:rPr>
        <w:t>рупные технологические корпорации, заинтересованные в оптимизации процесса тестирования на проникновение.</w:t>
      </w:r>
    </w:p>
    <w:p w14:paraId="6A246FAF" w14:textId="70B8DC03" w:rsidR="00A313C3" w:rsidRPr="006C13F9" w:rsidRDefault="00A313C3" w:rsidP="006C13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13F9"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r w:rsidR="00F84979" w:rsidRPr="006C13F9">
        <w:rPr>
          <w:rFonts w:ascii="Times New Roman" w:hAnsi="Times New Roman" w:cs="Times New Roman"/>
          <w:b/>
          <w:bCs/>
          <w:sz w:val="24"/>
          <w:szCs w:val="24"/>
        </w:rPr>
        <w:t>Потребности</w:t>
      </w:r>
    </w:p>
    <w:p w14:paraId="3E73C734" w14:textId="405970B6" w:rsidR="00206681" w:rsidRPr="00206681" w:rsidRDefault="004757B1" w:rsidP="00206681">
      <w:pPr>
        <w:pStyle w:val="a5"/>
        <w:numPr>
          <w:ilvl w:val="0"/>
          <w:numId w:val="52"/>
        </w:numPr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>хороший инструмент для поиска уязвимостей кода</w:t>
      </w:r>
      <w:r w:rsidR="00A313C3" w:rsidRPr="006C13F9">
        <w:rPr>
          <w:color w:val="000000"/>
        </w:rPr>
        <w:t>,</w:t>
      </w:r>
    </w:p>
    <w:p w14:paraId="061B0437" w14:textId="6D840461" w:rsidR="00F84979" w:rsidRPr="006C13F9" w:rsidRDefault="00A313C3" w:rsidP="006C13F9">
      <w:pPr>
        <w:pStyle w:val="a5"/>
        <w:numPr>
          <w:ilvl w:val="0"/>
          <w:numId w:val="52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6C13F9">
        <w:rPr>
          <w:color w:val="000000"/>
        </w:rPr>
        <w:t>быстрая и точная обратная связь о состоянии безопасности,</w:t>
      </w:r>
    </w:p>
    <w:p w14:paraId="557D6229" w14:textId="75DC9A2A" w:rsidR="00F84979" w:rsidRPr="006C13F9" w:rsidRDefault="00A313C3" w:rsidP="006C13F9">
      <w:pPr>
        <w:pStyle w:val="a5"/>
        <w:numPr>
          <w:ilvl w:val="0"/>
          <w:numId w:val="52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6C13F9">
        <w:rPr>
          <w:color w:val="000000"/>
        </w:rPr>
        <w:t>интуитивно понятный интерфейс и интеграция с существующими рабочими процессами,</w:t>
      </w:r>
    </w:p>
    <w:p w14:paraId="462B90DE" w14:textId="073AE7AE" w:rsidR="00F84979" w:rsidRPr="006C13F9" w:rsidRDefault="00206681" w:rsidP="006C13F9">
      <w:pPr>
        <w:pStyle w:val="a5"/>
        <w:numPr>
          <w:ilvl w:val="0"/>
          <w:numId w:val="52"/>
        </w:numPr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 xml:space="preserve">отчёт и </w:t>
      </w:r>
      <w:r w:rsidR="00A313C3" w:rsidRPr="006C13F9">
        <w:rPr>
          <w:color w:val="000000"/>
        </w:rPr>
        <w:t>рекомендации по исправлению обнаруженных уязвимостей.</w:t>
      </w:r>
    </w:p>
    <w:p w14:paraId="752B864D" w14:textId="77777777" w:rsidR="00A313C3" w:rsidRPr="006C13F9" w:rsidRDefault="00A313C3" w:rsidP="006C13F9">
      <w:pPr>
        <w:pStyle w:val="a5"/>
        <w:spacing w:before="0" w:beforeAutospacing="0" w:after="0" w:afterAutospacing="0" w:line="360" w:lineRule="auto"/>
        <w:jc w:val="both"/>
        <w:rPr>
          <w:color w:val="000000"/>
        </w:rPr>
      </w:pPr>
    </w:p>
    <w:p w14:paraId="1061638D" w14:textId="23E98487" w:rsidR="00F84979" w:rsidRPr="006C13F9" w:rsidRDefault="00F84979" w:rsidP="006C13F9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13F9">
        <w:rPr>
          <w:rFonts w:ascii="Times New Roman" w:hAnsi="Times New Roman" w:cs="Times New Roman"/>
          <w:b/>
          <w:bCs/>
          <w:sz w:val="24"/>
          <w:szCs w:val="24"/>
        </w:rPr>
        <w:t>3 Описание технологий, используемых в проекте</w:t>
      </w:r>
    </w:p>
    <w:p w14:paraId="0334D5F8" w14:textId="07D647C1" w:rsidR="00F84979" w:rsidRPr="006C13F9" w:rsidRDefault="00F84979" w:rsidP="006C13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13F9">
        <w:rPr>
          <w:rFonts w:ascii="Times New Roman" w:hAnsi="Times New Roman" w:cs="Times New Roman"/>
          <w:sz w:val="24"/>
          <w:szCs w:val="24"/>
        </w:rPr>
        <w:t xml:space="preserve">Проект </w:t>
      </w:r>
      <w:r w:rsidR="00F15B4A" w:rsidRPr="006C13F9">
        <w:rPr>
          <w:rFonts w:ascii="Times New Roman" w:hAnsi="Times New Roman" w:cs="Times New Roman"/>
          <w:sz w:val="24"/>
          <w:szCs w:val="24"/>
        </w:rPr>
        <w:t>применяет</w:t>
      </w:r>
      <w:r w:rsidRPr="006C13F9">
        <w:rPr>
          <w:rFonts w:ascii="Times New Roman" w:hAnsi="Times New Roman" w:cs="Times New Roman"/>
          <w:sz w:val="24"/>
          <w:szCs w:val="24"/>
        </w:rPr>
        <w:t xml:space="preserve"> следующие технологии:</w:t>
      </w:r>
    </w:p>
    <w:p w14:paraId="2F0AF40F" w14:textId="5BFB592D" w:rsidR="00F62428" w:rsidRPr="006C13F9" w:rsidRDefault="00DE689E" w:rsidP="006C13F9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13F9"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proofErr w:type="spellStart"/>
      <w:r w:rsidR="00F62428" w:rsidRPr="006C13F9">
        <w:rPr>
          <w:rFonts w:ascii="Times New Roman" w:hAnsi="Times New Roman" w:cs="Times New Roman"/>
          <w:b/>
          <w:bCs/>
          <w:sz w:val="24"/>
          <w:szCs w:val="24"/>
        </w:rPr>
        <w:t>Frontend</w:t>
      </w:r>
      <w:proofErr w:type="spellEnd"/>
    </w:p>
    <w:p w14:paraId="5241A34A" w14:textId="628E0EBF" w:rsidR="00F62428" w:rsidRPr="006C13F9" w:rsidRDefault="00F62428" w:rsidP="006C13F9">
      <w:pPr>
        <w:pStyle w:val="a5"/>
        <w:numPr>
          <w:ilvl w:val="0"/>
          <w:numId w:val="52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7670A8">
        <w:rPr>
          <w:i/>
          <w:iCs/>
          <w:color w:val="000000"/>
        </w:rPr>
        <w:lastRenderedPageBreak/>
        <w:t>React.js</w:t>
      </w:r>
      <w:r w:rsidRPr="006C13F9">
        <w:rPr>
          <w:color w:val="000000"/>
        </w:rPr>
        <w:t xml:space="preserve"> </w:t>
      </w:r>
      <w:r w:rsidR="006C13F9">
        <w:rPr>
          <w:color w:val="000000"/>
        </w:rPr>
        <w:t>д</w:t>
      </w:r>
      <w:r w:rsidRPr="006C13F9">
        <w:rPr>
          <w:color w:val="000000"/>
        </w:rPr>
        <w:t>ля создания динамичного, отзывчивого пользовательского интерфейса</w:t>
      </w:r>
      <w:r w:rsidR="007670A8">
        <w:rPr>
          <w:color w:val="000000"/>
        </w:rPr>
        <w:t>,</w:t>
      </w:r>
    </w:p>
    <w:p w14:paraId="3B2229EF" w14:textId="6E46A14D" w:rsidR="00F62428" w:rsidRPr="006C13F9" w:rsidRDefault="00F62428" w:rsidP="006C13F9">
      <w:pPr>
        <w:pStyle w:val="a5"/>
        <w:numPr>
          <w:ilvl w:val="0"/>
          <w:numId w:val="52"/>
        </w:numPr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r w:rsidRPr="007670A8">
        <w:rPr>
          <w:i/>
          <w:iCs/>
          <w:color w:val="000000"/>
        </w:rPr>
        <w:t>Redux</w:t>
      </w:r>
      <w:proofErr w:type="spellEnd"/>
      <w:r w:rsidRPr="006C13F9">
        <w:rPr>
          <w:color w:val="000000"/>
        </w:rPr>
        <w:t xml:space="preserve"> </w:t>
      </w:r>
      <w:r w:rsidR="007670A8">
        <w:rPr>
          <w:color w:val="000000"/>
        </w:rPr>
        <w:t>д</w:t>
      </w:r>
      <w:r w:rsidRPr="006C13F9">
        <w:rPr>
          <w:color w:val="000000"/>
        </w:rPr>
        <w:t>ля управления состоянием клиентской части приложения, что обеспечит синхронизацию данных на клиенте</w:t>
      </w:r>
      <w:r w:rsidR="007670A8">
        <w:rPr>
          <w:color w:val="000000"/>
        </w:rPr>
        <w:t>,</w:t>
      </w:r>
    </w:p>
    <w:p w14:paraId="28AF821A" w14:textId="6C7E2C8D" w:rsidR="00F62428" w:rsidRPr="006C13F9" w:rsidRDefault="00F62428" w:rsidP="006C13F9">
      <w:pPr>
        <w:pStyle w:val="a5"/>
        <w:numPr>
          <w:ilvl w:val="0"/>
          <w:numId w:val="52"/>
        </w:numPr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r w:rsidRPr="007670A8">
        <w:rPr>
          <w:i/>
          <w:iCs/>
          <w:color w:val="000000"/>
        </w:rPr>
        <w:t>Material</w:t>
      </w:r>
      <w:proofErr w:type="spellEnd"/>
      <w:r w:rsidRPr="007670A8">
        <w:rPr>
          <w:i/>
          <w:iCs/>
          <w:color w:val="000000"/>
        </w:rPr>
        <w:t xml:space="preserve">-UI / </w:t>
      </w:r>
      <w:proofErr w:type="spellStart"/>
      <w:r w:rsidRPr="007670A8">
        <w:rPr>
          <w:i/>
          <w:iCs/>
          <w:color w:val="000000"/>
        </w:rPr>
        <w:t>Tailwind</w:t>
      </w:r>
      <w:proofErr w:type="spellEnd"/>
      <w:r w:rsidRPr="007670A8">
        <w:rPr>
          <w:i/>
          <w:iCs/>
          <w:color w:val="000000"/>
        </w:rPr>
        <w:t xml:space="preserve"> CSS</w:t>
      </w:r>
      <w:r w:rsidRPr="006C13F9">
        <w:rPr>
          <w:color w:val="000000"/>
        </w:rPr>
        <w:t xml:space="preserve"> </w:t>
      </w:r>
      <w:r w:rsidR="007670A8">
        <w:rPr>
          <w:color w:val="000000"/>
        </w:rPr>
        <w:t>д</w:t>
      </w:r>
      <w:r w:rsidRPr="006C13F9">
        <w:rPr>
          <w:color w:val="000000"/>
        </w:rPr>
        <w:t>ля быстрой стилизации компонентов и обеспечения современного, удобного интерфейса</w:t>
      </w:r>
      <w:r w:rsidR="007670A8">
        <w:rPr>
          <w:color w:val="000000"/>
        </w:rPr>
        <w:t>,</w:t>
      </w:r>
    </w:p>
    <w:p w14:paraId="701EF5D6" w14:textId="2BF689F9" w:rsidR="00F62428" w:rsidRPr="006C13F9" w:rsidRDefault="00F62428" w:rsidP="006C13F9">
      <w:pPr>
        <w:pStyle w:val="a5"/>
        <w:numPr>
          <w:ilvl w:val="0"/>
          <w:numId w:val="52"/>
        </w:numPr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r w:rsidRPr="007670A8">
        <w:rPr>
          <w:i/>
          <w:iCs/>
          <w:color w:val="000000"/>
        </w:rPr>
        <w:t>Axios</w:t>
      </w:r>
      <w:proofErr w:type="spellEnd"/>
      <w:r w:rsidRPr="006C13F9">
        <w:rPr>
          <w:color w:val="000000"/>
        </w:rPr>
        <w:t xml:space="preserve"> </w:t>
      </w:r>
      <w:r w:rsidR="007670A8">
        <w:rPr>
          <w:color w:val="000000"/>
        </w:rPr>
        <w:t>д</w:t>
      </w:r>
      <w:r w:rsidRPr="006C13F9">
        <w:rPr>
          <w:color w:val="000000"/>
        </w:rPr>
        <w:t>ля работы с HTTP-запросами, взаимодействия с API бэкенда и обработки данных с сервера.</w:t>
      </w:r>
    </w:p>
    <w:p w14:paraId="6EC9FD23" w14:textId="681A8208" w:rsidR="00F62428" w:rsidRPr="006C13F9" w:rsidRDefault="00DE689E" w:rsidP="006C13F9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13F9">
        <w:rPr>
          <w:rFonts w:ascii="Times New Roman" w:hAnsi="Times New Roman" w:cs="Times New Roman"/>
          <w:b/>
          <w:bCs/>
          <w:sz w:val="24"/>
          <w:szCs w:val="24"/>
        </w:rPr>
        <w:t xml:space="preserve">3.2 </w:t>
      </w:r>
      <w:proofErr w:type="spellStart"/>
      <w:r w:rsidR="00F62428" w:rsidRPr="006C13F9">
        <w:rPr>
          <w:rFonts w:ascii="Times New Roman" w:hAnsi="Times New Roman" w:cs="Times New Roman"/>
          <w:b/>
          <w:bCs/>
          <w:sz w:val="24"/>
          <w:szCs w:val="24"/>
        </w:rPr>
        <w:t>Backend</w:t>
      </w:r>
      <w:proofErr w:type="spellEnd"/>
    </w:p>
    <w:p w14:paraId="56012538" w14:textId="28676048" w:rsidR="00F62428" w:rsidRPr="006C13F9" w:rsidRDefault="00F62428" w:rsidP="006C13F9">
      <w:pPr>
        <w:pStyle w:val="a5"/>
        <w:numPr>
          <w:ilvl w:val="0"/>
          <w:numId w:val="52"/>
        </w:numPr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r w:rsidRPr="007670A8">
        <w:rPr>
          <w:i/>
          <w:iCs/>
          <w:color w:val="000000"/>
        </w:rPr>
        <w:t>FastAPI</w:t>
      </w:r>
      <w:proofErr w:type="spellEnd"/>
      <w:r w:rsidRPr="007670A8">
        <w:rPr>
          <w:i/>
          <w:iCs/>
          <w:color w:val="000000"/>
        </w:rPr>
        <w:t xml:space="preserve"> (Python)</w:t>
      </w:r>
      <w:r w:rsidRPr="006C13F9">
        <w:rPr>
          <w:color w:val="000000"/>
        </w:rPr>
        <w:t xml:space="preserve"> </w:t>
      </w:r>
      <w:r w:rsidR="007670A8">
        <w:rPr>
          <w:color w:val="000000"/>
        </w:rPr>
        <w:t>д</w:t>
      </w:r>
      <w:r w:rsidRPr="006C13F9">
        <w:rPr>
          <w:color w:val="000000"/>
        </w:rPr>
        <w:t>ля разработки высокопроизводительных API, оптимизированных для обработки больших объемов данных и работы с нейронными сетями</w:t>
      </w:r>
      <w:r w:rsidR="007670A8">
        <w:rPr>
          <w:color w:val="000000"/>
        </w:rPr>
        <w:t>,</w:t>
      </w:r>
    </w:p>
    <w:p w14:paraId="04FDB8C7" w14:textId="1D28A04A" w:rsidR="00F62428" w:rsidRPr="006C13F9" w:rsidRDefault="00F62428" w:rsidP="006C13F9">
      <w:pPr>
        <w:pStyle w:val="a5"/>
        <w:numPr>
          <w:ilvl w:val="0"/>
          <w:numId w:val="52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7670A8">
        <w:rPr>
          <w:i/>
          <w:iCs/>
          <w:color w:val="000000"/>
        </w:rPr>
        <w:t>Spring Boot (Java)</w:t>
      </w:r>
      <w:r w:rsidRPr="006C13F9">
        <w:rPr>
          <w:color w:val="000000"/>
        </w:rPr>
        <w:t xml:space="preserve"> </w:t>
      </w:r>
      <w:r w:rsidR="007670A8">
        <w:rPr>
          <w:color w:val="000000"/>
        </w:rPr>
        <w:t>д</w:t>
      </w:r>
      <w:r w:rsidRPr="006C13F9">
        <w:rPr>
          <w:color w:val="000000"/>
        </w:rPr>
        <w:t xml:space="preserve">ля разработки </w:t>
      </w:r>
      <w:proofErr w:type="spellStart"/>
      <w:r w:rsidRPr="006C13F9">
        <w:rPr>
          <w:color w:val="000000"/>
        </w:rPr>
        <w:t>микросервисов</w:t>
      </w:r>
      <w:proofErr w:type="spellEnd"/>
      <w:r w:rsidRPr="006C13F9">
        <w:rPr>
          <w:color w:val="000000"/>
        </w:rPr>
        <w:t>, которые будут обрабатывать функциональность системы, не связанную с машинным обучением</w:t>
      </w:r>
      <w:r w:rsidR="007670A8">
        <w:rPr>
          <w:color w:val="000000"/>
        </w:rPr>
        <w:t>,</w:t>
      </w:r>
    </w:p>
    <w:p w14:paraId="14A65F32" w14:textId="373BC6F0" w:rsidR="00F62428" w:rsidRPr="006C13F9" w:rsidRDefault="00F62428" w:rsidP="006C13F9">
      <w:pPr>
        <w:pStyle w:val="a5"/>
        <w:numPr>
          <w:ilvl w:val="0"/>
          <w:numId w:val="52"/>
        </w:numPr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r w:rsidRPr="007670A8">
        <w:rPr>
          <w:i/>
          <w:iCs/>
          <w:color w:val="000000"/>
        </w:rPr>
        <w:t>PyTorch</w:t>
      </w:r>
      <w:proofErr w:type="spellEnd"/>
      <w:r w:rsidRPr="007670A8">
        <w:rPr>
          <w:i/>
          <w:iCs/>
          <w:color w:val="000000"/>
        </w:rPr>
        <w:t xml:space="preserve"> (Python)</w:t>
      </w:r>
      <w:r w:rsidR="007670A8">
        <w:rPr>
          <w:color w:val="000000"/>
        </w:rPr>
        <w:t xml:space="preserve"> д</w:t>
      </w:r>
      <w:r w:rsidRPr="006C13F9">
        <w:rPr>
          <w:color w:val="000000"/>
        </w:rPr>
        <w:t>ля разработки, обучения и оптимизации моделей машинного обучения, которые будут анализировать код и выявлять уязвимости</w:t>
      </w:r>
      <w:r w:rsidR="007670A8">
        <w:rPr>
          <w:color w:val="000000"/>
        </w:rPr>
        <w:t>,</w:t>
      </w:r>
    </w:p>
    <w:p w14:paraId="4D9EBDC8" w14:textId="726272EE" w:rsidR="00F62428" w:rsidRPr="006C13F9" w:rsidRDefault="00F62428" w:rsidP="006C13F9">
      <w:pPr>
        <w:pStyle w:val="a5"/>
        <w:numPr>
          <w:ilvl w:val="0"/>
          <w:numId w:val="52"/>
        </w:numPr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r w:rsidRPr="007670A8">
        <w:rPr>
          <w:i/>
          <w:iCs/>
          <w:color w:val="000000"/>
        </w:rPr>
        <w:t>SQLAlchemy</w:t>
      </w:r>
      <w:proofErr w:type="spellEnd"/>
      <w:r w:rsidRPr="007670A8">
        <w:rPr>
          <w:i/>
          <w:iCs/>
          <w:color w:val="000000"/>
        </w:rPr>
        <w:t xml:space="preserve"> (Python)</w:t>
      </w:r>
      <w:r w:rsidRPr="006C13F9">
        <w:rPr>
          <w:color w:val="000000"/>
        </w:rPr>
        <w:t xml:space="preserve"> </w:t>
      </w:r>
      <w:r w:rsidR="007670A8">
        <w:rPr>
          <w:color w:val="000000"/>
        </w:rPr>
        <w:t>д</w:t>
      </w:r>
      <w:r w:rsidRPr="006C13F9">
        <w:rPr>
          <w:color w:val="000000"/>
        </w:rPr>
        <w:t>ля взаимодействия с реляционными базами данных, хранения результатов анализа и данных пользователей</w:t>
      </w:r>
      <w:r w:rsidR="007670A8">
        <w:rPr>
          <w:color w:val="000000"/>
        </w:rPr>
        <w:t>,</w:t>
      </w:r>
    </w:p>
    <w:p w14:paraId="5DE37979" w14:textId="3ED382F5" w:rsidR="00F62428" w:rsidRPr="006C13F9" w:rsidRDefault="00F62428" w:rsidP="006C13F9">
      <w:pPr>
        <w:pStyle w:val="a5"/>
        <w:numPr>
          <w:ilvl w:val="0"/>
          <w:numId w:val="52"/>
        </w:numPr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r w:rsidRPr="007670A8">
        <w:rPr>
          <w:i/>
          <w:iCs/>
          <w:color w:val="000000"/>
        </w:rPr>
        <w:t>PostgreSQL</w:t>
      </w:r>
      <w:proofErr w:type="spellEnd"/>
      <w:r w:rsidRPr="006C13F9">
        <w:rPr>
          <w:color w:val="000000"/>
        </w:rPr>
        <w:t xml:space="preserve"> </w:t>
      </w:r>
      <w:r w:rsidR="007670A8">
        <w:rPr>
          <w:color w:val="000000"/>
        </w:rPr>
        <w:t>д</w:t>
      </w:r>
      <w:r w:rsidRPr="006C13F9">
        <w:rPr>
          <w:color w:val="000000"/>
        </w:rPr>
        <w:t>ля хранения данных о пользователях, проектах, уязвимостях и отчетах</w:t>
      </w:r>
      <w:r w:rsidR="007670A8">
        <w:rPr>
          <w:color w:val="000000"/>
        </w:rPr>
        <w:t>,</w:t>
      </w:r>
    </w:p>
    <w:p w14:paraId="7AB7EC4C" w14:textId="51CD244D" w:rsidR="00F62428" w:rsidRPr="006C13F9" w:rsidRDefault="00F62428" w:rsidP="006C13F9">
      <w:pPr>
        <w:pStyle w:val="a5"/>
        <w:numPr>
          <w:ilvl w:val="0"/>
          <w:numId w:val="52"/>
        </w:numPr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r w:rsidRPr="007670A8">
        <w:rPr>
          <w:i/>
          <w:iCs/>
          <w:color w:val="000000"/>
        </w:rPr>
        <w:t>Redis</w:t>
      </w:r>
      <w:proofErr w:type="spellEnd"/>
      <w:r w:rsidRPr="006C13F9">
        <w:rPr>
          <w:color w:val="000000"/>
        </w:rPr>
        <w:t xml:space="preserve"> </w:t>
      </w:r>
      <w:r w:rsidR="007670A8">
        <w:rPr>
          <w:color w:val="000000"/>
        </w:rPr>
        <w:t>д</w:t>
      </w:r>
      <w:r w:rsidRPr="006C13F9">
        <w:rPr>
          <w:color w:val="000000"/>
        </w:rPr>
        <w:t>ля кэширования и повышения производительности системы</w:t>
      </w:r>
      <w:r w:rsidR="007670A8">
        <w:rPr>
          <w:color w:val="000000"/>
        </w:rPr>
        <w:t>.</w:t>
      </w:r>
    </w:p>
    <w:p w14:paraId="7CF11B8A" w14:textId="6F021BF4" w:rsidR="00F62428" w:rsidRPr="006C13F9" w:rsidRDefault="00DE689E" w:rsidP="006C13F9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13F9">
        <w:rPr>
          <w:rFonts w:ascii="Times New Roman" w:hAnsi="Times New Roman" w:cs="Times New Roman"/>
          <w:b/>
          <w:bCs/>
          <w:sz w:val="24"/>
          <w:szCs w:val="24"/>
        </w:rPr>
        <w:t xml:space="preserve">3.3 </w:t>
      </w:r>
      <w:r w:rsidR="00F62428" w:rsidRPr="006C13F9">
        <w:rPr>
          <w:rFonts w:ascii="Times New Roman" w:hAnsi="Times New Roman" w:cs="Times New Roman"/>
          <w:b/>
          <w:bCs/>
          <w:sz w:val="24"/>
          <w:szCs w:val="24"/>
        </w:rPr>
        <w:t>Machine Learning</w:t>
      </w:r>
    </w:p>
    <w:p w14:paraId="48BA67C1" w14:textId="5CFC6B95" w:rsidR="00F62428" w:rsidRPr="006C13F9" w:rsidRDefault="00F62428" w:rsidP="006C13F9">
      <w:pPr>
        <w:pStyle w:val="a5"/>
        <w:numPr>
          <w:ilvl w:val="0"/>
          <w:numId w:val="52"/>
        </w:numPr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r w:rsidRPr="00E00A32">
        <w:rPr>
          <w:i/>
          <w:iCs/>
          <w:color w:val="000000"/>
        </w:rPr>
        <w:t>Custom</w:t>
      </w:r>
      <w:proofErr w:type="spellEnd"/>
      <w:r w:rsidRPr="00E00A32">
        <w:rPr>
          <w:i/>
          <w:iCs/>
          <w:color w:val="000000"/>
        </w:rPr>
        <w:t xml:space="preserve"> </w:t>
      </w:r>
      <w:proofErr w:type="spellStart"/>
      <w:r w:rsidRPr="00E00A32">
        <w:rPr>
          <w:i/>
          <w:iCs/>
          <w:color w:val="000000"/>
        </w:rPr>
        <w:t>Dataset</w:t>
      </w:r>
      <w:proofErr w:type="spellEnd"/>
      <w:r w:rsidRPr="006C13F9">
        <w:rPr>
          <w:color w:val="000000"/>
        </w:rPr>
        <w:t xml:space="preserve"> </w:t>
      </w:r>
      <w:r w:rsidR="007670A8">
        <w:rPr>
          <w:color w:val="000000"/>
        </w:rPr>
        <w:t>д</w:t>
      </w:r>
      <w:r w:rsidRPr="006C13F9">
        <w:rPr>
          <w:color w:val="000000"/>
        </w:rPr>
        <w:t xml:space="preserve">ля создания и использования </w:t>
      </w:r>
      <w:proofErr w:type="spellStart"/>
      <w:r w:rsidRPr="006C13F9">
        <w:rPr>
          <w:color w:val="000000"/>
        </w:rPr>
        <w:t>кастомных</w:t>
      </w:r>
      <w:proofErr w:type="spellEnd"/>
      <w:r w:rsidRPr="006C13F9">
        <w:rPr>
          <w:color w:val="000000"/>
        </w:rPr>
        <w:t xml:space="preserve"> датасетов, обученных на парах «уязвимость/решение», что обеспечит точность и актуальность анализа</w:t>
      </w:r>
      <w:r w:rsidR="007670A8">
        <w:rPr>
          <w:color w:val="000000"/>
        </w:rPr>
        <w:t>,</w:t>
      </w:r>
    </w:p>
    <w:p w14:paraId="73837142" w14:textId="1B4B6F9B" w:rsidR="00A313C3" w:rsidRPr="00E00A32" w:rsidRDefault="00F62428" w:rsidP="00E00A32">
      <w:pPr>
        <w:pStyle w:val="a5"/>
        <w:numPr>
          <w:ilvl w:val="0"/>
          <w:numId w:val="52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E00A32">
        <w:rPr>
          <w:i/>
          <w:iCs/>
          <w:color w:val="000000"/>
        </w:rPr>
        <w:t>NLP</w:t>
      </w:r>
      <w:r w:rsidRPr="006C13F9">
        <w:rPr>
          <w:color w:val="000000"/>
        </w:rPr>
        <w:t xml:space="preserve"> </w:t>
      </w:r>
      <w:r w:rsidR="007670A8">
        <w:rPr>
          <w:color w:val="000000"/>
        </w:rPr>
        <w:t>д</w:t>
      </w:r>
      <w:r w:rsidRPr="006C13F9">
        <w:rPr>
          <w:color w:val="000000"/>
        </w:rPr>
        <w:t>ля анализа текста в коде, комментариях и конфигурационных файлах, что позволит выявлять потенциальные проблемы и уязвимости (</w:t>
      </w:r>
      <w:proofErr w:type="spellStart"/>
      <w:r w:rsidRPr="006C13F9">
        <w:rPr>
          <w:color w:val="000000"/>
        </w:rPr>
        <w:t>CodeBERT</w:t>
      </w:r>
      <w:proofErr w:type="spellEnd"/>
      <w:r w:rsidRPr="006C13F9">
        <w:rPr>
          <w:color w:val="000000"/>
        </w:rPr>
        <w:t xml:space="preserve"> или</w:t>
      </w:r>
      <w:r w:rsidR="006C13F9">
        <w:rPr>
          <w:color w:val="000000"/>
        </w:rPr>
        <w:t xml:space="preserve"> </w:t>
      </w:r>
      <w:proofErr w:type="spellStart"/>
      <w:r w:rsidRPr="006C13F9">
        <w:rPr>
          <w:color w:val="000000"/>
        </w:rPr>
        <w:t>LLaMA</w:t>
      </w:r>
      <w:proofErr w:type="spellEnd"/>
      <w:r w:rsidRPr="006C13F9">
        <w:rPr>
          <w:color w:val="000000"/>
        </w:rPr>
        <w:t xml:space="preserve"> и </w:t>
      </w:r>
      <w:proofErr w:type="spellStart"/>
      <w:r w:rsidRPr="006C13F9">
        <w:rPr>
          <w:color w:val="000000"/>
        </w:rPr>
        <w:t>тд</w:t>
      </w:r>
      <w:proofErr w:type="spellEnd"/>
      <w:r w:rsidRPr="006C13F9">
        <w:rPr>
          <w:color w:val="000000"/>
        </w:rPr>
        <w:t>).</w:t>
      </w:r>
    </w:p>
    <w:p w14:paraId="40BF32C2" w14:textId="410B3D38" w:rsidR="00F62428" w:rsidRPr="006C13F9" w:rsidRDefault="00DE689E" w:rsidP="007670A8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13F9">
        <w:rPr>
          <w:rFonts w:ascii="Times New Roman" w:hAnsi="Times New Roman" w:cs="Times New Roman"/>
          <w:b/>
          <w:bCs/>
          <w:sz w:val="24"/>
          <w:szCs w:val="24"/>
        </w:rPr>
        <w:t xml:space="preserve">3.4 </w:t>
      </w:r>
      <w:proofErr w:type="spellStart"/>
      <w:r w:rsidR="00F62428" w:rsidRPr="006C13F9">
        <w:rPr>
          <w:rFonts w:ascii="Times New Roman" w:hAnsi="Times New Roman" w:cs="Times New Roman"/>
          <w:b/>
          <w:bCs/>
          <w:sz w:val="24"/>
          <w:szCs w:val="24"/>
        </w:rPr>
        <w:t>DevOps</w:t>
      </w:r>
      <w:proofErr w:type="spellEnd"/>
      <w:r w:rsidR="00F62428" w:rsidRPr="006C13F9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 w:rsidR="00E00A32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F62428" w:rsidRPr="006C13F9">
        <w:rPr>
          <w:rFonts w:ascii="Times New Roman" w:hAnsi="Times New Roman" w:cs="Times New Roman"/>
          <w:b/>
          <w:bCs/>
          <w:sz w:val="24"/>
          <w:szCs w:val="24"/>
        </w:rPr>
        <w:t>ркестрация</w:t>
      </w:r>
      <w:proofErr w:type="spellEnd"/>
    </w:p>
    <w:p w14:paraId="020B0DC7" w14:textId="7B343839" w:rsidR="00F62428" w:rsidRPr="006C13F9" w:rsidRDefault="00F62428" w:rsidP="007670A8">
      <w:pPr>
        <w:pStyle w:val="a5"/>
        <w:numPr>
          <w:ilvl w:val="0"/>
          <w:numId w:val="52"/>
        </w:numPr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r w:rsidRPr="00E00A32">
        <w:rPr>
          <w:i/>
          <w:iCs/>
          <w:color w:val="000000"/>
        </w:rPr>
        <w:t>Docker</w:t>
      </w:r>
      <w:proofErr w:type="spellEnd"/>
      <w:r w:rsidRPr="006C13F9">
        <w:rPr>
          <w:color w:val="000000"/>
        </w:rPr>
        <w:t xml:space="preserve"> </w:t>
      </w:r>
      <w:r w:rsidR="007670A8">
        <w:rPr>
          <w:color w:val="000000"/>
        </w:rPr>
        <w:t>д</w:t>
      </w:r>
      <w:r w:rsidRPr="006C13F9">
        <w:rPr>
          <w:color w:val="000000"/>
        </w:rPr>
        <w:t>ля контейнеризации всех компонентов системы, что позволит легко развертывать и изолировать сервисы в различных окружениях</w:t>
      </w:r>
      <w:r w:rsidR="007670A8">
        <w:rPr>
          <w:color w:val="000000"/>
        </w:rPr>
        <w:t>,</w:t>
      </w:r>
    </w:p>
    <w:p w14:paraId="7D1C41D6" w14:textId="36668FED" w:rsidR="00F62428" w:rsidRPr="006C13F9" w:rsidRDefault="00F62428" w:rsidP="007670A8">
      <w:pPr>
        <w:pStyle w:val="a5"/>
        <w:numPr>
          <w:ilvl w:val="0"/>
          <w:numId w:val="52"/>
        </w:numPr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r w:rsidRPr="00E00A32">
        <w:rPr>
          <w:i/>
          <w:iCs/>
          <w:color w:val="000000"/>
        </w:rPr>
        <w:t>Kubernetes</w:t>
      </w:r>
      <w:proofErr w:type="spellEnd"/>
      <w:r w:rsidRPr="006C13F9">
        <w:rPr>
          <w:color w:val="000000"/>
        </w:rPr>
        <w:t xml:space="preserve"> </w:t>
      </w:r>
      <w:r w:rsidR="007670A8">
        <w:rPr>
          <w:color w:val="000000"/>
        </w:rPr>
        <w:t>д</w:t>
      </w:r>
      <w:r w:rsidRPr="006C13F9">
        <w:rPr>
          <w:color w:val="000000"/>
        </w:rPr>
        <w:t xml:space="preserve">ля управления </w:t>
      </w:r>
      <w:proofErr w:type="spellStart"/>
      <w:r w:rsidRPr="006C13F9">
        <w:rPr>
          <w:color w:val="000000"/>
        </w:rPr>
        <w:t>оркестрацией</w:t>
      </w:r>
      <w:proofErr w:type="spellEnd"/>
      <w:r w:rsidRPr="006C13F9">
        <w:rPr>
          <w:color w:val="000000"/>
        </w:rPr>
        <w:t xml:space="preserve"> контейнеров, автоматического масштабирования и обеспечения высокой доступности приложения в продакшн-среде</w:t>
      </w:r>
      <w:r w:rsidR="007670A8">
        <w:rPr>
          <w:color w:val="000000"/>
        </w:rPr>
        <w:t>,</w:t>
      </w:r>
    </w:p>
    <w:p w14:paraId="4016B7F0" w14:textId="4781C62E" w:rsidR="00F62428" w:rsidRPr="006C13F9" w:rsidRDefault="00F62428" w:rsidP="007670A8">
      <w:pPr>
        <w:pStyle w:val="a5"/>
        <w:numPr>
          <w:ilvl w:val="0"/>
          <w:numId w:val="52"/>
        </w:numPr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r w:rsidRPr="00E00A32">
        <w:rPr>
          <w:i/>
          <w:iCs/>
          <w:color w:val="000000"/>
        </w:rPr>
        <w:t>Prometheus</w:t>
      </w:r>
      <w:proofErr w:type="spellEnd"/>
      <w:r w:rsidRPr="006C13F9">
        <w:rPr>
          <w:color w:val="000000"/>
        </w:rPr>
        <w:t xml:space="preserve"> </w:t>
      </w:r>
      <w:r w:rsidR="007670A8">
        <w:rPr>
          <w:color w:val="000000"/>
        </w:rPr>
        <w:t>д</w:t>
      </w:r>
      <w:r w:rsidRPr="006C13F9">
        <w:rPr>
          <w:color w:val="000000"/>
        </w:rPr>
        <w:t>ля мониторинга.</w:t>
      </w:r>
    </w:p>
    <w:p w14:paraId="429B5312" w14:textId="0F24507E" w:rsidR="00F62428" w:rsidRPr="006C13F9" w:rsidRDefault="00DE689E" w:rsidP="007670A8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13F9">
        <w:rPr>
          <w:rFonts w:ascii="Times New Roman" w:hAnsi="Times New Roman" w:cs="Times New Roman"/>
          <w:b/>
          <w:bCs/>
          <w:sz w:val="24"/>
          <w:szCs w:val="24"/>
        </w:rPr>
        <w:t xml:space="preserve">3.5 </w:t>
      </w:r>
      <w:r w:rsidR="00F62428" w:rsidRPr="006C13F9">
        <w:rPr>
          <w:rFonts w:ascii="Times New Roman" w:hAnsi="Times New Roman" w:cs="Times New Roman"/>
          <w:b/>
          <w:bCs/>
          <w:sz w:val="24"/>
          <w:szCs w:val="24"/>
        </w:rPr>
        <w:t>Защита</w:t>
      </w:r>
    </w:p>
    <w:p w14:paraId="5BCEAE0F" w14:textId="0DE20B68" w:rsidR="00F62428" w:rsidRPr="006C13F9" w:rsidRDefault="00F62428" w:rsidP="007670A8">
      <w:pPr>
        <w:pStyle w:val="a5"/>
        <w:numPr>
          <w:ilvl w:val="0"/>
          <w:numId w:val="52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E00A32">
        <w:rPr>
          <w:i/>
          <w:iCs/>
          <w:color w:val="000000"/>
        </w:rPr>
        <w:t>JWT &amp;&amp; </w:t>
      </w:r>
      <w:proofErr w:type="spellStart"/>
      <w:r w:rsidRPr="00E00A32">
        <w:rPr>
          <w:i/>
          <w:iCs/>
          <w:color w:val="000000"/>
        </w:rPr>
        <w:t>LemonID</w:t>
      </w:r>
      <w:proofErr w:type="spellEnd"/>
      <w:r w:rsidRPr="006C13F9">
        <w:rPr>
          <w:color w:val="000000"/>
        </w:rPr>
        <w:t xml:space="preserve"> </w:t>
      </w:r>
      <w:r w:rsidR="007670A8">
        <w:rPr>
          <w:color w:val="000000"/>
        </w:rPr>
        <w:t>д</w:t>
      </w:r>
      <w:r w:rsidRPr="006C13F9">
        <w:rPr>
          <w:color w:val="000000"/>
        </w:rPr>
        <w:t>ля аутентификации и авторизации пользователей, защиты данных и взаимодействия с API</w:t>
      </w:r>
      <w:r w:rsidR="007670A8">
        <w:rPr>
          <w:color w:val="000000"/>
        </w:rPr>
        <w:t>,</w:t>
      </w:r>
    </w:p>
    <w:p w14:paraId="51AD35CB" w14:textId="254E37D5" w:rsidR="00274F95" w:rsidRPr="006C13F9" w:rsidRDefault="00F62428" w:rsidP="007670A8">
      <w:pPr>
        <w:pStyle w:val="a5"/>
        <w:numPr>
          <w:ilvl w:val="0"/>
          <w:numId w:val="52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E00A32">
        <w:rPr>
          <w:i/>
          <w:iCs/>
          <w:color w:val="000000"/>
        </w:rPr>
        <w:lastRenderedPageBreak/>
        <w:t>SSL/TLS</w:t>
      </w:r>
      <w:r w:rsidRPr="006C13F9">
        <w:rPr>
          <w:color w:val="000000"/>
        </w:rPr>
        <w:t xml:space="preserve"> </w:t>
      </w:r>
      <w:r w:rsidR="007670A8">
        <w:rPr>
          <w:color w:val="000000"/>
        </w:rPr>
        <w:t>д</w:t>
      </w:r>
      <w:r w:rsidRPr="006C13F9">
        <w:rPr>
          <w:color w:val="000000"/>
        </w:rPr>
        <w:t>ля обеспечения безопасной передачи данных между клиентом и сервером</w:t>
      </w:r>
      <w:r w:rsidR="007670A8">
        <w:rPr>
          <w:color w:val="000000"/>
        </w:rPr>
        <w:t>,</w:t>
      </w:r>
    </w:p>
    <w:p w14:paraId="2A65A2CC" w14:textId="5BC2F7B3" w:rsidR="00F62428" w:rsidRDefault="00F62428" w:rsidP="007670A8">
      <w:pPr>
        <w:pStyle w:val="a5"/>
        <w:numPr>
          <w:ilvl w:val="0"/>
          <w:numId w:val="52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6C13F9">
        <w:rPr>
          <w:color w:val="000000"/>
        </w:rPr>
        <w:t>Открытые утилиты для проверки кода (запуск на хосте)</w:t>
      </w:r>
      <w:r w:rsidR="007670A8">
        <w:rPr>
          <w:color w:val="000000"/>
        </w:rPr>
        <w:t>.</w:t>
      </w:r>
    </w:p>
    <w:p w14:paraId="2531D76C" w14:textId="77777777" w:rsidR="007670A8" w:rsidRPr="006C13F9" w:rsidRDefault="007670A8" w:rsidP="007670A8">
      <w:pPr>
        <w:pStyle w:val="a5"/>
        <w:spacing w:before="0" w:beforeAutospacing="0" w:after="0" w:afterAutospacing="0" w:line="360" w:lineRule="auto"/>
        <w:ind w:left="720"/>
        <w:jc w:val="both"/>
        <w:rPr>
          <w:color w:val="000000"/>
        </w:rPr>
      </w:pPr>
    </w:p>
    <w:p w14:paraId="7EA8C855" w14:textId="73B661DA" w:rsidR="00F84979" w:rsidRPr="006C13F9" w:rsidRDefault="00F84979" w:rsidP="006C13F9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13F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6F21A2" w:rsidRPr="006C13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C13F9">
        <w:rPr>
          <w:rFonts w:ascii="Times New Roman" w:hAnsi="Times New Roman" w:cs="Times New Roman"/>
          <w:b/>
          <w:bCs/>
          <w:sz w:val="24"/>
          <w:szCs w:val="24"/>
        </w:rPr>
        <w:t>Анализ существующих технических решений</w:t>
      </w:r>
    </w:p>
    <w:p w14:paraId="6A7F0F27" w14:textId="3E3114E5" w:rsidR="006C13F9" w:rsidRPr="006C13F9" w:rsidRDefault="003D079C" w:rsidP="00E00A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13F9">
        <w:rPr>
          <w:rFonts w:ascii="Times New Roman" w:hAnsi="Times New Roman" w:cs="Times New Roman"/>
          <w:sz w:val="24"/>
          <w:szCs w:val="24"/>
        </w:rPr>
        <w:t>При анализе технических решений для обнаружения уязвимостей важно учитывать разнообразие подходов, методов и технологий, применяемых различными инструментами и платформами. Ниже представлена более подробная информация о текущих решениях на рынке</w:t>
      </w:r>
      <w:r w:rsidR="00E00A32">
        <w:rPr>
          <w:rFonts w:ascii="Times New Roman" w:hAnsi="Times New Roman" w:cs="Times New Roman"/>
          <w:sz w:val="24"/>
          <w:szCs w:val="24"/>
        </w:rPr>
        <w:t>.</w:t>
      </w:r>
    </w:p>
    <w:p w14:paraId="60C98A05" w14:textId="216BD889" w:rsidR="003D079C" w:rsidRPr="006C13F9" w:rsidRDefault="003D079C" w:rsidP="006C13F9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13F9">
        <w:rPr>
          <w:rFonts w:ascii="Times New Roman" w:hAnsi="Times New Roman" w:cs="Times New Roman"/>
          <w:b/>
          <w:bCs/>
          <w:sz w:val="24"/>
          <w:szCs w:val="24"/>
        </w:rPr>
        <w:t>4.1 Статический анализ кода (SAST)</w:t>
      </w:r>
    </w:p>
    <w:p w14:paraId="1FFA69F0" w14:textId="17CFF042" w:rsidR="003D079C" w:rsidRPr="006C13F9" w:rsidRDefault="001D0AD5" w:rsidP="00EA4F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0AD5">
        <w:rPr>
          <w:rFonts w:ascii="Times New Roman" w:hAnsi="Times New Roman" w:cs="Times New Roman"/>
          <w:sz w:val="24"/>
          <w:szCs w:val="24"/>
        </w:rPr>
        <w:t>Статический анализ кода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0AD5">
        <w:rPr>
          <w:rFonts w:ascii="Times New Roman" w:hAnsi="Times New Roman" w:cs="Times New Roman"/>
          <w:sz w:val="24"/>
          <w:szCs w:val="24"/>
        </w:rPr>
        <w:t>— это анализ исходного кода приложения без его реального исполнения. Также этот метод называют методом «белого ящика».</w:t>
      </w:r>
      <w:r w:rsidR="00EA4F06">
        <w:rPr>
          <w:rFonts w:ascii="Times New Roman" w:hAnsi="Times New Roman" w:cs="Times New Roman"/>
          <w:sz w:val="24"/>
          <w:szCs w:val="24"/>
        </w:rPr>
        <w:t xml:space="preserve"> </w:t>
      </w:r>
      <w:r w:rsidR="00EA4F06" w:rsidRPr="00EA4F06">
        <w:rPr>
          <w:rFonts w:ascii="Times New Roman" w:hAnsi="Times New Roman" w:cs="Times New Roman"/>
          <w:sz w:val="24"/>
          <w:szCs w:val="24"/>
        </w:rPr>
        <w:t xml:space="preserve"> Основной фокус в этом методе — на коде. </w:t>
      </w:r>
      <w:r w:rsidR="00206681" w:rsidRPr="00206681">
        <w:rPr>
          <w:rFonts w:ascii="Times New Roman" w:hAnsi="Times New Roman" w:cs="Times New Roman"/>
          <w:sz w:val="24"/>
          <w:szCs w:val="24"/>
        </w:rPr>
        <w:t>Как правило, статические анализаторы ограничиваются диагностикой простых случаев.</w:t>
      </w:r>
      <w:r w:rsidR="00206681">
        <w:rPr>
          <w:rFonts w:ascii="Times New Roman" w:hAnsi="Times New Roman" w:cs="Times New Roman"/>
          <w:sz w:val="24"/>
          <w:szCs w:val="24"/>
        </w:rPr>
        <w:t xml:space="preserve"> Основной смысл </w:t>
      </w:r>
      <w:r w:rsidR="00206681" w:rsidRPr="00206681">
        <w:rPr>
          <w:rFonts w:ascii="Times New Roman" w:hAnsi="Times New Roman" w:cs="Times New Roman"/>
          <w:sz w:val="24"/>
          <w:szCs w:val="24"/>
        </w:rPr>
        <w:t>в том, чтобы как можно раньше находить ошибки в исходном коде программ</w:t>
      </w:r>
      <w:r w:rsidR="00206681">
        <w:rPr>
          <w:rFonts w:ascii="Times New Roman" w:hAnsi="Times New Roman" w:cs="Times New Roman"/>
          <w:sz w:val="24"/>
          <w:szCs w:val="24"/>
        </w:rPr>
        <w:t>. Однако с</w:t>
      </w:r>
      <w:r w:rsidR="00206681" w:rsidRPr="00206681">
        <w:rPr>
          <w:rFonts w:ascii="Times New Roman" w:hAnsi="Times New Roman" w:cs="Times New Roman"/>
          <w:sz w:val="24"/>
          <w:szCs w:val="24"/>
        </w:rPr>
        <w:t>татический анализ, как правило, слаб в диагностике утечек памяти и параллельных ошибок.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079C" w:rsidRPr="00EA4F06">
        <w:rPr>
          <w:rFonts w:ascii="Times New Roman" w:hAnsi="Times New Roman" w:cs="Times New Roman"/>
          <w:sz w:val="24"/>
          <w:szCs w:val="24"/>
        </w:rPr>
        <w:t>Пример инструмент</w:t>
      </w:r>
      <w:r w:rsidR="00EA4F06">
        <w:rPr>
          <w:rFonts w:ascii="Times New Roman" w:hAnsi="Times New Roman" w:cs="Times New Roman"/>
          <w:sz w:val="24"/>
          <w:szCs w:val="24"/>
        </w:rPr>
        <w:t xml:space="preserve">а – </w:t>
      </w:r>
      <w:proofErr w:type="spellStart"/>
      <w:r w:rsidR="003D079C" w:rsidRPr="00EA4F06">
        <w:rPr>
          <w:rFonts w:ascii="Times New Roman" w:hAnsi="Times New Roman" w:cs="Times New Roman"/>
          <w:i/>
          <w:iCs/>
          <w:sz w:val="24"/>
          <w:szCs w:val="24"/>
        </w:rPr>
        <w:t>SonarQube</w:t>
      </w:r>
      <w:proofErr w:type="spellEnd"/>
      <w:r w:rsidR="00EA4F06">
        <w:rPr>
          <w:rFonts w:ascii="Times New Roman" w:hAnsi="Times New Roman" w:cs="Times New Roman"/>
          <w:sz w:val="24"/>
          <w:szCs w:val="24"/>
        </w:rPr>
        <w:t xml:space="preserve"> -</w:t>
      </w:r>
      <w:r w:rsidR="003D079C" w:rsidRPr="006C13F9">
        <w:rPr>
          <w:rFonts w:ascii="Times New Roman" w:hAnsi="Times New Roman" w:cs="Times New Roman"/>
          <w:sz w:val="24"/>
          <w:szCs w:val="24"/>
        </w:rPr>
        <w:t xml:space="preserve"> </w:t>
      </w:r>
      <w:r w:rsidR="00EA4F06">
        <w:rPr>
          <w:rFonts w:ascii="Times New Roman" w:hAnsi="Times New Roman" w:cs="Times New Roman"/>
          <w:sz w:val="24"/>
          <w:szCs w:val="24"/>
        </w:rPr>
        <w:t>о</w:t>
      </w:r>
      <w:r w:rsidR="003D079C" w:rsidRPr="006C13F9">
        <w:rPr>
          <w:rFonts w:ascii="Times New Roman" w:hAnsi="Times New Roman" w:cs="Times New Roman"/>
          <w:sz w:val="24"/>
          <w:szCs w:val="24"/>
        </w:rPr>
        <w:t>ткрытый анализатор, который предоставляет информацию о качестве кода и уязвимостях</w:t>
      </w:r>
      <w:r w:rsidR="00EA4F06">
        <w:rPr>
          <w:rFonts w:ascii="Times New Roman" w:hAnsi="Times New Roman" w:cs="Times New Roman"/>
          <w:sz w:val="24"/>
          <w:szCs w:val="24"/>
        </w:rPr>
        <w:t>.</w:t>
      </w:r>
    </w:p>
    <w:p w14:paraId="39735BFF" w14:textId="415EB9EA" w:rsidR="00EA4F06" w:rsidRDefault="003D079C" w:rsidP="00EA4F06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13F9">
        <w:rPr>
          <w:rFonts w:ascii="Times New Roman" w:hAnsi="Times New Roman" w:cs="Times New Roman"/>
          <w:b/>
          <w:bCs/>
          <w:sz w:val="24"/>
          <w:szCs w:val="24"/>
        </w:rPr>
        <w:t>4.2 Динамический анализ кода (DAST)</w:t>
      </w:r>
    </w:p>
    <w:p w14:paraId="2B58AF03" w14:textId="404DBDB2" w:rsidR="003D079C" w:rsidRPr="00EA4F06" w:rsidRDefault="003D079C" w:rsidP="002066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13F9">
        <w:rPr>
          <w:rFonts w:ascii="Times New Roman" w:hAnsi="Times New Roman" w:cs="Times New Roman"/>
          <w:sz w:val="24"/>
          <w:szCs w:val="24"/>
        </w:rPr>
        <w:t>Динамический анализ осуществляется путём тестирования приложения в работающем состоянии. DAST позволяет выявить уязвимости, которые могут проявиться только при выполнении кода.</w:t>
      </w:r>
      <w:r w:rsidR="00EA4F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6681" w:rsidRPr="00206681">
        <w:rPr>
          <w:rFonts w:ascii="Times New Roman" w:hAnsi="Times New Roman" w:cs="Times New Roman"/>
          <w:sz w:val="24"/>
          <w:szCs w:val="24"/>
        </w:rPr>
        <w:t xml:space="preserve">Динамический анализ выполняется с помощью набора данных, которые подаются на вход исследуемой программе. Поэтому эффективность анализа напрямую зависит от качества и количества входных данных для тестирования. </w:t>
      </w:r>
      <w:r w:rsidRPr="00EA4F06">
        <w:rPr>
          <w:rFonts w:ascii="Times New Roman" w:hAnsi="Times New Roman" w:cs="Times New Roman"/>
          <w:sz w:val="24"/>
          <w:szCs w:val="24"/>
        </w:rPr>
        <w:t>Пример инструмент</w:t>
      </w:r>
      <w:r w:rsidR="00EA4F06">
        <w:rPr>
          <w:rFonts w:ascii="Times New Roman" w:hAnsi="Times New Roman" w:cs="Times New Roman"/>
          <w:sz w:val="24"/>
          <w:szCs w:val="24"/>
        </w:rPr>
        <w:t xml:space="preserve">а - </w:t>
      </w:r>
      <w:r w:rsidRPr="00EA4F06">
        <w:rPr>
          <w:rFonts w:ascii="Times New Roman" w:hAnsi="Times New Roman" w:cs="Times New Roman"/>
          <w:i/>
          <w:iCs/>
          <w:sz w:val="24"/>
          <w:szCs w:val="24"/>
        </w:rPr>
        <w:t>OWASP ZAP (</w:t>
      </w:r>
      <w:proofErr w:type="spellStart"/>
      <w:r w:rsidRPr="00EA4F06">
        <w:rPr>
          <w:rFonts w:ascii="Times New Roman" w:hAnsi="Times New Roman" w:cs="Times New Roman"/>
          <w:i/>
          <w:iCs/>
          <w:sz w:val="24"/>
          <w:szCs w:val="24"/>
        </w:rPr>
        <w:t>Zed</w:t>
      </w:r>
      <w:proofErr w:type="spellEnd"/>
      <w:r w:rsidRPr="00EA4F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4F06">
        <w:rPr>
          <w:rFonts w:ascii="Times New Roman" w:hAnsi="Times New Roman" w:cs="Times New Roman"/>
          <w:i/>
          <w:iCs/>
          <w:sz w:val="24"/>
          <w:szCs w:val="24"/>
        </w:rPr>
        <w:t>Attack</w:t>
      </w:r>
      <w:proofErr w:type="spellEnd"/>
      <w:r w:rsidRPr="00EA4F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4F06">
        <w:rPr>
          <w:rFonts w:ascii="Times New Roman" w:hAnsi="Times New Roman" w:cs="Times New Roman"/>
          <w:i/>
          <w:iCs/>
          <w:sz w:val="24"/>
          <w:szCs w:val="24"/>
        </w:rPr>
        <w:t>Proxy</w:t>
      </w:r>
      <w:proofErr w:type="spellEnd"/>
      <w:r w:rsidRPr="00EA4F06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EA4F06">
        <w:rPr>
          <w:rFonts w:ascii="Times New Roman" w:hAnsi="Times New Roman" w:cs="Times New Roman"/>
          <w:sz w:val="24"/>
          <w:szCs w:val="24"/>
        </w:rPr>
        <w:t>.</w:t>
      </w:r>
    </w:p>
    <w:p w14:paraId="07F71D1D" w14:textId="77777777" w:rsidR="00EA4F06" w:rsidRDefault="003D079C" w:rsidP="00EA4F06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13F9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EA4F06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C13F9">
        <w:rPr>
          <w:rFonts w:ascii="Times New Roman" w:hAnsi="Times New Roman" w:cs="Times New Roman"/>
          <w:b/>
          <w:bCs/>
          <w:sz w:val="24"/>
          <w:szCs w:val="24"/>
        </w:rPr>
        <w:t xml:space="preserve"> Машинное обучение в анализе уязвимостей</w:t>
      </w:r>
    </w:p>
    <w:p w14:paraId="397DB002" w14:textId="69E6AA04" w:rsidR="00F84979" w:rsidRDefault="003D079C" w:rsidP="002066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13F9">
        <w:rPr>
          <w:rFonts w:ascii="Times New Roman" w:hAnsi="Times New Roman" w:cs="Times New Roman"/>
          <w:sz w:val="24"/>
          <w:szCs w:val="24"/>
        </w:rPr>
        <w:t xml:space="preserve">Современные инструменты начали включать алгоритмы машинного обучения для повышения точности анализа. </w:t>
      </w:r>
      <w:r w:rsidR="004757B1">
        <w:rPr>
          <w:rFonts w:ascii="Times New Roman" w:hAnsi="Times New Roman" w:cs="Times New Roman"/>
          <w:sz w:val="24"/>
          <w:szCs w:val="24"/>
        </w:rPr>
        <w:t xml:space="preserve">Машинное обучение часто является способ улучшения статического или динамического анализа кода. </w:t>
      </w:r>
      <w:r w:rsidR="006F77FF">
        <w:rPr>
          <w:rFonts w:ascii="Times New Roman" w:hAnsi="Times New Roman" w:cs="Times New Roman"/>
          <w:sz w:val="24"/>
          <w:szCs w:val="24"/>
        </w:rPr>
        <w:t xml:space="preserve">Например, при использовании </w:t>
      </w:r>
      <w:r w:rsidR="006F77FF">
        <w:rPr>
          <w:rFonts w:ascii="Times New Roman" w:hAnsi="Times New Roman" w:cs="Times New Roman"/>
          <w:sz w:val="24"/>
          <w:szCs w:val="24"/>
          <w:lang w:val="en-US"/>
        </w:rPr>
        <w:t>ML</w:t>
      </w:r>
      <w:r w:rsidR="006F77FF" w:rsidRPr="006F77FF">
        <w:rPr>
          <w:rFonts w:ascii="Times New Roman" w:hAnsi="Times New Roman" w:cs="Times New Roman"/>
          <w:sz w:val="24"/>
          <w:szCs w:val="24"/>
        </w:rPr>
        <w:t xml:space="preserve"> </w:t>
      </w:r>
      <w:r w:rsidR="006F77FF">
        <w:rPr>
          <w:rFonts w:ascii="Times New Roman" w:hAnsi="Times New Roman" w:cs="Times New Roman"/>
          <w:sz w:val="24"/>
          <w:szCs w:val="24"/>
          <w:lang w:val="en-US"/>
        </w:rPr>
        <w:t>SAST</w:t>
      </w:r>
      <w:r w:rsidR="006F77FF">
        <w:rPr>
          <w:rFonts w:ascii="Times New Roman" w:hAnsi="Times New Roman" w:cs="Times New Roman"/>
          <w:sz w:val="24"/>
          <w:szCs w:val="24"/>
        </w:rPr>
        <w:t xml:space="preserve">, снижается количество ложных срабатываний. </w:t>
      </w:r>
      <w:r w:rsidRPr="00206681">
        <w:rPr>
          <w:rFonts w:ascii="Times New Roman" w:hAnsi="Times New Roman" w:cs="Times New Roman"/>
          <w:sz w:val="24"/>
          <w:szCs w:val="24"/>
        </w:rPr>
        <w:t>Пример инструмент</w:t>
      </w:r>
      <w:r w:rsidR="00EA4F06" w:rsidRPr="00206681">
        <w:rPr>
          <w:rFonts w:ascii="Times New Roman" w:hAnsi="Times New Roman" w:cs="Times New Roman"/>
          <w:sz w:val="24"/>
          <w:szCs w:val="24"/>
        </w:rPr>
        <w:t>а</w:t>
      </w:r>
      <w:r w:rsidR="00206681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Pr="00206681">
        <w:rPr>
          <w:rFonts w:ascii="Times New Roman" w:hAnsi="Times New Roman" w:cs="Times New Roman"/>
          <w:i/>
          <w:iCs/>
          <w:sz w:val="24"/>
          <w:szCs w:val="24"/>
        </w:rPr>
        <w:t>Darktrace</w:t>
      </w:r>
      <w:proofErr w:type="spellEnd"/>
      <w:r w:rsidR="00206681" w:rsidRPr="0020668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06681">
        <w:rPr>
          <w:rFonts w:ascii="Times New Roman" w:hAnsi="Times New Roman" w:cs="Times New Roman"/>
          <w:sz w:val="24"/>
          <w:szCs w:val="24"/>
        </w:rPr>
        <w:t>- и</w:t>
      </w:r>
      <w:r w:rsidRPr="006C13F9">
        <w:rPr>
          <w:rFonts w:ascii="Times New Roman" w:hAnsi="Times New Roman" w:cs="Times New Roman"/>
          <w:sz w:val="24"/>
          <w:szCs w:val="24"/>
        </w:rPr>
        <w:t>спользует ИИ для обнаружения аномалий в сетевом трафике, что может указывать на потенциальные уязвимости.</w:t>
      </w:r>
    </w:p>
    <w:p w14:paraId="5D8D0A1E" w14:textId="77777777" w:rsidR="00206681" w:rsidRDefault="00206681" w:rsidP="002066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079C7" w14:textId="259768C9" w:rsidR="001A2C44" w:rsidRDefault="00206681" w:rsidP="00624F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Существует множество различных методов и решений анализа кода на уязвимости. Каждый из них имеет свои преимущества и недостатки</w:t>
      </w:r>
      <w:r w:rsidR="004757B1">
        <w:rPr>
          <w:rFonts w:ascii="Times New Roman" w:hAnsi="Times New Roman" w:cs="Times New Roman"/>
          <w:sz w:val="24"/>
          <w:szCs w:val="24"/>
        </w:rPr>
        <w:t xml:space="preserve">. Какой или какие использовать, зависит от задачи, которая встает перед инструментом или платформой по поиску уязвимостей. Хорошим решением является использование сразу нескольких методов. </w:t>
      </w:r>
    </w:p>
    <w:p w14:paraId="7F57CE89" w14:textId="5875F484" w:rsidR="00DE5750" w:rsidRDefault="00DE5750" w:rsidP="00624F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E5750">
        <w:rPr>
          <w:rFonts w:ascii="Times New Roman" w:hAnsi="Times New Roman" w:cs="Times New Roman"/>
          <w:b/>
          <w:bCs/>
          <w:sz w:val="24"/>
          <w:szCs w:val="24"/>
        </w:rPr>
        <w:lastRenderedPageBreak/>
        <w:t>5 Описание и источники датасета</w:t>
      </w:r>
    </w:p>
    <w:p w14:paraId="6A2706EF" w14:textId="7641F4FC" w:rsidR="00D760E8" w:rsidRPr="005E6E49" w:rsidRDefault="005E6E49" w:rsidP="00D760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6E49">
        <w:rPr>
          <w:rFonts w:ascii="Times New Roman" w:hAnsi="Times New Roman" w:cs="Times New Roman"/>
          <w:sz w:val="24"/>
          <w:szCs w:val="24"/>
        </w:rPr>
        <w:t>Для обучения модели qwen2.5-coder используются специально подготовленные датасеты</w:t>
      </w:r>
      <w:r w:rsidRPr="005E6E4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CVEfixes</w:t>
      </w:r>
      <w:proofErr w:type="spellEnd"/>
      <w:r w:rsidRPr="005E6E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MoreFixes</w:t>
      </w:r>
      <w:proofErr w:type="spellEnd"/>
      <w:r w:rsidRPr="005E6E49">
        <w:rPr>
          <w:rFonts w:ascii="Times New Roman" w:hAnsi="Times New Roman" w:cs="Times New Roman"/>
          <w:sz w:val="24"/>
          <w:szCs w:val="24"/>
        </w:rPr>
        <w:t>.</w:t>
      </w:r>
    </w:p>
    <w:p w14:paraId="2F3E9860" w14:textId="5B60528B" w:rsidR="005E6E49" w:rsidRPr="005E6E49" w:rsidRDefault="005E6E49" w:rsidP="00D760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6E49">
        <w:rPr>
          <w:rFonts w:ascii="Times New Roman" w:hAnsi="Times New Roman" w:cs="Times New Roman"/>
          <w:sz w:val="24"/>
          <w:szCs w:val="24"/>
          <w:lang w:val="en-US"/>
        </w:rPr>
        <w:t>CVEfixes</w:t>
      </w:r>
      <w:proofErr w:type="spellEnd"/>
      <w:r w:rsidRPr="005E6E49">
        <w:rPr>
          <w:rFonts w:ascii="Times New Roman" w:hAnsi="Times New Roman" w:cs="Times New Roman"/>
          <w:sz w:val="24"/>
          <w:szCs w:val="24"/>
        </w:rPr>
        <w:t xml:space="preserve"> представляет собой датасет, содержащий пары уязвимого и исправленного кода, связанные с уязвимостями безопасности, зарегистрированными в базе </w:t>
      </w:r>
      <w:r w:rsidRPr="005E6E49">
        <w:rPr>
          <w:rFonts w:ascii="Times New Roman" w:hAnsi="Times New Roman" w:cs="Times New Roman"/>
          <w:sz w:val="24"/>
          <w:szCs w:val="24"/>
          <w:lang w:val="en-US"/>
        </w:rPr>
        <w:t>CVE</w:t>
      </w:r>
      <w:r w:rsidRPr="005E6E49">
        <w:rPr>
          <w:rFonts w:ascii="Times New Roman" w:hAnsi="Times New Roman" w:cs="Times New Roman"/>
          <w:sz w:val="24"/>
          <w:szCs w:val="24"/>
        </w:rPr>
        <w:t xml:space="preserve"> (</w:t>
      </w:r>
      <w:r w:rsidRPr="005E6E49">
        <w:rPr>
          <w:rFonts w:ascii="Times New Roman" w:hAnsi="Times New Roman" w:cs="Times New Roman"/>
          <w:sz w:val="24"/>
          <w:szCs w:val="24"/>
          <w:lang w:val="en-US"/>
        </w:rPr>
        <w:t>Common</w:t>
      </w:r>
      <w:r w:rsidRPr="005E6E49">
        <w:rPr>
          <w:rFonts w:ascii="Times New Roman" w:hAnsi="Times New Roman" w:cs="Times New Roman"/>
          <w:sz w:val="24"/>
          <w:szCs w:val="24"/>
        </w:rPr>
        <w:t xml:space="preserve"> </w:t>
      </w:r>
      <w:r w:rsidRPr="005E6E49">
        <w:rPr>
          <w:rFonts w:ascii="Times New Roman" w:hAnsi="Times New Roman" w:cs="Times New Roman"/>
          <w:sz w:val="24"/>
          <w:szCs w:val="24"/>
          <w:lang w:val="en-US"/>
        </w:rPr>
        <w:t>Vulnerabilities</w:t>
      </w:r>
      <w:r w:rsidRPr="005E6E49">
        <w:rPr>
          <w:rFonts w:ascii="Times New Roman" w:hAnsi="Times New Roman" w:cs="Times New Roman"/>
          <w:sz w:val="24"/>
          <w:szCs w:val="24"/>
        </w:rPr>
        <w:t xml:space="preserve"> </w:t>
      </w:r>
      <w:r w:rsidRPr="005E6E4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5E6E49">
        <w:rPr>
          <w:rFonts w:ascii="Times New Roman" w:hAnsi="Times New Roman" w:cs="Times New Roman"/>
          <w:sz w:val="24"/>
          <w:szCs w:val="24"/>
        </w:rPr>
        <w:t xml:space="preserve"> </w:t>
      </w:r>
      <w:r w:rsidRPr="005E6E49">
        <w:rPr>
          <w:rFonts w:ascii="Times New Roman" w:hAnsi="Times New Roman" w:cs="Times New Roman"/>
          <w:sz w:val="24"/>
          <w:szCs w:val="24"/>
          <w:lang w:val="en-US"/>
        </w:rPr>
        <w:t>Exposures</w:t>
      </w:r>
      <w:r w:rsidRPr="005E6E49">
        <w:rPr>
          <w:rFonts w:ascii="Times New Roman" w:hAnsi="Times New Roman" w:cs="Times New Roman"/>
          <w:sz w:val="24"/>
          <w:szCs w:val="24"/>
        </w:rPr>
        <w:t xml:space="preserve">). Датасет включает в себя изменения кода (патчи), которые устраняют известные уязвимости, а также метаданные, такие как идентификаторы </w:t>
      </w:r>
      <w:r w:rsidRPr="005E6E49">
        <w:rPr>
          <w:rFonts w:ascii="Times New Roman" w:hAnsi="Times New Roman" w:cs="Times New Roman"/>
          <w:sz w:val="24"/>
          <w:szCs w:val="24"/>
          <w:lang w:val="en-US"/>
        </w:rPr>
        <w:t>CVE</w:t>
      </w:r>
      <w:r w:rsidRPr="005E6E49">
        <w:rPr>
          <w:rFonts w:ascii="Times New Roman" w:hAnsi="Times New Roman" w:cs="Times New Roman"/>
          <w:sz w:val="24"/>
          <w:szCs w:val="24"/>
        </w:rPr>
        <w:t xml:space="preserve"> и описание уязвимостей. Основная цель </w:t>
      </w:r>
      <w:proofErr w:type="spellStart"/>
      <w:r w:rsidRPr="005E6E49">
        <w:rPr>
          <w:rFonts w:ascii="Times New Roman" w:hAnsi="Times New Roman" w:cs="Times New Roman"/>
          <w:sz w:val="24"/>
          <w:szCs w:val="24"/>
          <w:lang w:val="en-US"/>
        </w:rPr>
        <w:t>CVEfixes</w:t>
      </w:r>
      <w:proofErr w:type="spellEnd"/>
      <w:r w:rsidRPr="005E6E49">
        <w:rPr>
          <w:rFonts w:ascii="Times New Roman" w:hAnsi="Times New Roman" w:cs="Times New Roman"/>
          <w:sz w:val="24"/>
          <w:szCs w:val="24"/>
        </w:rPr>
        <w:t xml:space="preserve"> — предоставить исследователям и разработчикам материалы для изучения методов автоматического исправления и анализа уязвимостей программного обеспечения.</w:t>
      </w:r>
    </w:p>
    <w:p w14:paraId="5EF7184F" w14:textId="0F687A7D" w:rsidR="005E6E49" w:rsidRPr="005E6E49" w:rsidRDefault="005E6E49" w:rsidP="005E6E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6E49">
        <w:rPr>
          <w:rFonts w:ascii="Times New Roman" w:hAnsi="Times New Roman" w:cs="Times New Roman"/>
          <w:sz w:val="24"/>
          <w:szCs w:val="24"/>
          <w:lang w:val="en-US"/>
        </w:rPr>
        <w:t>MoreFixes</w:t>
      </w:r>
      <w:proofErr w:type="spellEnd"/>
      <w:r w:rsidRPr="005E6E49">
        <w:rPr>
          <w:rFonts w:ascii="Times New Roman" w:hAnsi="Times New Roman" w:cs="Times New Roman"/>
          <w:sz w:val="24"/>
          <w:szCs w:val="24"/>
        </w:rPr>
        <w:t xml:space="preserve"> представляет собой обширный датасет, который содержит более широкий спектр исправлений кода, не ограничиваясь только уязвимостями безопасности. Датасет включает разнообразные изменения кода из популярных проектов с открытым исходным кодом, охватывающие улучшения функциональности, исправления ошибок и оптимизации.</w:t>
      </w:r>
    </w:p>
    <w:p w14:paraId="6372D101" w14:textId="77777777" w:rsidR="00DE5750" w:rsidRPr="00DE5750" w:rsidRDefault="00DE5750" w:rsidP="00624F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E29B0" w14:textId="77777777" w:rsidR="005E6E49" w:rsidRDefault="005E6E49" w:rsidP="001A2C4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1F1D47B2" w14:textId="77777777" w:rsidR="005E6E49" w:rsidRDefault="005E6E49" w:rsidP="001A2C4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580A3317" w14:textId="77777777" w:rsidR="005E6E49" w:rsidRDefault="005E6E49" w:rsidP="001A2C4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111629A6" w14:textId="77777777" w:rsidR="005E6E49" w:rsidRDefault="005E6E49" w:rsidP="001A2C4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97C6042" w14:textId="77777777" w:rsidR="005E6E49" w:rsidRDefault="005E6E49" w:rsidP="001A2C4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1990DAC1" w14:textId="77777777" w:rsidR="005E6E49" w:rsidRDefault="005E6E49" w:rsidP="001A2C4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517AD4AA" w14:textId="77777777" w:rsidR="005E6E49" w:rsidRDefault="005E6E49" w:rsidP="001A2C4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7C229C94" w14:textId="77777777" w:rsidR="005E6E49" w:rsidRDefault="005E6E49" w:rsidP="001A2C4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178CD604" w14:textId="77777777" w:rsidR="005E6E49" w:rsidRDefault="005E6E49" w:rsidP="001A2C4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C8E1F3A" w14:textId="77777777" w:rsidR="005E6E49" w:rsidRDefault="005E6E49" w:rsidP="001A2C4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A0742B7" w14:textId="77777777" w:rsidR="005E6E49" w:rsidRDefault="005E6E49" w:rsidP="001A2C4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50851FA" w14:textId="77777777" w:rsidR="005E6E49" w:rsidRDefault="005E6E49" w:rsidP="001A2C4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5F89F58D" w14:textId="77777777" w:rsidR="005E6E49" w:rsidRDefault="005E6E49" w:rsidP="001A2C4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2A1DE083" w14:textId="77777777" w:rsidR="005E6E49" w:rsidRDefault="005E6E49" w:rsidP="001A2C4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53ADC95" w14:textId="77777777" w:rsidR="005E6E49" w:rsidRDefault="005E6E49" w:rsidP="001A2C4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5ACA12AA" w14:textId="77777777" w:rsidR="005E6E49" w:rsidRDefault="005E6E49" w:rsidP="001A2C4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101753F4" w14:textId="77777777" w:rsidR="005E6E49" w:rsidRDefault="005E6E49" w:rsidP="001A2C4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145B476D" w14:textId="77777777" w:rsidR="005E6E49" w:rsidRDefault="005E6E49" w:rsidP="001A2C4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FE3ED00" w14:textId="77777777" w:rsidR="006C63AD" w:rsidRDefault="006C63AD" w:rsidP="001A2C4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1D4C7FF6" w14:textId="77777777" w:rsidR="005E6E49" w:rsidRDefault="005E6E49" w:rsidP="001A2C4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3EBE9E6" w14:textId="0CCFDC8B" w:rsidR="00412B44" w:rsidRPr="001A2C44" w:rsidRDefault="00412B44" w:rsidP="001A2C4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12B44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Список использованных источников</w:t>
      </w:r>
    </w:p>
    <w:p w14:paraId="7E4B5118" w14:textId="28A7DEF3" w:rsidR="000B0899" w:rsidRPr="008576FB" w:rsidRDefault="00412B44" w:rsidP="00412B4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r w:rsidR="008576FB" w:rsidRPr="008576FB">
        <w:rPr>
          <w:rFonts w:ascii="Times New Roman" w:hAnsi="Times New Roman" w:cs="Times New Roman"/>
          <w:color w:val="000000"/>
          <w:sz w:val="24"/>
          <w:szCs w:val="24"/>
        </w:rPr>
        <w:t xml:space="preserve">Обзор OWASP ZAP. Сканер для поиска уязвимостей в веб-приложениях </w:t>
      </w:r>
      <w:r w:rsidR="000B0899" w:rsidRPr="000B0899">
        <w:rPr>
          <w:rFonts w:ascii="Times New Roman" w:hAnsi="Times New Roman" w:cs="Times New Roman"/>
          <w:color w:val="000000"/>
          <w:sz w:val="24"/>
          <w:szCs w:val="24"/>
        </w:rPr>
        <w:t xml:space="preserve">[Электронный ресурс] // URL: </w:t>
      </w:r>
      <w:hyperlink r:id="rId8" w:history="1">
        <w:r w:rsidR="00D760E8" w:rsidRPr="004A37D2">
          <w:rPr>
            <w:rStyle w:val="a3"/>
            <w:rFonts w:ascii="Times New Roman" w:hAnsi="Times New Roman" w:cs="Times New Roman"/>
            <w:sz w:val="24"/>
            <w:szCs w:val="24"/>
          </w:rPr>
          <w:t>https://habr.com/ru/companies/first/articles/709586/</w:t>
        </w:r>
      </w:hyperlink>
      <w:r w:rsidR="00D760E8" w:rsidRPr="00D760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B0899" w:rsidRPr="000B0899">
        <w:rPr>
          <w:rFonts w:ascii="Times New Roman" w:hAnsi="Times New Roman" w:cs="Times New Roman"/>
          <w:color w:val="000000"/>
          <w:sz w:val="24"/>
          <w:szCs w:val="24"/>
        </w:rPr>
        <w:t xml:space="preserve">(дата обращения: </w:t>
      </w:r>
      <w:r w:rsidR="008576FB" w:rsidRPr="008576FB">
        <w:rPr>
          <w:rFonts w:ascii="Times New Roman" w:hAnsi="Times New Roman" w:cs="Times New Roman"/>
          <w:color w:val="000000"/>
          <w:sz w:val="24"/>
          <w:szCs w:val="24"/>
        </w:rPr>
        <w:t>26.11</w:t>
      </w:r>
      <w:r w:rsidR="000B0899" w:rsidRPr="000B0899">
        <w:rPr>
          <w:rFonts w:ascii="Times New Roman" w:hAnsi="Times New Roman" w:cs="Times New Roman"/>
          <w:color w:val="000000"/>
          <w:sz w:val="24"/>
          <w:szCs w:val="24"/>
        </w:rPr>
        <w:t>.20</w:t>
      </w:r>
      <w:r w:rsidR="008576FB" w:rsidRPr="008576FB">
        <w:rPr>
          <w:rFonts w:ascii="Times New Roman" w:hAnsi="Times New Roman" w:cs="Times New Roman"/>
          <w:color w:val="000000"/>
          <w:sz w:val="24"/>
          <w:szCs w:val="24"/>
        </w:rPr>
        <w:t>24</w:t>
      </w:r>
      <w:r w:rsidR="000B0899" w:rsidRPr="000B0899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207C6940" w14:textId="338311DD" w:rsidR="008576FB" w:rsidRDefault="008576FB" w:rsidP="008576F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76FB">
        <w:rPr>
          <w:rFonts w:ascii="Times New Roman" w:hAnsi="Times New Roman" w:cs="Times New Roman"/>
          <w:color w:val="000000"/>
          <w:sz w:val="24"/>
          <w:szCs w:val="24"/>
        </w:rPr>
        <w:t xml:space="preserve">2 ML SAST. Часть 1: как работают инструменты SAST и какие проблемы может решить применение машинного обучения? </w:t>
      </w:r>
      <w:r w:rsidRPr="000B0899">
        <w:rPr>
          <w:rFonts w:ascii="Times New Roman" w:hAnsi="Times New Roman" w:cs="Times New Roman"/>
          <w:color w:val="000000"/>
          <w:sz w:val="24"/>
          <w:szCs w:val="24"/>
        </w:rPr>
        <w:t xml:space="preserve">[Электронный ресурс] // URL: </w:t>
      </w:r>
      <w:hyperlink r:id="rId9" w:history="1">
        <w:r w:rsidR="00D760E8" w:rsidRPr="004A37D2">
          <w:rPr>
            <w:rStyle w:val="a3"/>
            <w:rFonts w:ascii="Times New Roman" w:hAnsi="Times New Roman" w:cs="Times New Roman"/>
            <w:sz w:val="24"/>
            <w:szCs w:val="24"/>
          </w:rPr>
          <w:t>https://habr.com/ru/companies/ussc/articles/783744/</w:t>
        </w:r>
      </w:hyperlink>
      <w:r w:rsidR="00D760E8" w:rsidRPr="00D760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0899">
        <w:rPr>
          <w:rFonts w:ascii="Times New Roman" w:hAnsi="Times New Roman" w:cs="Times New Roman"/>
          <w:color w:val="000000"/>
          <w:sz w:val="24"/>
          <w:szCs w:val="24"/>
        </w:rPr>
        <w:t xml:space="preserve">(дата обращения: </w:t>
      </w:r>
      <w:r w:rsidRPr="001A2C44">
        <w:rPr>
          <w:rFonts w:ascii="Times New Roman" w:hAnsi="Times New Roman" w:cs="Times New Roman"/>
          <w:color w:val="000000"/>
          <w:sz w:val="24"/>
          <w:szCs w:val="24"/>
        </w:rPr>
        <w:t>13</w:t>
      </w:r>
      <w:r w:rsidRPr="008576FB">
        <w:rPr>
          <w:rFonts w:ascii="Times New Roman" w:hAnsi="Times New Roman" w:cs="Times New Roman"/>
          <w:color w:val="000000"/>
          <w:sz w:val="24"/>
          <w:szCs w:val="24"/>
        </w:rPr>
        <w:t>.1</w:t>
      </w:r>
      <w:r w:rsidRPr="001A2C44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0B0899">
        <w:rPr>
          <w:rFonts w:ascii="Times New Roman" w:hAnsi="Times New Roman" w:cs="Times New Roman"/>
          <w:color w:val="000000"/>
          <w:sz w:val="24"/>
          <w:szCs w:val="24"/>
        </w:rPr>
        <w:t>.20</w:t>
      </w:r>
      <w:r w:rsidRPr="008576FB">
        <w:rPr>
          <w:rFonts w:ascii="Times New Roman" w:hAnsi="Times New Roman" w:cs="Times New Roman"/>
          <w:color w:val="000000"/>
          <w:sz w:val="24"/>
          <w:szCs w:val="24"/>
        </w:rPr>
        <w:t>24</w:t>
      </w:r>
      <w:r w:rsidRPr="000B0899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74CB55A1" w14:textId="275339CA" w:rsidR="001A2C44" w:rsidRDefault="00DE5750" w:rsidP="008576F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E5750">
        <w:rPr>
          <w:rFonts w:ascii="Times New Roman" w:hAnsi="Times New Roman" w:cs="Times New Roman"/>
          <w:color w:val="000000"/>
          <w:sz w:val="24"/>
          <w:szCs w:val="24"/>
          <w:lang w:val="en-US"/>
        </w:rPr>
        <w:t>3</w:t>
      </w:r>
      <w:r w:rsidR="00624F8B" w:rsidRPr="00624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24F8B">
        <w:rPr>
          <w:rFonts w:ascii="Times New Roman" w:hAnsi="Times New Roman" w:cs="Times New Roman"/>
          <w:color w:val="000000"/>
          <w:sz w:val="24"/>
          <w:szCs w:val="24"/>
          <w:lang w:val="en-US"/>
        </w:rPr>
        <w:t>Wapiti</w:t>
      </w:r>
      <w:r w:rsidR="00624F8B" w:rsidRPr="00624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proofErr w:type="gramStart"/>
      <w:r w:rsidR="00624F8B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proofErr w:type="gramEnd"/>
      <w:r w:rsidR="00624F8B" w:rsidRPr="00624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24F8B">
        <w:rPr>
          <w:rFonts w:ascii="Times New Roman" w:hAnsi="Times New Roman" w:cs="Times New Roman"/>
          <w:color w:val="000000"/>
          <w:sz w:val="24"/>
          <w:szCs w:val="24"/>
          <w:lang w:val="en-US"/>
        </w:rPr>
        <w:t>Free</w:t>
      </w:r>
      <w:r w:rsidR="00624F8B" w:rsidRPr="00624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24F8B">
        <w:rPr>
          <w:rFonts w:ascii="Times New Roman" w:hAnsi="Times New Roman" w:cs="Times New Roman"/>
          <w:color w:val="000000"/>
          <w:sz w:val="24"/>
          <w:szCs w:val="24"/>
          <w:lang w:val="en-US"/>
        </w:rPr>
        <w:t>and</w:t>
      </w:r>
      <w:r w:rsidR="00624F8B" w:rsidRPr="00624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24F8B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Open-Source t</w:t>
      </w:r>
      <w:r w:rsidR="00624F8B" w:rsidRPr="00624F8B">
        <w:rPr>
          <w:rFonts w:ascii="Times New Roman" w:hAnsi="Times New Roman" w:cs="Times New Roman"/>
          <w:color w:val="000000"/>
          <w:sz w:val="24"/>
          <w:szCs w:val="24"/>
          <w:lang w:val="en-US"/>
        </w:rPr>
        <w:t>he web-application vulnerability scanner. </w:t>
      </w:r>
      <w:r w:rsidR="00624F8B" w:rsidRPr="00DE5750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624F8B" w:rsidRPr="000B0899">
        <w:rPr>
          <w:rFonts w:ascii="Times New Roman" w:hAnsi="Times New Roman" w:cs="Times New Roman"/>
          <w:color w:val="000000"/>
          <w:sz w:val="24"/>
          <w:szCs w:val="24"/>
        </w:rPr>
        <w:t>Электронный</w:t>
      </w:r>
      <w:r w:rsidR="00624F8B" w:rsidRPr="00DE57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24F8B" w:rsidRPr="000B0899">
        <w:rPr>
          <w:rFonts w:ascii="Times New Roman" w:hAnsi="Times New Roman" w:cs="Times New Roman"/>
          <w:color w:val="000000"/>
          <w:sz w:val="24"/>
          <w:szCs w:val="24"/>
        </w:rPr>
        <w:t>ресурс</w:t>
      </w:r>
      <w:r w:rsidR="00624F8B" w:rsidRPr="00DE5750">
        <w:rPr>
          <w:rFonts w:ascii="Times New Roman" w:hAnsi="Times New Roman" w:cs="Times New Roman"/>
          <w:color w:val="000000"/>
          <w:sz w:val="24"/>
          <w:szCs w:val="24"/>
        </w:rPr>
        <w:t xml:space="preserve">] // </w:t>
      </w:r>
      <w:r w:rsidR="00624F8B" w:rsidRPr="00624F8B">
        <w:rPr>
          <w:rFonts w:ascii="Times New Roman" w:hAnsi="Times New Roman" w:cs="Times New Roman"/>
          <w:color w:val="000000"/>
          <w:sz w:val="24"/>
          <w:szCs w:val="24"/>
          <w:lang w:val="en-US"/>
        </w:rPr>
        <w:t>URL</w:t>
      </w:r>
      <w:r w:rsidR="00624F8B" w:rsidRPr="00DE575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hyperlink r:id="rId10" w:history="1">
        <w:r w:rsidR="00624F8B" w:rsidRPr="00624F8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624F8B" w:rsidRPr="00DE5750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624F8B" w:rsidRPr="00624F8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wapiti</w:t>
        </w:r>
        <w:r w:rsidR="00624F8B" w:rsidRPr="00DE5750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624F8B" w:rsidRPr="00624F8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scanner</w:t>
        </w:r>
        <w:r w:rsidR="00624F8B" w:rsidRPr="00DE5750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624F8B" w:rsidRPr="00624F8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="00624F8B" w:rsidRPr="00DE5750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624F8B" w:rsidRPr="00624F8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io</w:t>
        </w:r>
        <w:r w:rsidR="00624F8B" w:rsidRPr="00DE5750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  <w:r w:rsidR="00624F8B" w:rsidRPr="00DE575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624F8B" w:rsidRPr="000B0899">
        <w:rPr>
          <w:rFonts w:ascii="Times New Roman" w:hAnsi="Times New Roman" w:cs="Times New Roman"/>
          <w:color w:val="000000"/>
          <w:sz w:val="24"/>
          <w:szCs w:val="24"/>
        </w:rPr>
        <w:t>дата</w:t>
      </w:r>
      <w:r w:rsidR="00624F8B" w:rsidRPr="00DE57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24F8B" w:rsidRPr="000B0899">
        <w:rPr>
          <w:rFonts w:ascii="Times New Roman" w:hAnsi="Times New Roman" w:cs="Times New Roman"/>
          <w:color w:val="000000"/>
          <w:sz w:val="24"/>
          <w:szCs w:val="24"/>
        </w:rPr>
        <w:t>обращения</w:t>
      </w:r>
      <w:r w:rsidR="00624F8B" w:rsidRPr="00DE5750">
        <w:rPr>
          <w:rFonts w:ascii="Times New Roman" w:hAnsi="Times New Roman" w:cs="Times New Roman"/>
          <w:color w:val="000000"/>
          <w:sz w:val="24"/>
          <w:szCs w:val="24"/>
        </w:rPr>
        <w:t>: 27.11.2024).</w:t>
      </w:r>
      <w:r w:rsidR="001A2C44" w:rsidRPr="00DE57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7B658B8" w14:textId="4A1CC90B" w:rsidR="00DE5750" w:rsidRPr="00DE5750" w:rsidRDefault="00DE5750" w:rsidP="00DE575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E5750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DE57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MoreFixes</w:t>
      </w:r>
      <w:proofErr w:type="spellEnd"/>
      <w:r w:rsidRPr="00DE57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Dataset</w:t>
      </w:r>
      <w:r w:rsidRPr="00DE57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  <w:r w:rsidRPr="00624F8B">
        <w:rPr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r w:rsidRPr="00DE5750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0B0899">
        <w:rPr>
          <w:rFonts w:ascii="Times New Roman" w:hAnsi="Times New Roman" w:cs="Times New Roman"/>
          <w:color w:val="000000"/>
          <w:sz w:val="24"/>
          <w:szCs w:val="24"/>
        </w:rPr>
        <w:t>Электронный</w:t>
      </w:r>
      <w:r w:rsidRPr="00DE57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0899">
        <w:rPr>
          <w:rFonts w:ascii="Times New Roman" w:hAnsi="Times New Roman" w:cs="Times New Roman"/>
          <w:color w:val="000000"/>
          <w:sz w:val="24"/>
          <w:szCs w:val="24"/>
        </w:rPr>
        <w:t>ресурс</w:t>
      </w:r>
      <w:r w:rsidRPr="00DE5750">
        <w:rPr>
          <w:rFonts w:ascii="Times New Roman" w:hAnsi="Times New Roman" w:cs="Times New Roman"/>
          <w:color w:val="000000"/>
          <w:sz w:val="24"/>
          <w:szCs w:val="24"/>
        </w:rPr>
        <w:t xml:space="preserve">] // </w:t>
      </w:r>
      <w:r w:rsidRPr="00624F8B">
        <w:rPr>
          <w:rFonts w:ascii="Times New Roman" w:hAnsi="Times New Roman" w:cs="Times New Roman"/>
          <w:color w:val="000000"/>
          <w:sz w:val="24"/>
          <w:szCs w:val="24"/>
          <w:lang w:val="en-US"/>
        </w:rPr>
        <w:t>URL</w:t>
      </w:r>
      <w:r w:rsidRPr="00DE575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hyperlink r:id="rId11" w:history="1">
        <w:r w:rsidR="00D760E8" w:rsidRPr="004A37D2">
          <w:rPr>
            <w:rStyle w:val="a3"/>
            <w:rFonts w:ascii="Times New Roman" w:hAnsi="Times New Roman" w:cs="Times New Roman"/>
            <w:sz w:val="24"/>
            <w:szCs w:val="24"/>
          </w:rPr>
          <w:t>https://github.com/JafarAkhondali/Morefixes</w:t>
        </w:r>
      </w:hyperlink>
      <w:r w:rsidR="00D760E8" w:rsidRPr="00D760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575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B0899">
        <w:rPr>
          <w:rFonts w:ascii="Times New Roman" w:hAnsi="Times New Roman" w:cs="Times New Roman"/>
          <w:color w:val="000000"/>
          <w:sz w:val="24"/>
          <w:szCs w:val="24"/>
        </w:rPr>
        <w:t>дата</w:t>
      </w:r>
      <w:r w:rsidRPr="00DE57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0899">
        <w:rPr>
          <w:rFonts w:ascii="Times New Roman" w:hAnsi="Times New Roman" w:cs="Times New Roman"/>
          <w:color w:val="000000"/>
          <w:sz w:val="24"/>
          <w:szCs w:val="24"/>
        </w:rPr>
        <w:t>обращения</w:t>
      </w:r>
      <w:r w:rsidRPr="00DE575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14</w:t>
      </w:r>
      <w:r w:rsidRPr="00DE5750">
        <w:rPr>
          <w:rFonts w:ascii="Times New Roman" w:hAnsi="Times New Roman" w:cs="Times New Roman"/>
          <w:color w:val="000000"/>
          <w:sz w:val="24"/>
          <w:szCs w:val="24"/>
        </w:rPr>
        <w:t>.1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DE5750">
        <w:rPr>
          <w:rFonts w:ascii="Times New Roman" w:hAnsi="Times New Roman" w:cs="Times New Roman"/>
          <w:color w:val="000000"/>
          <w:sz w:val="24"/>
          <w:szCs w:val="24"/>
        </w:rPr>
        <w:t xml:space="preserve">.2024). </w:t>
      </w:r>
    </w:p>
    <w:p w14:paraId="4CDE4570" w14:textId="0E622B39" w:rsidR="00DE5750" w:rsidRPr="00DE5750" w:rsidRDefault="00DE5750" w:rsidP="00DE575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E5750">
        <w:rPr>
          <w:rFonts w:ascii="Times New Roman" w:hAnsi="Times New Roman" w:cs="Times New Roman"/>
          <w:color w:val="000000"/>
          <w:sz w:val="24"/>
          <w:szCs w:val="24"/>
          <w:lang w:val="en-US"/>
        </w:rPr>
        <w:t>5</w:t>
      </w:r>
      <w:r w:rsidRPr="00624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E5750">
        <w:rPr>
          <w:rFonts w:ascii="Times New Roman" w:hAnsi="Times New Roman" w:cs="Times New Roman"/>
          <w:color w:val="000000"/>
          <w:sz w:val="24"/>
          <w:szCs w:val="24"/>
          <w:lang w:val="en-US"/>
        </w:rPr>
        <w:t>MoreFixes</w:t>
      </w:r>
      <w:proofErr w:type="spellEnd"/>
      <w:r w:rsidRPr="00DE5750">
        <w:rPr>
          <w:rFonts w:ascii="Times New Roman" w:hAnsi="Times New Roman" w:cs="Times New Roman"/>
          <w:color w:val="000000"/>
          <w:sz w:val="24"/>
          <w:szCs w:val="24"/>
          <w:lang w:val="en-US"/>
        </w:rPr>
        <w:t>: A Large-Scale Dataset of CVE Fix Commits Mined through Enhanced Repository Discovery [</w:t>
      </w:r>
      <w:r w:rsidRPr="000B0899">
        <w:rPr>
          <w:rFonts w:ascii="Times New Roman" w:hAnsi="Times New Roman" w:cs="Times New Roman"/>
          <w:color w:val="000000"/>
          <w:sz w:val="24"/>
          <w:szCs w:val="24"/>
        </w:rPr>
        <w:t>Электронный</w:t>
      </w:r>
      <w:r w:rsidRPr="00DE575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0899">
        <w:rPr>
          <w:rFonts w:ascii="Times New Roman" w:hAnsi="Times New Roman" w:cs="Times New Roman"/>
          <w:color w:val="000000"/>
          <w:sz w:val="24"/>
          <w:szCs w:val="24"/>
        </w:rPr>
        <w:t>ресурс</w:t>
      </w:r>
      <w:r w:rsidRPr="00DE575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// </w:t>
      </w:r>
      <w:r w:rsidRPr="00624F8B">
        <w:rPr>
          <w:rFonts w:ascii="Times New Roman" w:hAnsi="Times New Roman" w:cs="Times New Roman"/>
          <w:color w:val="000000"/>
          <w:sz w:val="24"/>
          <w:szCs w:val="24"/>
          <w:lang w:val="en-US"/>
        </w:rPr>
        <w:t>URL</w:t>
      </w:r>
      <w:r w:rsidRPr="00DE575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hyperlink r:id="rId12" w:history="1">
        <w:r w:rsidRPr="004A37D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https://dl.acm.org/doi/pdf/10.1145/3663533.3664036</w:t>
        </w:r>
      </w:hyperlink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E575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B0899">
        <w:rPr>
          <w:rFonts w:ascii="Times New Roman" w:hAnsi="Times New Roman" w:cs="Times New Roman"/>
          <w:color w:val="000000"/>
          <w:sz w:val="24"/>
          <w:szCs w:val="24"/>
        </w:rPr>
        <w:t>дата</w:t>
      </w:r>
      <w:r w:rsidRPr="00DE575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0899">
        <w:rPr>
          <w:rFonts w:ascii="Times New Roman" w:hAnsi="Times New Roman" w:cs="Times New Roman"/>
          <w:color w:val="000000"/>
          <w:sz w:val="24"/>
          <w:szCs w:val="24"/>
        </w:rPr>
        <w:t>обращения</w:t>
      </w:r>
      <w:r w:rsidRPr="00DE575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DE5750">
        <w:rPr>
          <w:rFonts w:ascii="Times New Roman" w:hAnsi="Times New Roman" w:cs="Times New Roman"/>
          <w:color w:val="000000"/>
          <w:sz w:val="24"/>
          <w:szCs w:val="24"/>
          <w:lang w:val="en-US"/>
        </w:rPr>
        <w:t>14</w:t>
      </w:r>
      <w:r w:rsidRPr="00DE5750">
        <w:rPr>
          <w:rFonts w:ascii="Times New Roman" w:hAnsi="Times New Roman" w:cs="Times New Roman"/>
          <w:color w:val="000000"/>
          <w:sz w:val="24"/>
          <w:szCs w:val="24"/>
          <w:lang w:val="en-US"/>
        </w:rPr>
        <w:t>.1</w:t>
      </w:r>
      <w:r w:rsidRPr="00DE5750">
        <w:rPr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  <w:r w:rsidRPr="00DE575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.2024). </w:t>
      </w:r>
    </w:p>
    <w:p w14:paraId="008C0A89" w14:textId="73CCFB31" w:rsidR="00DE5750" w:rsidRPr="00DE5750" w:rsidRDefault="00DE5750" w:rsidP="00DE575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6E49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D760E8" w:rsidRPr="00D760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6E49">
        <w:rPr>
          <w:rFonts w:ascii="Times New Roman" w:hAnsi="Times New Roman" w:cs="Times New Roman"/>
          <w:color w:val="000000"/>
          <w:sz w:val="24"/>
          <w:szCs w:val="24"/>
          <w:lang w:val="en-US"/>
        </w:rPr>
        <w:t>CVEfixes</w:t>
      </w:r>
      <w:proofErr w:type="spellEnd"/>
      <w:r w:rsidR="005E6E49" w:rsidRPr="005E6E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6E49"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  <w:r w:rsidR="005E6E49" w:rsidRPr="005E6E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5750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0B0899">
        <w:rPr>
          <w:rFonts w:ascii="Times New Roman" w:hAnsi="Times New Roman" w:cs="Times New Roman"/>
          <w:color w:val="000000"/>
          <w:sz w:val="24"/>
          <w:szCs w:val="24"/>
        </w:rPr>
        <w:t>Электронный</w:t>
      </w:r>
      <w:r w:rsidRPr="00DE57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0899">
        <w:rPr>
          <w:rFonts w:ascii="Times New Roman" w:hAnsi="Times New Roman" w:cs="Times New Roman"/>
          <w:color w:val="000000"/>
          <w:sz w:val="24"/>
          <w:szCs w:val="24"/>
        </w:rPr>
        <w:t>ресурс</w:t>
      </w:r>
      <w:r w:rsidRPr="00DE5750">
        <w:rPr>
          <w:rFonts w:ascii="Times New Roman" w:hAnsi="Times New Roman" w:cs="Times New Roman"/>
          <w:color w:val="000000"/>
          <w:sz w:val="24"/>
          <w:szCs w:val="24"/>
        </w:rPr>
        <w:t xml:space="preserve">] // </w:t>
      </w:r>
      <w:r w:rsidRPr="00624F8B">
        <w:rPr>
          <w:rFonts w:ascii="Times New Roman" w:hAnsi="Times New Roman" w:cs="Times New Roman"/>
          <w:color w:val="000000"/>
          <w:sz w:val="24"/>
          <w:szCs w:val="24"/>
          <w:lang w:val="en-US"/>
        </w:rPr>
        <w:t>URL</w:t>
      </w:r>
      <w:r w:rsidRPr="00DE575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hyperlink r:id="rId13" w:history="1">
        <w:r w:rsidRPr="004A37D2">
          <w:rPr>
            <w:rStyle w:val="a3"/>
            <w:rFonts w:ascii="Times New Roman" w:hAnsi="Times New Roman" w:cs="Times New Roman"/>
            <w:sz w:val="24"/>
            <w:szCs w:val="24"/>
          </w:rPr>
          <w:t>https://github.com/secureIT-project/CVEfixes</w:t>
        </w:r>
      </w:hyperlink>
      <w:r w:rsidRPr="00DE57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5750">
        <w:t>(</w:t>
      </w:r>
      <w:r w:rsidRPr="000B0899">
        <w:rPr>
          <w:rFonts w:ascii="Times New Roman" w:hAnsi="Times New Roman" w:cs="Times New Roman"/>
          <w:color w:val="000000"/>
          <w:sz w:val="24"/>
          <w:szCs w:val="24"/>
        </w:rPr>
        <w:t>дата</w:t>
      </w:r>
      <w:r w:rsidRPr="00DE57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0899">
        <w:rPr>
          <w:rFonts w:ascii="Times New Roman" w:hAnsi="Times New Roman" w:cs="Times New Roman"/>
          <w:color w:val="000000"/>
          <w:sz w:val="24"/>
          <w:szCs w:val="24"/>
        </w:rPr>
        <w:t>обращения</w:t>
      </w:r>
      <w:r w:rsidRPr="00DE575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15</w:t>
      </w:r>
      <w:r w:rsidRPr="00DE5750">
        <w:rPr>
          <w:rFonts w:ascii="Times New Roman" w:hAnsi="Times New Roman" w:cs="Times New Roman"/>
          <w:color w:val="000000"/>
          <w:sz w:val="24"/>
          <w:szCs w:val="24"/>
        </w:rPr>
        <w:t>.1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DE5750">
        <w:rPr>
          <w:rFonts w:ascii="Times New Roman" w:hAnsi="Times New Roman" w:cs="Times New Roman"/>
          <w:color w:val="000000"/>
          <w:sz w:val="24"/>
          <w:szCs w:val="24"/>
        </w:rPr>
        <w:t xml:space="preserve">.2024). </w:t>
      </w:r>
    </w:p>
    <w:p w14:paraId="4DC88E08" w14:textId="74051F4D" w:rsidR="00DE5750" w:rsidRDefault="00DE5750" w:rsidP="00DE575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E5750">
        <w:rPr>
          <w:rFonts w:ascii="Times New Roman" w:hAnsi="Times New Roman" w:cs="Times New Roman"/>
          <w:color w:val="000000"/>
          <w:sz w:val="24"/>
          <w:szCs w:val="24"/>
          <w:lang w:val="en-US"/>
        </w:rPr>
        <w:t>7</w:t>
      </w:r>
      <w:r w:rsidRPr="00624F8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E6E49" w:rsidRPr="005E6E49">
        <w:rPr>
          <w:rFonts w:ascii="Times New Roman" w:hAnsi="Times New Roman" w:cs="Times New Roman"/>
          <w:color w:val="000000"/>
          <w:sz w:val="24"/>
          <w:szCs w:val="24"/>
          <w:lang w:val="en-US"/>
        </w:rPr>
        <w:t>CVEfixes</w:t>
      </w:r>
      <w:proofErr w:type="spellEnd"/>
      <w:r w:rsidR="005E6E49" w:rsidRPr="005E6E49">
        <w:rPr>
          <w:rFonts w:ascii="Times New Roman" w:hAnsi="Times New Roman" w:cs="Times New Roman"/>
          <w:color w:val="000000"/>
          <w:sz w:val="24"/>
          <w:szCs w:val="24"/>
          <w:lang w:val="en-US"/>
        </w:rPr>
        <w:t>: Automated Collection of Vulnerabilities and Their Fixes from Open-Source Software</w:t>
      </w:r>
      <w:r w:rsidR="005E6E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E6E49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 w:rsidRPr="000B0899">
        <w:rPr>
          <w:rFonts w:ascii="Times New Roman" w:hAnsi="Times New Roman" w:cs="Times New Roman"/>
          <w:color w:val="000000"/>
          <w:sz w:val="24"/>
          <w:szCs w:val="24"/>
        </w:rPr>
        <w:t>Электронный</w:t>
      </w:r>
      <w:r w:rsidRPr="005E6E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0899">
        <w:rPr>
          <w:rFonts w:ascii="Times New Roman" w:hAnsi="Times New Roman" w:cs="Times New Roman"/>
          <w:color w:val="000000"/>
          <w:sz w:val="24"/>
          <w:szCs w:val="24"/>
        </w:rPr>
        <w:t>ресурс</w:t>
      </w:r>
      <w:r w:rsidRPr="005E6E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// </w:t>
      </w:r>
      <w:r w:rsidRPr="00624F8B">
        <w:rPr>
          <w:rFonts w:ascii="Times New Roman" w:hAnsi="Times New Roman" w:cs="Times New Roman"/>
          <w:color w:val="000000"/>
          <w:sz w:val="24"/>
          <w:szCs w:val="24"/>
          <w:lang w:val="en-US"/>
        </w:rPr>
        <w:t>URL</w:t>
      </w:r>
      <w:r w:rsidRPr="005E6E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hyperlink r:id="rId14" w:history="1">
        <w:r w:rsidRPr="005E6E4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https://arxiv.org/p</w:t>
        </w:r>
        <w:r w:rsidRPr="005E6E4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5E6E4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f/2107.08760v1</w:t>
        </w:r>
      </w:hyperlink>
      <w:r w:rsidRPr="005E6E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E6E4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B0899">
        <w:rPr>
          <w:rFonts w:ascii="Times New Roman" w:hAnsi="Times New Roman" w:cs="Times New Roman"/>
          <w:color w:val="000000"/>
          <w:sz w:val="24"/>
          <w:szCs w:val="24"/>
        </w:rPr>
        <w:t>дата</w:t>
      </w:r>
      <w:r w:rsidRPr="005E6E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0899">
        <w:rPr>
          <w:rFonts w:ascii="Times New Roman" w:hAnsi="Times New Roman" w:cs="Times New Roman"/>
          <w:color w:val="000000"/>
          <w:sz w:val="24"/>
          <w:szCs w:val="24"/>
        </w:rPr>
        <w:t>обращения</w:t>
      </w:r>
      <w:r w:rsidRPr="005E6E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5E6E49">
        <w:rPr>
          <w:rFonts w:ascii="Times New Roman" w:hAnsi="Times New Roman" w:cs="Times New Roman"/>
          <w:color w:val="000000"/>
          <w:sz w:val="24"/>
          <w:szCs w:val="24"/>
          <w:lang w:val="en-US"/>
        </w:rPr>
        <w:t>15</w:t>
      </w:r>
      <w:r w:rsidRPr="005E6E49">
        <w:rPr>
          <w:rFonts w:ascii="Times New Roman" w:hAnsi="Times New Roman" w:cs="Times New Roman"/>
          <w:color w:val="000000"/>
          <w:sz w:val="24"/>
          <w:szCs w:val="24"/>
          <w:lang w:val="en-US"/>
        </w:rPr>
        <w:t>.1</w:t>
      </w:r>
      <w:r w:rsidRPr="005E6E49">
        <w:rPr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  <w:r w:rsidRPr="005E6E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.2024). </w:t>
      </w:r>
    </w:p>
    <w:p w14:paraId="0187B392" w14:textId="0F1CD595" w:rsidR="00D760E8" w:rsidRPr="00D760E8" w:rsidRDefault="00D760E8" w:rsidP="00DE575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60E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8 </w:t>
      </w:r>
      <w:r w:rsidRPr="00D760E8">
        <w:rPr>
          <w:rFonts w:ascii="Times New Roman" w:hAnsi="Times New Roman" w:cs="Times New Roman"/>
          <w:color w:val="000000"/>
          <w:sz w:val="24"/>
          <w:szCs w:val="24"/>
          <w:lang w:val="en-US"/>
        </w:rPr>
        <w:t>Code-Switching Metrics Using Intonation Units</w:t>
      </w:r>
      <w:r w:rsidRPr="00D760E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E6E49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 w:rsidRPr="000B0899">
        <w:rPr>
          <w:rFonts w:ascii="Times New Roman" w:hAnsi="Times New Roman" w:cs="Times New Roman"/>
          <w:color w:val="000000"/>
          <w:sz w:val="24"/>
          <w:szCs w:val="24"/>
        </w:rPr>
        <w:t>Электронный</w:t>
      </w:r>
      <w:r w:rsidRPr="005E6E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0899">
        <w:rPr>
          <w:rFonts w:ascii="Times New Roman" w:hAnsi="Times New Roman" w:cs="Times New Roman"/>
          <w:color w:val="000000"/>
          <w:sz w:val="24"/>
          <w:szCs w:val="24"/>
        </w:rPr>
        <w:t>ресурс</w:t>
      </w:r>
      <w:r w:rsidRPr="005E6E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// </w:t>
      </w:r>
      <w:r w:rsidRPr="00624F8B">
        <w:rPr>
          <w:rFonts w:ascii="Times New Roman" w:hAnsi="Times New Roman" w:cs="Times New Roman"/>
          <w:color w:val="000000"/>
          <w:sz w:val="24"/>
          <w:szCs w:val="24"/>
          <w:lang w:val="en-US"/>
        </w:rPr>
        <w:t>URL</w:t>
      </w:r>
      <w:r w:rsidRPr="005E6E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hyperlink r:id="rId15" w:history="1">
        <w:r w:rsidRPr="004A37D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https://aclanth</w:t>
        </w:r>
        <w:r w:rsidRPr="004A37D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</w:t>
        </w:r>
        <w:r w:rsidRPr="004A37D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logy.org/2023.emnlp-main.1047.pdf</w:t>
        </w:r>
      </w:hyperlink>
      <w:r w:rsidRPr="00D760E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E6E4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B0899">
        <w:rPr>
          <w:rFonts w:ascii="Times New Roman" w:hAnsi="Times New Roman" w:cs="Times New Roman"/>
          <w:color w:val="000000"/>
          <w:sz w:val="24"/>
          <w:szCs w:val="24"/>
        </w:rPr>
        <w:t>дата</w:t>
      </w:r>
      <w:r w:rsidRPr="005E6E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0899">
        <w:rPr>
          <w:rFonts w:ascii="Times New Roman" w:hAnsi="Times New Roman" w:cs="Times New Roman"/>
          <w:color w:val="000000"/>
          <w:sz w:val="24"/>
          <w:szCs w:val="24"/>
        </w:rPr>
        <w:t>обращения</w:t>
      </w:r>
      <w:r w:rsidRPr="005E6E49">
        <w:rPr>
          <w:rFonts w:ascii="Times New Roman" w:hAnsi="Times New Roman" w:cs="Times New Roman"/>
          <w:color w:val="000000"/>
          <w:sz w:val="24"/>
          <w:szCs w:val="24"/>
          <w:lang w:val="en-US"/>
        </w:rPr>
        <w:t>: 1</w:t>
      </w:r>
      <w:r w:rsidRPr="00D760E8">
        <w:rPr>
          <w:rFonts w:ascii="Times New Roman" w:hAnsi="Times New Roman" w:cs="Times New Roman"/>
          <w:color w:val="000000"/>
          <w:sz w:val="24"/>
          <w:szCs w:val="24"/>
          <w:lang w:val="en-US"/>
        </w:rPr>
        <w:t>6</w:t>
      </w:r>
      <w:r w:rsidRPr="005E6E49">
        <w:rPr>
          <w:rFonts w:ascii="Times New Roman" w:hAnsi="Times New Roman" w:cs="Times New Roman"/>
          <w:color w:val="000000"/>
          <w:sz w:val="24"/>
          <w:szCs w:val="24"/>
          <w:lang w:val="en-US"/>
        </w:rPr>
        <w:t>.12.2024).</w:t>
      </w:r>
    </w:p>
    <w:p w14:paraId="6EBF1AC6" w14:textId="05D6984C" w:rsidR="00D760E8" w:rsidRPr="00D760E8" w:rsidRDefault="00D760E8" w:rsidP="00D760E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D760E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9 </w:t>
      </w:r>
      <w:r w:rsidRPr="00D760E8">
        <w:rPr>
          <w:rFonts w:ascii="Times New Roman" w:hAnsi="Times New Roman" w:cs="Times New Roman"/>
          <w:color w:val="000000"/>
          <w:sz w:val="24"/>
          <w:szCs w:val="24"/>
          <w:lang w:val="en-US"/>
        </w:rPr>
        <w:t>Test-based and metric-based evaluation of code generation models for practical question answering</w:t>
      </w:r>
      <w:r w:rsidRPr="00D760E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D760E8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 w:rsidRPr="000B0899">
        <w:rPr>
          <w:rFonts w:ascii="Times New Roman" w:hAnsi="Times New Roman" w:cs="Times New Roman"/>
          <w:color w:val="000000"/>
          <w:sz w:val="24"/>
          <w:szCs w:val="24"/>
        </w:rPr>
        <w:t>Электронный</w:t>
      </w:r>
      <w:r w:rsidRPr="00D760E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0899">
        <w:rPr>
          <w:rFonts w:ascii="Times New Roman" w:hAnsi="Times New Roman" w:cs="Times New Roman"/>
          <w:color w:val="000000"/>
          <w:sz w:val="24"/>
          <w:szCs w:val="24"/>
        </w:rPr>
        <w:t>ресурс</w:t>
      </w:r>
      <w:r w:rsidRPr="00D760E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// </w:t>
      </w:r>
      <w:r w:rsidRPr="00624F8B">
        <w:rPr>
          <w:rFonts w:ascii="Times New Roman" w:hAnsi="Times New Roman" w:cs="Times New Roman"/>
          <w:color w:val="000000"/>
          <w:sz w:val="24"/>
          <w:szCs w:val="24"/>
          <w:lang w:val="en-US"/>
        </w:rPr>
        <w:t>URL</w:t>
      </w:r>
      <w:r w:rsidRPr="00D760E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hyperlink r:id="rId16" w:history="1">
        <w:r w:rsidRPr="00D760E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https://ieeexplore.ieee.org/document/10114665</w:t>
        </w:r>
      </w:hyperlink>
      <w:r w:rsidRPr="00D760E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760E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B0899">
        <w:rPr>
          <w:rFonts w:ascii="Times New Roman" w:hAnsi="Times New Roman" w:cs="Times New Roman"/>
          <w:color w:val="000000"/>
          <w:sz w:val="24"/>
          <w:szCs w:val="24"/>
        </w:rPr>
        <w:t>дата</w:t>
      </w:r>
      <w:r w:rsidRPr="00D760E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0899">
        <w:rPr>
          <w:rFonts w:ascii="Times New Roman" w:hAnsi="Times New Roman" w:cs="Times New Roman"/>
          <w:color w:val="000000"/>
          <w:sz w:val="24"/>
          <w:szCs w:val="24"/>
        </w:rPr>
        <w:t>обращения</w:t>
      </w:r>
      <w:r w:rsidRPr="00D760E8">
        <w:rPr>
          <w:rFonts w:ascii="Times New Roman" w:hAnsi="Times New Roman" w:cs="Times New Roman"/>
          <w:color w:val="000000"/>
          <w:sz w:val="24"/>
          <w:szCs w:val="24"/>
          <w:lang w:val="en-US"/>
        </w:rPr>
        <w:t>: 1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6</w:t>
      </w:r>
      <w:r w:rsidRPr="00D760E8">
        <w:rPr>
          <w:rFonts w:ascii="Times New Roman" w:hAnsi="Times New Roman" w:cs="Times New Roman"/>
          <w:color w:val="000000"/>
          <w:sz w:val="24"/>
          <w:szCs w:val="24"/>
          <w:lang w:val="en-US"/>
        </w:rPr>
        <w:t>.12.2024).</w:t>
      </w:r>
    </w:p>
    <w:p w14:paraId="0BA90846" w14:textId="73B27298" w:rsidR="00D760E8" w:rsidRDefault="00D760E8" w:rsidP="00DE575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10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NLPMetrics</w:t>
      </w:r>
      <w:proofErr w:type="spellEnd"/>
      <w:r w:rsidRPr="00D760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60E8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0B0899">
        <w:rPr>
          <w:rFonts w:ascii="Times New Roman" w:hAnsi="Times New Roman" w:cs="Times New Roman"/>
          <w:color w:val="000000"/>
          <w:sz w:val="24"/>
          <w:szCs w:val="24"/>
        </w:rPr>
        <w:t>Электронный</w:t>
      </w:r>
      <w:r w:rsidRPr="00D760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0899">
        <w:rPr>
          <w:rFonts w:ascii="Times New Roman" w:hAnsi="Times New Roman" w:cs="Times New Roman"/>
          <w:color w:val="000000"/>
          <w:sz w:val="24"/>
          <w:szCs w:val="24"/>
        </w:rPr>
        <w:t>ресурс</w:t>
      </w:r>
      <w:r w:rsidRPr="00D760E8">
        <w:rPr>
          <w:rFonts w:ascii="Times New Roman" w:hAnsi="Times New Roman" w:cs="Times New Roman"/>
          <w:color w:val="000000"/>
          <w:sz w:val="24"/>
          <w:szCs w:val="24"/>
        </w:rPr>
        <w:t xml:space="preserve">] // </w:t>
      </w:r>
      <w:r w:rsidRPr="00624F8B">
        <w:rPr>
          <w:rFonts w:ascii="Times New Roman" w:hAnsi="Times New Roman" w:cs="Times New Roman"/>
          <w:color w:val="000000"/>
          <w:sz w:val="24"/>
          <w:szCs w:val="24"/>
          <w:lang w:val="en-US"/>
        </w:rPr>
        <w:t>URL</w:t>
      </w:r>
      <w:r w:rsidRPr="00D760E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hyperlink r:id="rId17" w:history="1">
        <w:r w:rsidRPr="004A37D2">
          <w:rPr>
            <w:rStyle w:val="a3"/>
            <w:rFonts w:ascii="Times New Roman" w:hAnsi="Times New Roman" w:cs="Times New Roman"/>
            <w:sz w:val="24"/>
            <w:szCs w:val="24"/>
          </w:rPr>
          <w:t>https://github.com/gcunhase/NLPMetrics</w:t>
        </w:r>
      </w:hyperlink>
      <w:r w:rsidRPr="00D760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60E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B0899">
        <w:rPr>
          <w:rFonts w:ascii="Times New Roman" w:hAnsi="Times New Roman" w:cs="Times New Roman"/>
          <w:color w:val="000000"/>
          <w:sz w:val="24"/>
          <w:szCs w:val="24"/>
        </w:rPr>
        <w:t>дата</w:t>
      </w:r>
      <w:r w:rsidRPr="00D760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0899">
        <w:rPr>
          <w:rFonts w:ascii="Times New Roman" w:hAnsi="Times New Roman" w:cs="Times New Roman"/>
          <w:color w:val="000000"/>
          <w:sz w:val="24"/>
          <w:szCs w:val="24"/>
        </w:rPr>
        <w:t>обращения</w:t>
      </w:r>
      <w:r w:rsidRPr="00D760E8">
        <w:rPr>
          <w:rFonts w:ascii="Times New Roman" w:hAnsi="Times New Roman" w:cs="Times New Roman"/>
          <w:color w:val="000000"/>
          <w:sz w:val="24"/>
          <w:szCs w:val="24"/>
        </w:rPr>
        <w:t>: 1</w:t>
      </w:r>
      <w:r w:rsidRPr="00D760E8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D760E8">
        <w:rPr>
          <w:rFonts w:ascii="Times New Roman" w:hAnsi="Times New Roman" w:cs="Times New Roman"/>
          <w:color w:val="000000"/>
          <w:sz w:val="24"/>
          <w:szCs w:val="24"/>
        </w:rPr>
        <w:t>.12.2024).</w:t>
      </w:r>
    </w:p>
    <w:p w14:paraId="42091CA7" w14:textId="5FDE8946" w:rsidR="008576FB" w:rsidRPr="00D760E8" w:rsidRDefault="008576FB" w:rsidP="008576F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AEEF36F" w14:textId="729D0BC1" w:rsidR="008576FB" w:rsidRPr="00D760E8" w:rsidRDefault="008576FB" w:rsidP="00412B4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8576FB" w:rsidRPr="00D760E8" w:rsidSect="00F15B4A">
      <w:footerReference w:type="default" r:id="rId1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B2AD81" w14:textId="77777777" w:rsidR="006F6F7C" w:rsidRDefault="006F6F7C" w:rsidP="00F15B4A">
      <w:pPr>
        <w:spacing w:after="0"/>
      </w:pPr>
      <w:r>
        <w:separator/>
      </w:r>
    </w:p>
  </w:endnote>
  <w:endnote w:type="continuationSeparator" w:id="0">
    <w:p w14:paraId="64F1F59E" w14:textId="77777777" w:rsidR="006F6F7C" w:rsidRDefault="006F6F7C" w:rsidP="00F15B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73668585"/>
      <w:docPartObj>
        <w:docPartGallery w:val="Page Numbers (Bottom of Page)"/>
        <w:docPartUnique/>
      </w:docPartObj>
    </w:sdtPr>
    <w:sdtContent>
      <w:p w14:paraId="4238DC34" w14:textId="4ACF21B7" w:rsidR="00F15B4A" w:rsidRDefault="00F15B4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619C3A" w14:textId="77777777" w:rsidR="00F15B4A" w:rsidRDefault="00F15B4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DB7193" w14:textId="77777777" w:rsidR="006F6F7C" w:rsidRDefault="006F6F7C" w:rsidP="00F15B4A">
      <w:pPr>
        <w:spacing w:after="0"/>
      </w:pPr>
      <w:r>
        <w:separator/>
      </w:r>
    </w:p>
  </w:footnote>
  <w:footnote w:type="continuationSeparator" w:id="0">
    <w:p w14:paraId="07CFA9FF" w14:textId="77777777" w:rsidR="006F6F7C" w:rsidRDefault="006F6F7C" w:rsidP="00F15B4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02382"/>
    <w:multiLevelType w:val="multilevel"/>
    <w:tmpl w:val="EA00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384383"/>
    <w:multiLevelType w:val="multilevel"/>
    <w:tmpl w:val="661E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546387"/>
    <w:multiLevelType w:val="multilevel"/>
    <w:tmpl w:val="DB50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1C690C"/>
    <w:multiLevelType w:val="multilevel"/>
    <w:tmpl w:val="6706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0F3F11"/>
    <w:multiLevelType w:val="multilevel"/>
    <w:tmpl w:val="6836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DD3141"/>
    <w:multiLevelType w:val="multilevel"/>
    <w:tmpl w:val="AFF8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1B6709"/>
    <w:multiLevelType w:val="multilevel"/>
    <w:tmpl w:val="06F2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177C45"/>
    <w:multiLevelType w:val="multilevel"/>
    <w:tmpl w:val="61C8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E6791F"/>
    <w:multiLevelType w:val="multilevel"/>
    <w:tmpl w:val="FA62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2167CB"/>
    <w:multiLevelType w:val="multilevel"/>
    <w:tmpl w:val="5D28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AA17AF"/>
    <w:multiLevelType w:val="multilevel"/>
    <w:tmpl w:val="8754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9F47FD"/>
    <w:multiLevelType w:val="multilevel"/>
    <w:tmpl w:val="DAE6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953BBC"/>
    <w:multiLevelType w:val="multilevel"/>
    <w:tmpl w:val="A8DA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3207C8"/>
    <w:multiLevelType w:val="multilevel"/>
    <w:tmpl w:val="4862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43B36DC"/>
    <w:multiLevelType w:val="multilevel"/>
    <w:tmpl w:val="C7883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88794A"/>
    <w:multiLevelType w:val="multilevel"/>
    <w:tmpl w:val="D6B2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F176AE"/>
    <w:multiLevelType w:val="multilevel"/>
    <w:tmpl w:val="870C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E565FB8"/>
    <w:multiLevelType w:val="multilevel"/>
    <w:tmpl w:val="02CED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CE1D90"/>
    <w:multiLevelType w:val="multilevel"/>
    <w:tmpl w:val="BE6E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CD4D1C"/>
    <w:multiLevelType w:val="multilevel"/>
    <w:tmpl w:val="870C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2385C04"/>
    <w:multiLevelType w:val="multilevel"/>
    <w:tmpl w:val="9D00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3D540C1"/>
    <w:multiLevelType w:val="multilevel"/>
    <w:tmpl w:val="EBC6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4FA1FEF"/>
    <w:multiLevelType w:val="multilevel"/>
    <w:tmpl w:val="9A2E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68D0152"/>
    <w:multiLevelType w:val="multilevel"/>
    <w:tmpl w:val="C13C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768622B"/>
    <w:multiLevelType w:val="multilevel"/>
    <w:tmpl w:val="9C9A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B5A36E7"/>
    <w:multiLevelType w:val="multilevel"/>
    <w:tmpl w:val="CC36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4193D4B"/>
    <w:multiLevelType w:val="multilevel"/>
    <w:tmpl w:val="4BA8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42209F5"/>
    <w:multiLevelType w:val="multilevel"/>
    <w:tmpl w:val="5EB2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6154ECC"/>
    <w:multiLevelType w:val="multilevel"/>
    <w:tmpl w:val="3CAC1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D00E23"/>
    <w:multiLevelType w:val="multilevel"/>
    <w:tmpl w:val="F470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E4A2640"/>
    <w:multiLevelType w:val="multilevel"/>
    <w:tmpl w:val="5BCE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EFD0263"/>
    <w:multiLevelType w:val="multilevel"/>
    <w:tmpl w:val="5E963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0D2A03"/>
    <w:multiLevelType w:val="multilevel"/>
    <w:tmpl w:val="E336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4AA3E4C"/>
    <w:multiLevelType w:val="multilevel"/>
    <w:tmpl w:val="424A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7C313EF"/>
    <w:multiLevelType w:val="multilevel"/>
    <w:tmpl w:val="CC50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AED7DDF"/>
    <w:multiLevelType w:val="multilevel"/>
    <w:tmpl w:val="54CA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BED5018"/>
    <w:multiLevelType w:val="multilevel"/>
    <w:tmpl w:val="F3E0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C6C60B5"/>
    <w:multiLevelType w:val="multilevel"/>
    <w:tmpl w:val="A1DC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E9D7EF7"/>
    <w:multiLevelType w:val="multilevel"/>
    <w:tmpl w:val="23DE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1B239F8"/>
    <w:multiLevelType w:val="multilevel"/>
    <w:tmpl w:val="AA4E1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07760D"/>
    <w:multiLevelType w:val="multilevel"/>
    <w:tmpl w:val="25D2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23A0474"/>
    <w:multiLevelType w:val="multilevel"/>
    <w:tmpl w:val="120E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3B44EE2"/>
    <w:multiLevelType w:val="multilevel"/>
    <w:tmpl w:val="E63AF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6D70005"/>
    <w:multiLevelType w:val="multilevel"/>
    <w:tmpl w:val="CD56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7E04542"/>
    <w:multiLevelType w:val="multilevel"/>
    <w:tmpl w:val="4BDC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8E32774"/>
    <w:multiLevelType w:val="multilevel"/>
    <w:tmpl w:val="8134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9B92D8F"/>
    <w:multiLevelType w:val="multilevel"/>
    <w:tmpl w:val="09F0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ED64E84"/>
    <w:multiLevelType w:val="multilevel"/>
    <w:tmpl w:val="B1FA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F6077CD"/>
    <w:multiLevelType w:val="multilevel"/>
    <w:tmpl w:val="9A4E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F8042CB"/>
    <w:multiLevelType w:val="hybridMultilevel"/>
    <w:tmpl w:val="2C88CF36"/>
    <w:lvl w:ilvl="0" w:tplc="14545C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5B455AE"/>
    <w:multiLevelType w:val="multilevel"/>
    <w:tmpl w:val="80D4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9AF790D"/>
    <w:multiLevelType w:val="multilevel"/>
    <w:tmpl w:val="8682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C5D42C3"/>
    <w:multiLevelType w:val="hybridMultilevel"/>
    <w:tmpl w:val="D3FAACAC"/>
    <w:lvl w:ilvl="0" w:tplc="14545C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D237954"/>
    <w:multiLevelType w:val="multilevel"/>
    <w:tmpl w:val="99B4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E752487"/>
    <w:multiLevelType w:val="multilevel"/>
    <w:tmpl w:val="F480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F4A7D68"/>
    <w:multiLevelType w:val="multilevel"/>
    <w:tmpl w:val="CA70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2975535">
    <w:abstractNumId w:val="50"/>
  </w:num>
  <w:num w:numId="2" w16cid:durableId="14814582">
    <w:abstractNumId w:val="14"/>
  </w:num>
  <w:num w:numId="3" w16cid:durableId="373235725">
    <w:abstractNumId w:val="16"/>
  </w:num>
  <w:num w:numId="4" w16cid:durableId="110782624">
    <w:abstractNumId w:val="30"/>
  </w:num>
  <w:num w:numId="5" w16cid:durableId="276761974">
    <w:abstractNumId w:val="11"/>
  </w:num>
  <w:num w:numId="6" w16cid:durableId="265844358">
    <w:abstractNumId w:val="13"/>
  </w:num>
  <w:num w:numId="7" w16cid:durableId="1048183832">
    <w:abstractNumId w:val="31"/>
  </w:num>
  <w:num w:numId="8" w16cid:durableId="344868024">
    <w:abstractNumId w:val="28"/>
  </w:num>
  <w:num w:numId="9" w16cid:durableId="1548372252">
    <w:abstractNumId w:val="18"/>
  </w:num>
  <w:num w:numId="10" w16cid:durableId="295843676">
    <w:abstractNumId w:val="45"/>
  </w:num>
  <w:num w:numId="11" w16cid:durableId="1027488225">
    <w:abstractNumId w:val="4"/>
  </w:num>
  <w:num w:numId="12" w16cid:durableId="1453669646">
    <w:abstractNumId w:val="20"/>
  </w:num>
  <w:num w:numId="13" w16cid:durableId="1668704944">
    <w:abstractNumId w:val="6"/>
  </w:num>
  <w:num w:numId="14" w16cid:durableId="9189846">
    <w:abstractNumId w:val="24"/>
  </w:num>
  <w:num w:numId="15" w16cid:durableId="1031762644">
    <w:abstractNumId w:val="0"/>
  </w:num>
  <w:num w:numId="16" w16cid:durableId="157619154">
    <w:abstractNumId w:val="48"/>
  </w:num>
  <w:num w:numId="17" w16cid:durableId="1703554224">
    <w:abstractNumId w:val="5"/>
  </w:num>
  <w:num w:numId="18" w16cid:durableId="1672830444">
    <w:abstractNumId w:val="7"/>
  </w:num>
  <w:num w:numId="19" w16cid:durableId="1564370560">
    <w:abstractNumId w:val="43"/>
  </w:num>
  <w:num w:numId="20" w16cid:durableId="457573518">
    <w:abstractNumId w:val="54"/>
  </w:num>
  <w:num w:numId="21" w16cid:durableId="412825582">
    <w:abstractNumId w:val="53"/>
  </w:num>
  <w:num w:numId="22" w16cid:durableId="287711722">
    <w:abstractNumId w:val="44"/>
  </w:num>
  <w:num w:numId="23" w16cid:durableId="1431007425">
    <w:abstractNumId w:val="32"/>
  </w:num>
  <w:num w:numId="24" w16cid:durableId="1746341446">
    <w:abstractNumId w:val="37"/>
  </w:num>
  <w:num w:numId="25" w16cid:durableId="317618070">
    <w:abstractNumId w:val="34"/>
  </w:num>
  <w:num w:numId="26" w16cid:durableId="1065300794">
    <w:abstractNumId w:val="9"/>
  </w:num>
  <w:num w:numId="27" w16cid:durableId="812067227">
    <w:abstractNumId w:val="47"/>
  </w:num>
  <w:num w:numId="28" w16cid:durableId="640230255">
    <w:abstractNumId w:val="40"/>
  </w:num>
  <w:num w:numId="29" w16cid:durableId="326129194">
    <w:abstractNumId w:val="10"/>
  </w:num>
  <w:num w:numId="30" w16cid:durableId="1973634651">
    <w:abstractNumId w:val="41"/>
  </w:num>
  <w:num w:numId="31" w16cid:durableId="1793477719">
    <w:abstractNumId w:val="35"/>
  </w:num>
  <w:num w:numId="32" w16cid:durableId="541291611">
    <w:abstractNumId w:val="36"/>
  </w:num>
  <w:num w:numId="33" w16cid:durableId="1383797016">
    <w:abstractNumId w:val="3"/>
  </w:num>
  <w:num w:numId="34" w16cid:durableId="710569506">
    <w:abstractNumId w:val="55"/>
  </w:num>
  <w:num w:numId="35" w16cid:durableId="744575682">
    <w:abstractNumId w:val="21"/>
  </w:num>
  <w:num w:numId="36" w16cid:durableId="679234579">
    <w:abstractNumId w:val="15"/>
  </w:num>
  <w:num w:numId="37" w16cid:durableId="49614168">
    <w:abstractNumId w:val="29"/>
  </w:num>
  <w:num w:numId="38" w16cid:durableId="377629828">
    <w:abstractNumId w:val="8"/>
  </w:num>
  <w:num w:numId="39" w16cid:durableId="322511715">
    <w:abstractNumId w:val="51"/>
  </w:num>
  <w:num w:numId="40" w16cid:durableId="60912916">
    <w:abstractNumId w:val="23"/>
  </w:num>
  <w:num w:numId="41" w16cid:durableId="1543011801">
    <w:abstractNumId w:val="27"/>
  </w:num>
  <w:num w:numId="42" w16cid:durableId="1947080990">
    <w:abstractNumId w:val="33"/>
  </w:num>
  <w:num w:numId="43" w16cid:durableId="1154029649">
    <w:abstractNumId w:val="26"/>
  </w:num>
  <w:num w:numId="44" w16cid:durableId="1240486210">
    <w:abstractNumId w:val="12"/>
  </w:num>
  <w:num w:numId="45" w16cid:durableId="392389700">
    <w:abstractNumId w:val="2"/>
  </w:num>
  <w:num w:numId="46" w16cid:durableId="2125613271">
    <w:abstractNumId w:val="38"/>
  </w:num>
  <w:num w:numId="47" w16cid:durableId="1536307750">
    <w:abstractNumId w:val="22"/>
  </w:num>
  <w:num w:numId="48" w16cid:durableId="968703272">
    <w:abstractNumId w:val="1"/>
  </w:num>
  <w:num w:numId="49" w16cid:durableId="427850173">
    <w:abstractNumId w:val="46"/>
  </w:num>
  <w:num w:numId="50" w16cid:durableId="1131745301">
    <w:abstractNumId w:val="19"/>
  </w:num>
  <w:num w:numId="51" w16cid:durableId="1142307702">
    <w:abstractNumId w:val="49"/>
  </w:num>
  <w:num w:numId="52" w16cid:durableId="1792817595">
    <w:abstractNumId w:val="52"/>
  </w:num>
  <w:num w:numId="53" w16cid:durableId="207423740">
    <w:abstractNumId w:val="25"/>
  </w:num>
  <w:num w:numId="54" w16cid:durableId="2097168117">
    <w:abstractNumId w:val="42"/>
  </w:num>
  <w:num w:numId="55" w16cid:durableId="408311872">
    <w:abstractNumId w:val="39"/>
  </w:num>
  <w:num w:numId="56" w16cid:durableId="167394677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3D"/>
    <w:rsid w:val="000B0899"/>
    <w:rsid w:val="00103783"/>
    <w:rsid w:val="001929CF"/>
    <w:rsid w:val="001A2C44"/>
    <w:rsid w:val="001D0AD5"/>
    <w:rsid w:val="00206681"/>
    <w:rsid w:val="00246586"/>
    <w:rsid w:val="00274F95"/>
    <w:rsid w:val="002E1D27"/>
    <w:rsid w:val="003A3745"/>
    <w:rsid w:val="003D041F"/>
    <w:rsid w:val="003D079C"/>
    <w:rsid w:val="00412B44"/>
    <w:rsid w:val="004757B1"/>
    <w:rsid w:val="00493890"/>
    <w:rsid w:val="00560A08"/>
    <w:rsid w:val="005E6B67"/>
    <w:rsid w:val="005E6E49"/>
    <w:rsid w:val="00624F8B"/>
    <w:rsid w:val="00675919"/>
    <w:rsid w:val="006C13F9"/>
    <w:rsid w:val="006C63AD"/>
    <w:rsid w:val="006F21A2"/>
    <w:rsid w:val="006F6F7C"/>
    <w:rsid w:val="006F77FF"/>
    <w:rsid w:val="007670A8"/>
    <w:rsid w:val="007B0446"/>
    <w:rsid w:val="008150E1"/>
    <w:rsid w:val="008576FB"/>
    <w:rsid w:val="00861A21"/>
    <w:rsid w:val="00883E3D"/>
    <w:rsid w:val="009D6D68"/>
    <w:rsid w:val="00A313C3"/>
    <w:rsid w:val="00A948B1"/>
    <w:rsid w:val="00AF7BC6"/>
    <w:rsid w:val="00D15D12"/>
    <w:rsid w:val="00D760E8"/>
    <w:rsid w:val="00DE5750"/>
    <w:rsid w:val="00DE689E"/>
    <w:rsid w:val="00E00A32"/>
    <w:rsid w:val="00EA4F06"/>
    <w:rsid w:val="00EE5940"/>
    <w:rsid w:val="00EF7D34"/>
    <w:rsid w:val="00F15B4A"/>
    <w:rsid w:val="00F62428"/>
    <w:rsid w:val="00F8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539D5"/>
  <w15:chartTrackingRefBased/>
  <w15:docId w15:val="{D335BD50-7316-43F0-9823-4DF15CA0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750"/>
  </w:style>
  <w:style w:type="paragraph" w:styleId="1">
    <w:name w:val="heading 1"/>
    <w:basedOn w:val="a"/>
    <w:next w:val="a"/>
    <w:link w:val="10"/>
    <w:uiPriority w:val="9"/>
    <w:qFormat/>
    <w:rsid w:val="00857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497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84979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F6242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6">
    <w:name w:val="FollowedHyperlink"/>
    <w:basedOn w:val="a0"/>
    <w:uiPriority w:val="99"/>
    <w:semiHidden/>
    <w:unhideWhenUsed/>
    <w:rsid w:val="00F15B4A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F15B4A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F15B4A"/>
  </w:style>
  <w:style w:type="paragraph" w:styleId="a9">
    <w:name w:val="footer"/>
    <w:basedOn w:val="a"/>
    <w:link w:val="aa"/>
    <w:uiPriority w:val="99"/>
    <w:unhideWhenUsed/>
    <w:rsid w:val="00F15B4A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F15B4A"/>
  </w:style>
  <w:style w:type="paragraph" w:styleId="ab">
    <w:name w:val="List Paragraph"/>
    <w:basedOn w:val="a"/>
    <w:uiPriority w:val="34"/>
    <w:qFormat/>
    <w:rsid w:val="002E1D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576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7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75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64552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75637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8814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9995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73340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3678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40008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0494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ies/first/articles/709586/" TargetMode="External"/><Relationship Id="rId13" Type="http://schemas.openxmlformats.org/officeDocument/2006/relationships/hyperlink" Target="https://github.com/secureIT-project/CVEfixe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l.acm.org/doi/pdf/10.1145/3663533.3664036" TargetMode="External"/><Relationship Id="rId17" Type="http://schemas.openxmlformats.org/officeDocument/2006/relationships/hyperlink" Target="https://github.com/gcunhase/NLPMetric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document/1011466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afarAkhondali/Morefix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clanthology.org/2023.emnlp-main.1047.pdf" TargetMode="External"/><Relationship Id="rId10" Type="http://schemas.openxmlformats.org/officeDocument/2006/relationships/hyperlink" Target="https://wapiti-scanner.github.io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abr.com/ru/companies/ussc/articles/783744/" TargetMode="External"/><Relationship Id="rId14" Type="http://schemas.openxmlformats.org/officeDocument/2006/relationships/hyperlink" Target="https://arxiv.org/pdf/2107.08760v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B6040-A480-4811-9573-AFE375E79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6</Pages>
  <Words>1643</Words>
  <Characters>9366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Павлов</dc:creator>
  <cp:keywords/>
  <dc:description/>
  <cp:lastModifiedBy>Максим Павлов</cp:lastModifiedBy>
  <cp:revision>10</cp:revision>
  <dcterms:created xsi:type="dcterms:W3CDTF">2024-12-15T20:32:00Z</dcterms:created>
  <dcterms:modified xsi:type="dcterms:W3CDTF">2024-12-17T22:00:00Z</dcterms:modified>
</cp:coreProperties>
</file>