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495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2410"/>
        <w:gridCol w:w="1269"/>
      </w:tblGrid>
      <w:tr w:rsidR="00D51843" w:rsidRPr="00D51843" w:rsidTr="00D51843">
        <w:tc>
          <w:tcPr>
            <w:tcW w:w="2972" w:type="dxa"/>
            <w:vAlign w:val="center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Fluorocromo</w:t>
            </w:r>
          </w:p>
        </w:tc>
        <w:tc>
          <w:tcPr>
            <w:tcW w:w="1843" w:type="dxa"/>
            <w:vAlign w:val="center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Detector</w:t>
            </w:r>
          </w:p>
        </w:tc>
        <w:tc>
          <w:tcPr>
            <w:tcW w:w="2410" w:type="dxa"/>
            <w:vAlign w:val="center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Espejo reflector</w:t>
            </w:r>
          </w:p>
        </w:tc>
        <w:tc>
          <w:tcPr>
            <w:tcW w:w="1269" w:type="dxa"/>
            <w:vAlign w:val="center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  <w:b/>
                <w:bCs/>
                <w:sz w:val="24"/>
                <w:szCs w:val="24"/>
              </w:rPr>
            </w:pPr>
            <w:r w:rsidRPr="00D51843">
              <w:rPr>
                <w:rFonts w:ascii="Ebrima" w:hAnsi="Ebrima" w:cs="Kalinga"/>
                <w:b/>
                <w:bCs/>
                <w:sz w:val="24"/>
                <w:szCs w:val="24"/>
              </w:rPr>
              <w:t>nm</w:t>
            </w:r>
          </w:p>
        </w:tc>
      </w:tr>
      <w:tr w:rsidR="00D51843" w:rsidRPr="00D51843" w:rsidTr="00D51843">
        <w:tc>
          <w:tcPr>
            <w:tcW w:w="8494" w:type="dxa"/>
            <w:gridSpan w:val="4"/>
            <w:shd w:val="clear" w:color="auto" w:fill="7030A0"/>
          </w:tcPr>
          <w:p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Violet</w:t>
            </w:r>
            <w:proofErr w:type="spellEnd"/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 xml:space="preserve"> laser (405nm)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proofErr w:type="spellStart"/>
            <w:r w:rsidRPr="00D51843">
              <w:rPr>
                <w:rFonts w:ascii="Ebrima" w:hAnsi="Ebrima" w:cs="Kalinga"/>
              </w:rPr>
              <w:t>Brilliant</w:t>
            </w:r>
            <w:proofErr w:type="spellEnd"/>
            <w:r w:rsidRPr="00D51843">
              <w:rPr>
                <w:rFonts w:ascii="Ebrima" w:hAnsi="Ebrima" w:cs="Kalinga"/>
              </w:rPr>
              <w:t xml:space="preserve"> </w:t>
            </w:r>
            <w:proofErr w:type="spellStart"/>
            <w:r w:rsidRPr="00D51843">
              <w:rPr>
                <w:rFonts w:ascii="Ebrima" w:hAnsi="Ebrima" w:cs="Kalinga"/>
              </w:rPr>
              <w:t>Violet</w:t>
            </w:r>
            <w:proofErr w:type="spellEnd"/>
            <w:r w:rsidRPr="00D51843">
              <w:rPr>
                <w:rFonts w:ascii="Ebrima" w:hAnsi="Ebrima" w:cs="Kalinga"/>
              </w:rPr>
              <w:t xml:space="preserve"> 421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450/40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420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proofErr w:type="spellStart"/>
            <w:r w:rsidRPr="00D51843">
              <w:rPr>
                <w:rFonts w:ascii="Ebrima" w:hAnsi="Ebrima" w:cs="Kalinga"/>
              </w:rPr>
              <w:t>Brilliant</w:t>
            </w:r>
            <w:proofErr w:type="spellEnd"/>
            <w:r w:rsidRPr="00D51843">
              <w:rPr>
                <w:rFonts w:ascii="Ebrima" w:hAnsi="Ebrima" w:cs="Kalinga"/>
              </w:rPr>
              <w:t xml:space="preserve"> </w:t>
            </w:r>
            <w:proofErr w:type="spellStart"/>
            <w:r w:rsidRPr="00D51843">
              <w:rPr>
                <w:rFonts w:ascii="Ebrima" w:hAnsi="Ebrima" w:cs="Kalinga"/>
              </w:rPr>
              <w:t>Violet</w:t>
            </w:r>
            <w:proofErr w:type="spellEnd"/>
            <w:r w:rsidRPr="00D51843">
              <w:rPr>
                <w:rFonts w:ascii="Ebrima" w:hAnsi="Ebrima" w:cs="Kalinga"/>
              </w:rPr>
              <w:t xml:space="preserve"> 510 / BV480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525/50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505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proofErr w:type="spellStart"/>
            <w:r w:rsidRPr="00D51843">
              <w:rPr>
                <w:rFonts w:ascii="Ebrima" w:hAnsi="Ebrima" w:cs="Kalinga"/>
              </w:rPr>
              <w:t>Brilliant</w:t>
            </w:r>
            <w:proofErr w:type="spellEnd"/>
            <w:r w:rsidRPr="00D51843">
              <w:rPr>
                <w:rFonts w:ascii="Ebrima" w:hAnsi="Ebrima" w:cs="Kalinga"/>
              </w:rPr>
              <w:t xml:space="preserve"> </w:t>
            </w:r>
            <w:proofErr w:type="spellStart"/>
            <w:r w:rsidRPr="00D51843">
              <w:rPr>
                <w:rFonts w:ascii="Ebrima" w:hAnsi="Ebrima" w:cs="Kalinga"/>
              </w:rPr>
              <w:t>Violet</w:t>
            </w:r>
            <w:proofErr w:type="spellEnd"/>
            <w:r w:rsidRPr="00D51843">
              <w:rPr>
                <w:rFonts w:ascii="Ebrima" w:hAnsi="Ebrima" w:cs="Kalinga"/>
              </w:rPr>
              <w:t xml:space="preserve"> 605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610/20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595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proofErr w:type="spellStart"/>
            <w:r w:rsidRPr="00D51843">
              <w:rPr>
                <w:rFonts w:ascii="Ebrima" w:hAnsi="Ebrima" w:cs="Kalinga"/>
              </w:rPr>
              <w:t>Brilliant</w:t>
            </w:r>
            <w:proofErr w:type="spellEnd"/>
            <w:r w:rsidRPr="00D51843">
              <w:rPr>
                <w:rFonts w:ascii="Ebrima" w:hAnsi="Ebrima" w:cs="Kalinga"/>
              </w:rPr>
              <w:t xml:space="preserve"> </w:t>
            </w:r>
            <w:proofErr w:type="spellStart"/>
            <w:r w:rsidRPr="00D51843">
              <w:rPr>
                <w:rFonts w:ascii="Ebrima" w:hAnsi="Ebrima" w:cs="Kalinga"/>
              </w:rPr>
              <w:t>Violet</w:t>
            </w:r>
            <w:proofErr w:type="spellEnd"/>
            <w:r w:rsidRPr="00D51843">
              <w:rPr>
                <w:rFonts w:ascii="Ebrima" w:hAnsi="Ebrima" w:cs="Kalinga"/>
              </w:rPr>
              <w:t xml:space="preserve"> 650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670/30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655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proofErr w:type="spellStart"/>
            <w:r w:rsidRPr="00D51843">
              <w:rPr>
                <w:rFonts w:ascii="Ebrima" w:hAnsi="Ebrima" w:cs="Kalinga"/>
              </w:rPr>
              <w:t>Brilliant</w:t>
            </w:r>
            <w:proofErr w:type="spellEnd"/>
            <w:r w:rsidRPr="00D51843">
              <w:rPr>
                <w:rFonts w:ascii="Ebrima" w:hAnsi="Ebrima" w:cs="Kalinga"/>
              </w:rPr>
              <w:t xml:space="preserve"> </w:t>
            </w:r>
            <w:proofErr w:type="spellStart"/>
            <w:r w:rsidRPr="00D51843">
              <w:rPr>
                <w:rFonts w:ascii="Ebrima" w:hAnsi="Ebrima" w:cs="Kalinga"/>
              </w:rPr>
              <w:t>Violet</w:t>
            </w:r>
            <w:proofErr w:type="spellEnd"/>
            <w:r w:rsidRPr="00D51843">
              <w:rPr>
                <w:rFonts w:ascii="Ebrima" w:hAnsi="Ebrima" w:cs="Kalinga"/>
              </w:rPr>
              <w:t xml:space="preserve"> 711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710/50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690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proofErr w:type="spellStart"/>
            <w:r w:rsidRPr="00D51843">
              <w:rPr>
                <w:rFonts w:ascii="Ebrima" w:hAnsi="Ebrima" w:cs="Kalinga"/>
              </w:rPr>
              <w:t>Brilliant</w:t>
            </w:r>
            <w:proofErr w:type="spellEnd"/>
            <w:r w:rsidRPr="00D51843">
              <w:rPr>
                <w:rFonts w:ascii="Ebrima" w:hAnsi="Ebrima" w:cs="Kalinga"/>
              </w:rPr>
              <w:t xml:space="preserve"> </w:t>
            </w:r>
            <w:proofErr w:type="spellStart"/>
            <w:r w:rsidRPr="00D51843">
              <w:rPr>
                <w:rFonts w:ascii="Ebrima" w:hAnsi="Ebrima" w:cs="Kalinga"/>
              </w:rPr>
              <w:t>Violet</w:t>
            </w:r>
            <w:proofErr w:type="spellEnd"/>
            <w:r w:rsidRPr="00D51843">
              <w:rPr>
                <w:rFonts w:ascii="Ebrima" w:hAnsi="Ebrima" w:cs="Kalinga"/>
              </w:rPr>
              <w:t xml:space="preserve"> 786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8494" w:type="dxa"/>
            <w:gridSpan w:val="4"/>
            <w:shd w:val="clear" w:color="auto" w:fill="00B0F0"/>
          </w:tcPr>
          <w:p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Blue laser (488nm)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FSC / SSC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488/10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FITC</w:t>
            </w:r>
            <w:r w:rsidR="0063754C">
              <w:rPr>
                <w:rFonts w:ascii="Ebrima" w:hAnsi="Ebrima" w:cs="Kalinga"/>
              </w:rPr>
              <w:t xml:space="preserve"> </w:t>
            </w:r>
            <w:proofErr w:type="gramStart"/>
            <w:r w:rsidR="0063754C">
              <w:rPr>
                <w:rFonts w:ascii="Ebrima" w:hAnsi="Ebrima" w:cs="Kalinga"/>
              </w:rPr>
              <w:t xml:space="preserve">/ </w:t>
            </w:r>
            <w:r w:rsidR="0063754C" w:rsidRPr="00D51843">
              <w:rPr>
                <w:rFonts w:ascii="Ebrima" w:hAnsi="Ebrima" w:cs="Kalinga"/>
              </w:rPr>
              <w:t xml:space="preserve"> </w:t>
            </w:r>
            <w:r w:rsidR="0063754C" w:rsidRPr="00D51843">
              <w:rPr>
                <w:rFonts w:ascii="Ebrima" w:hAnsi="Ebrima" w:cs="Kalinga"/>
              </w:rPr>
              <w:t>BB</w:t>
            </w:r>
            <w:proofErr w:type="gramEnd"/>
            <w:r w:rsidR="0063754C" w:rsidRPr="00D51843">
              <w:rPr>
                <w:rFonts w:ascii="Ebrima" w:hAnsi="Ebrima" w:cs="Kalinga"/>
              </w:rPr>
              <w:t>515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530/30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505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500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PerCP-Cy5.5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695/40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BB790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8494" w:type="dxa"/>
            <w:gridSpan w:val="4"/>
            <w:shd w:val="clear" w:color="auto" w:fill="92D050"/>
          </w:tcPr>
          <w:p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Yellow</w:t>
            </w:r>
            <w:proofErr w:type="spellEnd"/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-Green laser (561nm)</w:t>
            </w:r>
          </w:p>
        </w:tc>
      </w:tr>
      <w:tr w:rsidR="00D51843" w:rsidRPr="00D51843" w:rsidTr="00D51843">
        <w:tc>
          <w:tcPr>
            <w:tcW w:w="2972" w:type="dxa"/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</w:t>
            </w:r>
          </w:p>
        </w:tc>
        <w:tc>
          <w:tcPr>
            <w:tcW w:w="1843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586/15</w:t>
            </w:r>
          </w:p>
        </w:tc>
        <w:tc>
          <w:tcPr>
            <w:tcW w:w="2410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580</w:t>
            </w:r>
          </w:p>
        </w:tc>
      </w:tr>
      <w:tr w:rsidR="00D51843" w:rsidRPr="00D51843" w:rsidTr="00D51843">
        <w:tc>
          <w:tcPr>
            <w:tcW w:w="2972" w:type="dxa"/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PE-CF594</w:t>
            </w:r>
          </w:p>
        </w:tc>
        <w:tc>
          <w:tcPr>
            <w:tcW w:w="1843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610/20</w:t>
            </w:r>
          </w:p>
        </w:tc>
        <w:tc>
          <w:tcPr>
            <w:tcW w:w="2410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595 LP</w:t>
            </w:r>
          </w:p>
        </w:tc>
        <w:tc>
          <w:tcPr>
            <w:tcW w:w="1269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PE-Cy5</w:t>
            </w:r>
          </w:p>
        </w:tc>
        <w:tc>
          <w:tcPr>
            <w:tcW w:w="1843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670/30</w:t>
            </w:r>
          </w:p>
        </w:tc>
        <w:tc>
          <w:tcPr>
            <w:tcW w:w="2410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635 LP</w:t>
            </w:r>
          </w:p>
        </w:tc>
        <w:tc>
          <w:tcPr>
            <w:tcW w:w="1269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PE-Cy7</w:t>
            </w:r>
          </w:p>
        </w:tc>
        <w:tc>
          <w:tcPr>
            <w:tcW w:w="1843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8494" w:type="dxa"/>
            <w:gridSpan w:val="4"/>
            <w:shd w:val="clear" w:color="auto" w:fill="FF0000"/>
          </w:tcPr>
          <w:p w:rsidR="00D51843" w:rsidRPr="00D51843" w:rsidRDefault="00D51843" w:rsidP="00D51843">
            <w:pPr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</w:pPr>
            <w:r w:rsidRPr="00D51843">
              <w:rPr>
                <w:rFonts w:ascii="Ebrima" w:hAnsi="Ebrima" w:cs="Kalinga"/>
                <w:b/>
                <w:bCs/>
                <w:color w:val="FFFFFF" w:themeColor="background1"/>
                <w:sz w:val="28"/>
                <w:szCs w:val="28"/>
              </w:rPr>
              <w:t>Red laser (633nm)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APC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670/30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N/A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APC-R700 / AF700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730/45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690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  <w:tr w:rsidR="00D51843" w:rsidRPr="00D51843" w:rsidTr="00D51843"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APC-Cy7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780/60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750 LP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843" w:rsidRPr="00D51843" w:rsidRDefault="00D51843" w:rsidP="00D51843">
            <w:pPr>
              <w:jc w:val="center"/>
              <w:rPr>
                <w:rFonts w:ascii="Ebrima" w:hAnsi="Ebrima" w:cs="Kalinga"/>
              </w:rPr>
            </w:pPr>
            <w:r w:rsidRPr="00D51843">
              <w:rPr>
                <w:rFonts w:ascii="Ebrima" w:hAnsi="Ebrima" w:cs="Kalinga"/>
              </w:rPr>
              <w:t> </w:t>
            </w:r>
          </w:p>
        </w:tc>
      </w:tr>
    </w:tbl>
    <w:p w:rsidR="0024034C" w:rsidRDefault="00D51843" w:rsidP="0063754C">
      <w:pPr>
        <w:spacing w:line="240" w:lineRule="auto"/>
        <w:rPr>
          <w:rFonts w:ascii="Ebrima" w:hAnsi="Ebrima"/>
          <w:b/>
          <w:bCs/>
          <w:sz w:val="32"/>
          <w:szCs w:val="32"/>
        </w:rPr>
      </w:pPr>
      <w:r w:rsidRPr="00D51843">
        <w:rPr>
          <w:rFonts w:ascii="Ebrima" w:hAnsi="Ebrima"/>
          <w:b/>
          <w:bCs/>
          <w:sz w:val="32"/>
          <w:szCs w:val="32"/>
        </w:rPr>
        <w:t xml:space="preserve">BD </w:t>
      </w:r>
      <w:proofErr w:type="spellStart"/>
      <w:r w:rsidRPr="00D51843">
        <w:rPr>
          <w:rFonts w:ascii="Ebrima" w:hAnsi="Ebrima"/>
          <w:b/>
          <w:bCs/>
          <w:sz w:val="32"/>
          <w:szCs w:val="32"/>
        </w:rPr>
        <w:t>FACSCelesta</w:t>
      </w:r>
      <w:proofErr w:type="spellEnd"/>
      <w:r w:rsidRPr="00D51843">
        <w:rPr>
          <w:rFonts w:ascii="Ebrima" w:hAnsi="Ebrima"/>
          <w:b/>
          <w:bCs/>
          <w:sz w:val="32"/>
          <w:szCs w:val="32"/>
        </w:rPr>
        <w:t xml:space="preserve"> SORP</w:t>
      </w:r>
    </w:p>
    <w:p w:rsidR="00D51843" w:rsidRDefault="00D51843" w:rsidP="00D51843">
      <w:pPr>
        <w:jc w:val="right"/>
        <w:rPr>
          <w:rFonts w:ascii="Ebrima" w:hAnsi="Ebrima"/>
          <w:sz w:val="32"/>
          <w:szCs w:val="32"/>
        </w:rPr>
      </w:pPr>
    </w:p>
    <w:p w:rsidR="00D51843" w:rsidRDefault="00D51843" w:rsidP="00D51843">
      <w:pPr>
        <w:rPr>
          <w:rFonts w:ascii="Ebrima" w:hAnsi="Ebrima"/>
          <w:sz w:val="32"/>
          <w:szCs w:val="32"/>
        </w:rPr>
      </w:pPr>
      <w:r>
        <w:rPr>
          <w:rFonts w:ascii="Ebrima" w:hAnsi="Ebrima"/>
          <w:sz w:val="32"/>
          <w:szCs w:val="32"/>
        </w:rPr>
        <w:t>Fluorocromos en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1"/>
        <w:gridCol w:w="1142"/>
        <w:gridCol w:w="1232"/>
        <w:gridCol w:w="1697"/>
        <w:gridCol w:w="2002"/>
      </w:tblGrid>
      <w:tr w:rsidR="00022CEB" w:rsidRPr="00D51843" w:rsidTr="00022CEB">
        <w:tc>
          <w:tcPr>
            <w:tcW w:w="2421" w:type="dxa"/>
            <w:shd w:val="clear" w:color="auto" w:fill="000000" w:themeFill="text1"/>
          </w:tcPr>
          <w:p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Fluorocromo</w:t>
            </w:r>
          </w:p>
        </w:tc>
        <w:tc>
          <w:tcPr>
            <w:tcW w:w="1142" w:type="dxa"/>
            <w:shd w:val="clear" w:color="auto" w:fill="7F7F7F" w:themeFill="text1" w:themeFillTint="80"/>
          </w:tcPr>
          <w:p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proofErr w:type="spellStart"/>
            <w:r w:rsidRPr="00022CEB">
              <w:rPr>
                <w:rFonts w:ascii="Ebrima" w:hAnsi="Ebrima"/>
              </w:rPr>
              <w:t>λex</w:t>
            </w:r>
            <w:proofErr w:type="spellEnd"/>
            <w:r w:rsidRPr="00022CEB">
              <w:rPr>
                <w:rFonts w:ascii="Ebrima" w:hAnsi="Ebrima"/>
              </w:rPr>
              <w:t xml:space="preserve"> (nm)</w:t>
            </w:r>
          </w:p>
        </w:tc>
        <w:tc>
          <w:tcPr>
            <w:tcW w:w="1232" w:type="dxa"/>
            <w:shd w:val="clear" w:color="auto" w:fill="BFBFBF" w:themeFill="background1" w:themeFillShade="BF"/>
          </w:tcPr>
          <w:p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proofErr w:type="spellStart"/>
            <w:r w:rsidRPr="00022CEB">
              <w:rPr>
                <w:rFonts w:ascii="Ebrima" w:hAnsi="Ebrima"/>
              </w:rPr>
              <w:t>λem</w:t>
            </w:r>
            <w:proofErr w:type="spellEnd"/>
            <w:r w:rsidRPr="00022CEB">
              <w:rPr>
                <w:rFonts w:ascii="Ebrima" w:hAnsi="Ebrima"/>
              </w:rPr>
              <w:t xml:space="preserve"> (nm)</w:t>
            </w:r>
          </w:p>
        </w:tc>
        <w:tc>
          <w:tcPr>
            <w:tcW w:w="1697" w:type="dxa"/>
            <w:shd w:val="clear" w:color="auto" w:fill="000000" w:themeFill="text1"/>
          </w:tcPr>
          <w:p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Láser</w:t>
            </w:r>
          </w:p>
        </w:tc>
        <w:tc>
          <w:tcPr>
            <w:tcW w:w="2002" w:type="dxa"/>
            <w:shd w:val="clear" w:color="auto" w:fill="BFBFBF" w:themeFill="background1" w:themeFillShade="BF"/>
          </w:tcPr>
          <w:p w:rsidR="00022CEB" w:rsidRPr="00022CEB" w:rsidRDefault="00022CEB" w:rsidP="00022CEB">
            <w:pPr>
              <w:jc w:val="center"/>
              <w:rPr>
                <w:rFonts w:ascii="Ebrima" w:hAnsi="Ebrima"/>
              </w:rPr>
            </w:pPr>
            <w:r w:rsidRPr="00022CEB">
              <w:rPr>
                <w:rFonts w:ascii="Ebrima" w:hAnsi="Ebrima"/>
              </w:rPr>
              <w:t>Detector</w:t>
            </w:r>
          </w:p>
        </w:tc>
      </w:tr>
      <w:tr w:rsidR="00022CEB" w:rsidRPr="00D51843" w:rsidTr="00022CEB">
        <w:tc>
          <w:tcPr>
            <w:tcW w:w="2421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proofErr w:type="spellStart"/>
            <w:r w:rsidRPr="00D51843">
              <w:rPr>
                <w:rFonts w:ascii="Ebrima" w:hAnsi="Ebrima"/>
              </w:rPr>
              <w:t>Mitotracker</w:t>
            </w:r>
            <w:proofErr w:type="spellEnd"/>
            <w:r>
              <w:rPr>
                <w:rFonts w:ascii="Ebrima" w:hAnsi="Ebrima"/>
              </w:rPr>
              <w:t>®</w:t>
            </w:r>
            <w:r w:rsidRPr="00D51843">
              <w:rPr>
                <w:rFonts w:ascii="Ebrima" w:hAnsi="Ebrima"/>
              </w:rPr>
              <w:t xml:space="preserve"> Red</w:t>
            </w:r>
            <w:r>
              <w:rPr>
                <w:rFonts w:ascii="Ebrima" w:hAnsi="Ebrima"/>
              </w:rPr>
              <w:t xml:space="preserve"> </w:t>
            </w:r>
            <w:proofErr w:type="spellStart"/>
            <w:r w:rsidRPr="00D51843">
              <w:rPr>
                <w:rFonts w:ascii="Ebrima" w:hAnsi="Ebrima"/>
              </w:rPr>
              <w:t>CMXRos</w:t>
            </w:r>
            <w:proofErr w:type="spellEnd"/>
          </w:p>
        </w:tc>
        <w:tc>
          <w:tcPr>
            <w:tcW w:w="114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579</w:t>
            </w:r>
          </w:p>
        </w:tc>
        <w:tc>
          <w:tcPr>
            <w:tcW w:w="123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599</w:t>
            </w:r>
          </w:p>
        </w:tc>
        <w:tc>
          <w:tcPr>
            <w:tcW w:w="1697" w:type="dxa"/>
            <w:vAlign w:val="center"/>
          </w:tcPr>
          <w:p w:rsidR="00022CEB" w:rsidRDefault="00022CEB" w:rsidP="00022CEB">
            <w:pPr>
              <w:jc w:val="center"/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Yellow</w:t>
            </w:r>
            <w:proofErr w:type="spellEnd"/>
            <w:r>
              <w:rPr>
                <w:rFonts w:ascii="Ebrima" w:hAnsi="Ebrima"/>
              </w:rPr>
              <w:t>-Green (561nm)</w:t>
            </w:r>
          </w:p>
        </w:tc>
        <w:tc>
          <w:tcPr>
            <w:tcW w:w="200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PECF594 / PE (-)</w:t>
            </w:r>
          </w:p>
        </w:tc>
      </w:tr>
      <w:tr w:rsidR="00022CEB" w:rsidRPr="00D51843" w:rsidTr="00022CEB">
        <w:tc>
          <w:tcPr>
            <w:tcW w:w="2421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Mitotracker</w:t>
            </w:r>
            <w:proofErr w:type="spellEnd"/>
            <w:r>
              <w:rPr>
                <w:rFonts w:ascii="Ebrima" w:hAnsi="Ebrima"/>
              </w:rPr>
              <w:t>®</w:t>
            </w:r>
            <w:r>
              <w:rPr>
                <w:rFonts w:ascii="Ebrima" w:hAnsi="Ebrima"/>
              </w:rPr>
              <w:t xml:space="preserve"> Green FM</w:t>
            </w:r>
          </w:p>
        </w:tc>
        <w:tc>
          <w:tcPr>
            <w:tcW w:w="114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490</w:t>
            </w:r>
          </w:p>
        </w:tc>
        <w:tc>
          <w:tcPr>
            <w:tcW w:w="123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516</w:t>
            </w:r>
          </w:p>
        </w:tc>
        <w:tc>
          <w:tcPr>
            <w:tcW w:w="1697" w:type="dxa"/>
            <w:vAlign w:val="center"/>
          </w:tcPr>
          <w:p w:rsidR="00022CEB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Blue (488nm)</w:t>
            </w:r>
          </w:p>
        </w:tc>
        <w:tc>
          <w:tcPr>
            <w:tcW w:w="200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FITC / BB515</w:t>
            </w:r>
          </w:p>
        </w:tc>
      </w:tr>
      <w:tr w:rsidR="00022CEB" w:rsidRPr="00D51843" w:rsidTr="00022CEB">
        <w:tc>
          <w:tcPr>
            <w:tcW w:w="2421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MitoSOX</w:t>
            </w:r>
            <w:proofErr w:type="spellEnd"/>
            <w:r>
              <w:rPr>
                <w:rFonts w:ascii="Ebrima" w:hAnsi="Ebrima"/>
              </w:rPr>
              <w:t>™ Red</w:t>
            </w:r>
          </w:p>
        </w:tc>
        <w:tc>
          <w:tcPr>
            <w:tcW w:w="114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510</w:t>
            </w:r>
          </w:p>
        </w:tc>
        <w:tc>
          <w:tcPr>
            <w:tcW w:w="123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580</w:t>
            </w:r>
          </w:p>
        </w:tc>
        <w:tc>
          <w:tcPr>
            <w:tcW w:w="1697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proofErr w:type="spellStart"/>
            <w:r>
              <w:rPr>
                <w:rFonts w:ascii="Ebrima" w:hAnsi="Ebrima"/>
              </w:rPr>
              <w:t>Yellow</w:t>
            </w:r>
            <w:proofErr w:type="spellEnd"/>
            <w:r>
              <w:rPr>
                <w:rFonts w:ascii="Ebrima" w:hAnsi="Ebrima"/>
              </w:rPr>
              <w:t>-Green (561nm)</w:t>
            </w:r>
          </w:p>
        </w:tc>
        <w:tc>
          <w:tcPr>
            <w:tcW w:w="2002" w:type="dxa"/>
            <w:vAlign w:val="center"/>
          </w:tcPr>
          <w:p w:rsidR="00022CEB" w:rsidRPr="00D51843" w:rsidRDefault="00022CEB" w:rsidP="00022CEB">
            <w:pPr>
              <w:jc w:val="center"/>
              <w:rPr>
                <w:rFonts w:ascii="Ebrima" w:hAnsi="Ebrima"/>
              </w:rPr>
            </w:pPr>
            <w:r>
              <w:rPr>
                <w:rFonts w:ascii="Ebrima" w:hAnsi="Ebrima"/>
              </w:rPr>
              <w:t>PE</w:t>
            </w:r>
          </w:p>
        </w:tc>
      </w:tr>
      <w:tr w:rsidR="0063754C" w:rsidRPr="00D51843" w:rsidTr="0063754C">
        <w:trPr>
          <w:trHeight w:val="554"/>
        </w:trPr>
        <w:tc>
          <w:tcPr>
            <w:tcW w:w="2421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14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23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697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200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</w:tr>
      <w:tr w:rsidR="0063754C" w:rsidRPr="00D51843" w:rsidTr="0063754C">
        <w:trPr>
          <w:trHeight w:val="548"/>
        </w:trPr>
        <w:tc>
          <w:tcPr>
            <w:tcW w:w="2421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14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23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697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200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</w:tr>
      <w:tr w:rsidR="0063754C" w:rsidRPr="00D51843" w:rsidTr="0063754C">
        <w:trPr>
          <w:trHeight w:val="555"/>
        </w:trPr>
        <w:tc>
          <w:tcPr>
            <w:tcW w:w="2421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14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23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697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200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</w:tr>
      <w:tr w:rsidR="0063754C" w:rsidRPr="00D51843" w:rsidTr="0063754C">
        <w:trPr>
          <w:trHeight w:val="692"/>
        </w:trPr>
        <w:tc>
          <w:tcPr>
            <w:tcW w:w="2421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14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23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1697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  <w:tc>
          <w:tcPr>
            <w:tcW w:w="2002" w:type="dxa"/>
            <w:vAlign w:val="center"/>
          </w:tcPr>
          <w:p w:rsidR="0063754C" w:rsidRDefault="0063754C" w:rsidP="00022CEB">
            <w:pPr>
              <w:jc w:val="center"/>
              <w:rPr>
                <w:rFonts w:ascii="Ebrima" w:hAnsi="Ebrima"/>
              </w:rPr>
            </w:pPr>
          </w:p>
        </w:tc>
      </w:tr>
    </w:tbl>
    <w:p w:rsidR="00D51843" w:rsidRPr="00D51843" w:rsidRDefault="00D51843" w:rsidP="00D51843">
      <w:pPr>
        <w:rPr>
          <w:rFonts w:ascii="Ebrima" w:hAnsi="Ebrima"/>
          <w:sz w:val="32"/>
          <w:szCs w:val="32"/>
        </w:rPr>
      </w:pPr>
      <w:bookmarkStart w:id="0" w:name="_GoBack"/>
      <w:bookmarkEnd w:id="0"/>
    </w:p>
    <w:sectPr w:rsidR="00D51843" w:rsidRPr="00D5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43"/>
    <w:rsid w:val="00022CEB"/>
    <w:rsid w:val="004522A6"/>
    <w:rsid w:val="00571BC9"/>
    <w:rsid w:val="0063754C"/>
    <w:rsid w:val="00964998"/>
    <w:rsid w:val="00CE18E3"/>
    <w:rsid w:val="00D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F616"/>
  <w15:chartTrackingRefBased/>
  <w15:docId w15:val="{7E69BB19-DF6E-4880-B5C1-F2CA691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3</cp:revision>
  <cp:lastPrinted>2019-10-23T09:58:00Z</cp:lastPrinted>
  <dcterms:created xsi:type="dcterms:W3CDTF">2019-10-23T08:39:00Z</dcterms:created>
  <dcterms:modified xsi:type="dcterms:W3CDTF">2019-10-23T09:59:00Z</dcterms:modified>
</cp:coreProperties>
</file>