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</w:rPr>
      </w:pPr>
      <w:bookmarkStart w:colFirst="0" w:colLast="0" w:name="_pjvrlkk3kzq5" w:id="0"/>
      <w:bookmarkEnd w:id="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Topic 13: Oscillations</w:t>
      </w:r>
    </w:p>
    <w:p w:rsidR="00000000" w:rsidDel="00000000" w:rsidP="00000000" w:rsidRDefault="00000000" w:rsidRPr="00000000" w14:paraId="00000002">
      <w:pPr>
        <w:pStyle w:val="Heading2"/>
        <w:rPr>
          <w:rFonts w:ascii="Proxima Nova" w:cs="Proxima Nova" w:eastAsia="Proxima Nova" w:hAnsi="Proxima Nova"/>
          <w:b w:val="1"/>
        </w:rPr>
      </w:pPr>
      <w:bookmarkStart w:colFirst="0" w:colLast="0" w:name="_ic57uce9ny91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1.3 Specification notice:</w:t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In order to develop their practical skills, students should be encouraged to carry out a range of practical experiments related to this topic. Possible experiments include measuring gravitational field strength using a simple pendulum and measuring a spring constant from simple harmonic motion. </w:t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Mathematical skills that could be developed in this topic include sketching relationships that are modelled by y = sin </w:t>
      </w:r>
      <w:r w:rsidDel="00000000" w:rsidR="00000000" w:rsidRPr="00000000">
        <w:rPr>
          <w:rFonts w:ascii="Proxima Nova" w:cs="Proxima Nova" w:eastAsia="Proxima Nova" w:hAnsi="Proxima Nova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, y = cos </w:t>
      </w:r>
      <w:r w:rsidDel="00000000" w:rsidR="00000000" w:rsidRPr="00000000">
        <w:rPr>
          <w:rFonts w:ascii="Proxima Nova" w:cs="Proxima Nova" w:eastAsia="Proxima Nova" w:hAnsi="Proxima Nova"/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Proxima Nova" w:cs="Proxima Nova" w:eastAsia="Proxima Nova" w:hAnsi="Proxima Nov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>
          <w:rFonts w:ascii="Proxima Nova" w:cs="Proxima Nova" w:eastAsia="Proxima Nova" w:hAnsi="Proxima Nova"/>
        </w:rPr>
      </w:pPr>
      <w:bookmarkStart w:colFirst="0" w:colLast="0" w:name="_5p85acxmlvr7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13.Q Exam questions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rPr>
          <w:rFonts w:ascii="Proxima Nova" w:cs="Proxima Nova" w:eastAsia="Proxima Nova" w:hAnsi="Proxima Nova"/>
        </w:rPr>
      </w:pPr>
      <w:bookmarkStart w:colFirst="0" w:colLast="0" w:name="_bih5amlpbitw" w:id="3"/>
      <w:bookmarkEnd w:id="3"/>
      <w:r w:rsidDel="00000000" w:rsidR="00000000" w:rsidRPr="00000000">
        <w:rPr>
          <w:rFonts w:ascii="Nova Mono" w:cs="Nova Mono" w:eastAsia="Nova Mono" w:hAnsi="Nova Mono"/>
          <w:b w:val="1"/>
          <w:rtl w:val="0"/>
        </w:rPr>
        <w:t xml:space="preserve">13.181 understand that the condition for simple harmonic motion is F = − kx, and hence understand how to identify situations in which simple harmonic motion will occur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are the conditions for an object to undergo SHM?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An object’s acceleration or resultant force is proportional to displacement from the equilibrium position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Its acceleration or resultant force must be directed towards the equilibrium position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So…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A= -w</w:t>
            </w:r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x from a prop -x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Thus, the same is expected of the restoring forces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Why is SHM only a good approximation for a pendulum at small angles?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As the displacement (straight line path) is close enough to the curved path (until about 10 degrees)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>
          <w:rFonts w:ascii="Proxima Nova" w:cs="Proxima Nova" w:eastAsia="Proxima Nova" w:hAnsi="Proxima Nova"/>
          <w:b w:val="1"/>
        </w:rPr>
      </w:pPr>
      <w:bookmarkStart w:colFirst="0" w:colLast="0" w:name="_nmrdblpxg33k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13.182 be able to use the equations </w:t>
      </w:r>
      <m:oMath>
        <m:r>
          <w:rPr>
            <w:rFonts w:ascii="Proxima Nova" w:cs="Proxima Nova" w:eastAsia="Proxima Nova" w:hAnsi="Proxima Nova"/>
            <w:b w:val="1"/>
          </w:rPr>
          <m:t xml:space="preserve">a = -A</m:t>
        </m:r>
        <m:sSup>
          <m:sSupPr>
            <m:ctrlPr>
              <w:rPr>
                <w:rFonts w:ascii="Proxima Nova" w:cs="Proxima Nova" w:eastAsia="Proxima Nova" w:hAnsi="Proxima Nova"/>
                <w:b w:val="1"/>
              </w:rPr>
            </m:ctrlPr>
          </m:sSupPr>
          <m:e>
            <m:r>
              <w:rPr>
                <w:rFonts w:ascii="Proxima Nova" w:cs="Proxima Nova" w:eastAsia="Proxima Nova" w:hAnsi="Proxima Nova"/>
                <w:b w:val="1"/>
              </w:rPr>
              <m:t>ω</m:t>
            </m:r>
          </m:e>
          <m:sup>
            <m:r>
              <w:rPr>
                <w:rFonts w:ascii="Proxima Nova" w:cs="Proxima Nova" w:eastAsia="Proxima Nova" w:hAnsi="Proxima Nova"/>
                <w:b w:val="1"/>
              </w:rPr>
              <m:t xml:space="preserve">2</m:t>
            </m:r>
          </m:sup>
        </m:sSup>
        <m:r>
          <w:rPr>
            <w:rFonts w:ascii="Proxima Nova" w:cs="Proxima Nova" w:eastAsia="Proxima Nova" w:hAnsi="Proxima Nova"/>
            <w:b w:val="1"/>
          </w:rPr>
          <m:t xml:space="preserve">x, x= Acos </m:t>
        </m:r>
        <m:r>
          <w:rPr>
            <w:rFonts w:ascii="Proxima Nova" w:cs="Proxima Nova" w:eastAsia="Proxima Nova" w:hAnsi="Proxima Nova"/>
            <w:b w:val="1"/>
          </w:rPr>
          <m:t>ω</m:t>
        </m:r>
        <m:r>
          <w:rPr>
            <w:rFonts w:ascii="Proxima Nova" w:cs="Proxima Nova" w:eastAsia="Proxima Nova" w:hAnsi="Proxima Nova"/>
            <w:b w:val="1"/>
          </w:rPr>
          <m:t xml:space="preserve">t, v = -A</m:t>
        </m:r>
        <m:r>
          <w:rPr>
            <w:rFonts w:ascii="Proxima Nova" w:cs="Proxima Nova" w:eastAsia="Proxima Nova" w:hAnsi="Proxima Nova"/>
            <w:b w:val="1"/>
          </w:rPr>
          <m:t>ω</m:t>
        </m:r>
        <m:r>
          <w:rPr>
            <w:rFonts w:ascii="Proxima Nova" w:cs="Proxima Nova" w:eastAsia="Proxima Nova" w:hAnsi="Proxima Nova"/>
            <w:b w:val="1"/>
          </w:rPr>
          <m:t xml:space="preserve">sin </m:t>
        </m:r>
        <m:r>
          <w:rPr>
            <w:rFonts w:ascii="Proxima Nova" w:cs="Proxima Nova" w:eastAsia="Proxima Nova" w:hAnsi="Proxima Nova"/>
            <w:b w:val="1"/>
          </w:rPr>
          <m:t>ω</m:t>
        </m:r>
        <m:r>
          <w:rPr>
            <w:rFonts w:ascii="Proxima Nova" w:cs="Proxima Nova" w:eastAsia="Proxima Nova" w:hAnsi="Proxima Nova"/>
            <w:b w:val="1"/>
          </w:rPr>
          <m:t xml:space="preserve">t, a = -A</m:t>
        </m:r>
        <m:sSup>
          <m:sSupPr>
            <m:ctrlPr>
              <w:rPr>
                <w:rFonts w:ascii="Proxima Nova" w:cs="Proxima Nova" w:eastAsia="Proxima Nova" w:hAnsi="Proxima Nova"/>
                <w:b w:val="1"/>
              </w:rPr>
            </m:ctrlPr>
          </m:sSupPr>
          <m:e>
            <m:r>
              <w:rPr>
                <w:rFonts w:ascii="Proxima Nova" w:cs="Proxima Nova" w:eastAsia="Proxima Nova" w:hAnsi="Proxima Nova"/>
                <w:b w:val="1"/>
              </w:rPr>
              <m:t>ω</m:t>
            </m:r>
          </m:e>
          <m:sup>
            <m:r>
              <w:rPr>
                <w:rFonts w:ascii="Proxima Nova" w:cs="Proxima Nova" w:eastAsia="Proxima Nova" w:hAnsi="Proxima Nova"/>
                <w:b w:val="1"/>
              </w:rPr>
              <m:t xml:space="preserve">2</m:t>
            </m:r>
          </m:sup>
        </m:sSup>
        <m:r>
          <w:rPr>
            <w:rFonts w:ascii="Proxima Nova" w:cs="Proxima Nova" w:eastAsia="Proxima Nova" w:hAnsi="Proxima Nova"/>
            <w:b w:val="1"/>
          </w:rPr>
          <m:t xml:space="preserve">cos </m:t>
        </m:r>
        <m:r>
          <w:rPr>
            <w:rFonts w:ascii="Proxima Nova" w:cs="Proxima Nova" w:eastAsia="Proxima Nova" w:hAnsi="Proxima Nova"/>
            <w:b w:val="1"/>
          </w:rPr>
          <m:t>ω</m:t>
        </m:r>
        <m:r>
          <w:rPr>
            <w:rFonts w:ascii="Proxima Nova" w:cs="Proxima Nova" w:eastAsia="Proxima Nova" w:hAnsi="Proxima Nova"/>
            <w:b w:val="1"/>
          </w:rPr>
          <m:t xml:space="preserve">t, </m:t>
        </m:r>
      </m:oMath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pStyle w:val="Heading2"/>
        <w:rPr>
          <w:rFonts w:ascii="Proxima Nova" w:cs="Proxima Nova" w:eastAsia="Proxima Nova" w:hAnsi="Proxima Nova"/>
        </w:rPr>
      </w:pPr>
      <w:bookmarkStart w:colFirst="0" w:colLast="0" w:name="_n8y1dtvpro4z" w:id="5"/>
      <w:bookmarkEnd w:id="5"/>
      <m:oMath>
        <m:r>
          <w:rPr>
            <w:rFonts w:ascii="Proxima Nova" w:cs="Proxima Nova" w:eastAsia="Proxima Nova" w:hAnsi="Proxima Nova"/>
            <w:b w:val="1"/>
          </w:rPr>
          <m:t xml:space="preserve">and T=</m:t>
        </m:r>
        <m:f>
          <m:fPr>
            <m:ctrlPr>
              <w:rPr>
                <w:rFonts w:ascii="Proxima Nova" w:cs="Proxima Nova" w:eastAsia="Proxima Nova" w:hAnsi="Proxima Nova"/>
                <w:b w:val="1"/>
              </w:rPr>
            </m:ctrlPr>
          </m:fPr>
          <m:num>
            <m:r>
              <w:rPr>
                <w:rFonts w:ascii="Proxima Nova" w:cs="Proxima Nova" w:eastAsia="Proxima Nova" w:hAnsi="Proxima Nova"/>
                <w:b w:val="1"/>
              </w:rPr>
              <m:t xml:space="preserve">1</m:t>
            </m:r>
          </m:num>
          <m:den>
            <m:r>
              <w:rPr>
                <w:rFonts w:ascii="Proxima Nova" w:cs="Proxima Nova" w:eastAsia="Proxima Nova" w:hAnsi="Proxima Nova"/>
                <w:b w:val="1"/>
              </w:rPr>
              <m:t xml:space="preserve">f</m:t>
            </m:r>
          </m:den>
        </m:f>
        <m:r>
          <w:rPr>
            <w:rFonts w:ascii="Proxima Nova" w:cs="Proxima Nova" w:eastAsia="Proxima Nova" w:hAnsi="Proxima Nova"/>
            <w:b w:val="1"/>
          </w:rPr>
          <m:t xml:space="preserve">=</m:t>
        </m:r>
        <m:f>
          <m:fPr>
            <m:ctrlPr>
              <w:rPr>
                <w:rFonts w:ascii="Proxima Nova" w:cs="Proxima Nova" w:eastAsia="Proxima Nova" w:hAnsi="Proxima Nova"/>
                <w:b w:val="1"/>
              </w:rPr>
            </m:ctrlPr>
          </m:fPr>
          <m:num>
            <m:r>
              <w:rPr>
                <w:rFonts w:ascii="Proxima Nova" w:cs="Proxima Nova" w:eastAsia="Proxima Nova" w:hAnsi="Proxima Nova"/>
                <w:b w:val="1"/>
              </w:rPr>
              <m:t xml:space="preserve">2</m:t>
            </m:r>
            <m:r>
              <w:rPr>
                <w:rFonts w:ascii="Proxima Nova" w:cs="Proxima Nova" w:eastAsia="Proxima Nova" w:hAnsi="Proxima Nova"/>
                <w:b w:val="1"/>
              </w:rPr>
              <m:t>π</m:t>
            </m:r>
          </m:num>
          <m:den>
            <m:r>
              <w:rPr>
                <w:rFonts w:ascii="Proxima Nova" w:cs="Proxima Nova" w:eastAsia="Proxima Nova" w:hAnsi="Proxima Nova"/>
                <w:b w:val="1"/>
              </w:rPr>
              <m:t>ω</m:t>
            </m:r>
          </m:den>
        </m:f>
        <m:r>
          <w:rPr>
            <w:rFonts w:ascii="Proxima Nova" w:cs="Proxima Nova" w:eastAsia="Proxima Nova" w:hAnsi="Proxima Nova"/>
            <w:b w:val="1"/>
          </w:rPr>
          <m:t xml:space="preserve"> and </m:t>
        </m:r>
        <m:r>
          <w:rPr>
            <w:rFonts w:ascii="Proxima Nova" w:cs="Proxima Nova" w:eastAsia="Proxima Nova" w:hAnsi="Proxima Nova"/>
            <w:b w:val="1"/>
          </w:rPr>
          <m:t>ω</m:t>
        </m:r>
        <m:r>
          <w:rPr>
            <w:rFonts w:ascii="Proxima Nova" w:cs="Proxima Nova" w:eastAsia="Proxima Nova" w:hAnsi="Proxima Nova"/>
            <w:b w:val="1"/>
          </w:rPr>
          <m:t xml:space="preserve">=2</m:t>
        </m:r>
        <m:r>
          <w:rPr>
            <w:rFonts w:ascii="Proxima Nova" w:cs="Proxima Nova" w:eastAsia="Proxima Nova" w:hAnsi="Proxima Nova"/>
            <w:b w:val="1"/>
          </w:rPr>
          <m:t>π</m:t>
        </m:r>
        <m:r>
          <w:rPr>
            <w:rFonts w:ascii="Proxima Nova" w:cs="Proxima Nova" w:eastAsia="Proxima Nova" w:hAnsi="Proxima Nova"/>
            <w:b w:val="1"/>
          </w:rPr>
          <m:t xml:space="preserve">f</m:t>
        </m:r>
      </m:oMath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 as applied to a simple harmonic oscillator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are the equations for SHM for displacement, velocity and acceleration and how is acceleration related to displacement?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x = Acos(</w:t>
            </w:r>
            <m:oMath>
              <m:r>
                <m:t>ω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t)⍵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v = -A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sin(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t)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 = -A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cos(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t)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 = -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724150" cy="14097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0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are the equations for SHM for displacement, velocity and acceleration at a maximum value i.e a peak amplitude?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x</w:t>
            </w:r>
            <w:r w:rsidDel="00000000" w:rsidR="00000000" w:rsidRPr="00000000">
              <w:rPr>
                <w:rFonts w:ascii="Proxima Nova" w:cs="Proxima Nova" w:eastAsia="Proxima Nova" w:hAnsi="Proxima Nova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 = A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v</w:t>
            </w:r>
            <w:r w:rsidDel="00000000" w:rsidR="00000000" w:rsidRPr="00000000">
              <w:rPr>
                <w:rFonts w:ascii="Proxima Nova" w:cs="Proxima Nova" w:eastAsia="Proxima Nova" w:hAnsi="Proxima Nova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 = -A</w:t>
            </w:r>
            <m:oMath>
              <m:r>
                <m:t>ω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</w:t>
            </w:r>
            <w:r w:rsidDel="00000000" w:rsidR="00000000" w:rsidRPr="00000000">
              <w:rPr>
                <w:rFonts w:ascii="Proxima Nova" w:cs="Proxima Nova" w:eastAsia="Proxima Nova" w:hAnsi="Proxima Nova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 = -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>
          <w:rFonts w:ascii="Proxima Nova" w:cs="Proxima Nova" w:eastAsia="Proxima Nova" w:hAnsi="Proxima Nova"/>
        </w:rPr>
      </w:pPr>
      <w:bookmarkStart w:colFirst="0" w:colLast="0" w:name="_jv8e118bt2vz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13.183 be able to use equations for a simple harmonic oscillator </w:t>
      </w:r>
      <m:oMath>
        <m:r>
          <w:rPr>
            <w:rFonts w:ascii="Proxima Nova" w:cs="Proxima Nova" w:eastAsia="Proxima Nova" w:hAnsi="Proxima Nova"/>
            <w:b w:val="1"/>
          </w:rPr>
          <m:t xml:space="preserve">T=2</m:t>
        </m:r>
        <m:r>
          <w:rPr>
            <w:rFonts w:ascii="Proxima Nova" w:cs="Proxima Nova" w:eastAsia="Proxima Nova" w:hAnsi="Proxima Nova"/>
            <w:b w:val="1"/>
          </w:rPr>
          <m:t>π</m:t>
        </m:r>
        <m:rad>
          <m:radPr>
            <m:degHide m:val="1"/>
            <m:ctrlPr>
              <w:rPr>
                <w:rFonts w:ascii="Proxima Nova" w:cs="Proxima Nova" w:eastAsia="Proxima Nova" w:hAnsi="Proxima Nova"/>
                <w:b w:val="1"/>
              </w:rPr>
            </m:ctrlPr>
          </m:radPr>
          <m:e>
            <m:f>
              <m:fPr>
                <m:ctrlPr>
                  <w:rPr>
                    <w:rFonts w:ascii="Proxima Nova" w:cs="Proxima Nova" w:eastAsia="Proxima Nova" w:hAnsi="Proxima Nova"/>
                    <w:b w:val="1"/>
                  </w:rPr>
                </m:ctrlPr>
              </m:fPr>
              <m:num>
                <m:r>
                  <w:rPr>
                    <w:rFonts w:ascii="Proxima Nova" w:cs="Proxima Nova" w:eastAsia="Proxima Nova" w:hAnsi="Proxima Nova"/>
                    <w:b w:val="1"/>
                  </w:rPr>
                  <m:t xml:space="preserve">m</m:t>
                </m:r>
              </m:num>
              <m:den>
                <m:r>
                  <w:rPr>
                    <w:rFonts w:ascii="Proxima Nova" w:cs="Proxima Nova" w:eastAsia="Proxima Nova" w:hAnsi="Proxima Nova"/>
                    <w:b w:val="1"/>
                  </w:rPr>
                  <m:t xml:space="preserve">k</m:t>
                </m:r>
              </m:den>
            </m:f>
          </m:e>
        </m:rad>
      </m:oMath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, and a simple pendulum </w:t>
      </w:r>
      <m:oMath>
        <m:r>
          <w:rPr>
            <w:rFonts w:ascii="Proxima Nova" w:cs="Proxima Nova" w:eastAsia="Proxima Nova" w:hAnsi="Proxima Nova"/>
            <w:b w:val="1"/>
          </w:rPr>
          <m:t xml:space="preserve">T=2</m:t>
        </m:r>
        <m:r>
          <w:rPr>
            <w:rFonts w:ascii="Proxima Nova" w:cs="Proxima Nova" w:eastAsia="Proxima Nova" w:hAnsi="Proxima Nova"/>
            <w:b w:val="1"/>
          </w:rPr>
          <m:t>π</m:t>
        </m:r>
        <m:rad>
          <m:radPr>
            <m:degHide m:val="1"/>
            <m:ctrlPr>
              <w:rPr>
                <w:rFonts w:ascii="Proxima Nova" w:cs="Proxima Nova" w:eastAsia="Proxima Nova" w:hAnsi="Proxima Nova"/>
                <w:b w:val="1"/>
              </w:rPr>
            </m:ctrlPr>
          </m:radPr>
          <m:e>
            <m:f>
              <m:fPr>
                <m:ctrlPr>
                  <w:rPr>
                    <w:rFonts w:ascii="Proxima Nova" w:cs="Proxima Nova" w:eastAsia="Proxima Nova" w:hAnsi="Proxima Nova"/>
                    <w:b w:val="1"/>
                  </w:rPr>
                </m:ctrlPr>
              </m:fPr>
              <m:num>
                <m:r>
                  <w:rPr>
                    <w:rFonts w:ascii="Proxima Nova" w:cs="Proxima Nova" w:eastAsia="Proxima Nova" w:hAnsi="Proxima Nova"/>
                    <w:b w:val="1"/>
                  </w:rPr>
                  <m:t xml:space="preserve">l</m:t>
                </m:r>
              </m:num>
              <m:den>
                <m:r>
                  <w:rPr>
                    <w:rFonts w:ascii="Proxima Nova" w:cs="Proxima Nova" w:eastAsia="Proxima Nova" w:hAnsi="Proxima Nova"/>
                    <w:b w:val="1"/>
                  </w:rPr>
                  <m:t xml:space="preserve">g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are the equations for time period when dealing with mass based oscillators and pendulums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numPr>
                <w:ilvl w:val="0"/>
                <w:numId w:val="13"/>
              </w:numPr>
              <w:spacing w:after="0" w:afterAutospacing="0"/>
              <w:ind w:left="720" w:hanging="360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bookmarkStart w:colFirst="0" w:colLast="0" w:name="_822f7kyqz67d" w:id="7"/>
            <w:bookmarkEnd w:id="7"/>
            <m:oMath>
              <m:r>
                <w:rPr>
                  <w:rFonts w:ascii="Proxima Nova" w:cs="Proxima Nova" w:eastAsia="Proxima Nova" w:hAnsi="Proxima Nova"/>
                  <w:b w:val="1"/>
                  <w:sz w:val="22"/>
                  <w:szCs w:val="22"/>
                </w:rPr>
                <m:t xml:space="preserve">T=2</m:t>
              </m:r>
              <m:r>
                <w:rPr>
                  <w:rFonts w:ascii="Proxima Nova" w:cs="Proxima Nova" w:eastAsia="Proxima Nova" w:hAnsi="Proxima Nova"/>
                  <w:b w:val="1"/>
                  <w:sz w:val="22"/>
                  <w:szCs w:val="22"/>
                </w:rPr>
                <m:t>π</m:t>
              </m:r>
              <m:rad>
                <m:radPr>
                  <m:degHide m:val="1"/>
                  <m:ctrlPr>
                    <w:rPr>
                      <w:rFonts w:ascii="Proxima Nova" w:cs="Proxima Nova" w:eastAsia="Proxima Nova" w:hAnsi="Proxima Nova"/>
                      <w:b w:val="1"/>
                      <w:sz w:val="22"/>
                      <w:szCs w:val="22"/>
                    </w:rPr>
                  </m:ctrlPr>
                </m:radPr>
                <m:e>
                  <m:f>
                    <m:fPr>
                      <m:ctrlPr>
                        <w:rPr>
                          <w:rFonts w:ascii="Proxima Nova" w:cs="Proxima Nova" w:eastAsia="Proxima Nova" w:hAnsi="Proxima Nova"/>
                          <w:b w:val="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Proxima Nova" w:cs="Proxima Nova" w:eastAsia="Proxima Nova" w:hAnsi="Proxima Nova"/>
                          <w:b w:val="1"/>
                          <w:sz w:val="22"/>
                          <w:szCs w:val="22"/>
                        </w:rPr>
                        <m:t xml:space="preserve">m</m:t>
                      </m:r>
                    </m:num>
                    <m:den>
                      <m:r>
                        <w:rPr>
                          <w:rFonts w:ascii="Proxima Nova" w:cs="Proxima Nova" w:eastAsia="Proxima Nova" w:hAnsi="Proxima Nova"/>
                          <w:b w:val="1"/>
                          <w:sz w:val="22"/>
                          <w:szCs w:val="22"/>
                        </w:rPr>
                        <m:t xml:space="preserve">k</m:t>
                      </m:r>
                    </m:den>
                  </m:f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3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= 4</w:t>
            </w:r>
            <m:oMath>
              <m:r>
                <m:t>π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b w:val="1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 x m/k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numPr>
                <w:ilvl w:val="0"/>
                <w:numId w:val="13"/>
              </w:numPr>
              <w:spacing w:after="0" w:afterAutospacing="0" w:before="0" w:beforeAutospacing="0"/>
              <w:ind w:left="720" w:hanging="360"/>
              <w:rPr>
                <w:sz w:val="22"/>
                <w:szCs w:val="22"/>
              </w:rPr>
            </w:pPr>
            <w:bookmarkStart w:colFirst="0" w:colLast="0" w:name="_f3wp69p40ubg" w:id="8"/>
            <w:bookmarkEnd w:id="8"/>
            <m:oMath>
              <m:r>
                <w:rPr>
                  <w:rFonts w:ascii="Proxima Nova" w:cs="Proxima Nova" w:eastAsia="Proxima Nova" w:hAnsi="Proxima Nova"/>
                  <w:b w:val="1"/>
                  <w:sz w:val="22"/>
                  <w:szCs w:val="22"/>
                </w:rPr>
                <m:t xml:space="preserve">T=2</m:t>
              </m:r>
              <m:r>
                <w:rPr>
                  <w:rFonts w:ascii="Proxima Nova" w:cs="Proxima Nova" w:eastAsia="Proxima Nova" w:hAnsi="Proxima Nova"/>
                  <w:b w:val="1"/>
                  <w:sz w:val="22"/>
                  <w:szCs w:val="22"/>
                </w:rPr>
                <m:t>π</m:t>
              </m:r>
              <m:rad>
                <m:radPr>
                  <m:degHide m:val="1"/>
                  <m:ctrlPr>
                    <w:rPr>
                      <w:rFonts w:ascii="Proxima Nova" w:cs="Proxima Nova" w:eastAsia="Proxima Nova" w:hAnsi="Proxima Nova"/>
                      <w:b w:val="1"/>
                      <w:sz w:val="22"/>
                      <w:szCs w:val="22"/>
                    </w:rPr>
                  </m:ctrlPr>
                </m:radPr>
                <m:e>
                  <m:f>
                    <m:fPr>
                      <m:ctrlPr>
                        <w:rPr>
                          <w:rFonts w:ascii="Proxima Nova" w:cs="Proxima Nova" w:eastAsia="Proxima Nova" w:hAnsi="Proxima Nova"/>
                          <w:b w:val="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Proxima Nova" w:cs="Proxima Nova" w:eastAsia="Proxima Nova" w:hAnsi="Proxima Nova"/>
                          <w:b w:val="1"/>
                          <w:sz w:val="22"/>
                          <w:szCs w:val="22"/>
                        </w:rPr>
                        <m:t xml:space="preserve">l</m:t>
                      </m:r>
                    </m:num>
                    <m:den>
                      <m:r>
                        <w:rPr>
                          <w:rFonts w:ascii="Proxima Nova" w:cs="Proxima Nova" w:eastAsia="Proxima Nova" w:hAnsi="Proxima Nova"/>
                          <w:b w:val="1"/>
                          <w:sz w:val="22"/>
                          <w:szCs w:val="22"/>
                        </w:rPr>
                        <m:t xml:space="preserve">g</m:t>
                      </m:r>
                    </m:den>
                  </m:f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= 4</w:t>
            </w:r>
            <m:oMath>
              <m:r>
                <m:t>π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b w:val="1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 x l/g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>
          <w:rFonts w:ascii="Proxima Nova" w:cs="Proxima Nova" w:eastAsia="Proxima Nova" w:hAnsi="Proxima Nova"/>
        </w:rPr>
      </w:pPr>
      <w:bookmarkStart w:colFirst="0" w:colLast="0" w:name="_ehlo4v27ocec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13.184 be able to draw and interpret a displacement–time graph for an object oscillating and know that the gradient at a point gives the velocity at that point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do the displacement, velocity and acceleration graphs for SHM look like?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399081" cy="2189371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081" cy="21893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x = Acos(</w:t>
            </w:r>
            <m:oMath>
              <m:r>
                <m:t>ω</m:t>
              </m:r>
            </m:oMath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t)⍵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v = -A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sin(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t) the velocity is 90° out of phase with displacement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 = -A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cos(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t) the acceleration is 90° out of phase with the velocity and 180° out of phase with the displacement  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>
          <w:rFonts w:ascii="Proxima Nova" w:cs="Proxima Nova" w:eastAsia="Proxima Nova" w:hAnsi="Proxima Nova"/>
        </w:rPr>
      </w:pPr>
      <w:bookmarkStart w:colFirst="0" w:colLast="0" w:name="_vlhlgwyqi5p7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13.185 be able to draw and interpret a velocity–time graph for an oscillating object and know that the gradient at a point gives the acceleration at that point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>
          <w:rFonts w:ascii="Proxima Nova" w:cs="Proxima Nova" w:eastAsia="Proxima Nova" w:hAnsi="Proxima Nova"/>
          <w:i w:val="1"/>
        </w:rPr>
      </w:pPr>
      <w:bookmarkStart w:colFirst="0" w:colLast="0" w:name="_66e8db89ueg2" w:id="11"/>
      <w:bookmarkEnd w:id="11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13.186 understand what is meant by </w:t>
      </w:r>
      <w:r w:rsidDel="00000000" w:rsidR="00000000" w:rsidRPr="00000000">
        <w:rPr>
          <w:rFonts w:ascii="Proxima Nova" w:cs="Proxima Nova" w:eastAsia="Proxima Nova" w:hAnsi="Proxima Nova"/>
          <w:b w:val="1"/>
          <w:i w:val="1"/>
          <w:rtl w:val="0"/>
        </w:rPr>
        <w:t xml:space="preserve">resonance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Define resonance? And what does it cause?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When the frequency of a driving force is equal to the natural frequency which causes an increase in the amplitude of oscillations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It occurs when there are no external forces or damping acting on it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724150" cy="23495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The driving frequency of the oscillator is plotted on the x-axis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is natural frequency (f</w:t>
            </w:r>
            <w:r w:rsidDel="00000000" w:rsidR="00000000" w:rsidRPr="00000000">
              <w:rPr>
                <w:rFonts w:ascii="Proxima Nova" w:cs="Proxima Nova" w:eastAsia="Proxima Nova" w:hAnsi="Proxima Nova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) and driving frequency (f</w:t>
            </w:r>
            <w:r w:rsidDel="00000000" w:rsidR="00000000" w:rsidRPr="00000000">
              <w:rPr>
                <w:rFonts w:ascii="Proxima Nova" w:cs="Proxima Nova" w:eastAsia="Proxima Nova" w:hAnsi="Proxima Nova"/>
                <w:vertAlign w:val="subscript"/>
                <w:rtl w:val="0"/>
              </w:rPr>
              <w:t xml:space="preserve">d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Natural frequency is the frequency at which the molecules of an object vibrate at naturally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Driving frequency is the frequency provided by an external force to an oscilllator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>
          <w:rFonts w:ascii="Proxima Nova" w:cs="Proxima Nova" w:eastAsia="Proxima Nova" w:hAnsi="Proxima Nova"/>
          <w:i w:val="1"/>
        </w:rPr>
      </w:pPr>
      <w:bookmarkStart w:colFirst="0" w:colLast="0" w:name="_adhtynvrk5kk" w:id="12"/>
      <w:bookmarkEnd w:id="12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13.187 CORE PRACTICAL 16: Determine the value of an unknown mass using the resonant frequencies of the oscillation of known masses.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are modifications that you can do to improve the accuracy for an oscillation practical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(High chance to come 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Measure 10 oscillations (A longer time reduces %U in T)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Use a fiducial marker at the reference position to reduce the effect of systematic error (Easier to determine when it passes a point)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Use position of equilibrium as reference point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Smaller angle of release where possible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High-resolution of stopwatch (or of any equipment)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Repeat measurements of time and calculate a mean time to reduce the effect of random error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Time from the midpoint of the oscillation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students should let the pendulum swing back and to before starting the stopwatch (The 1st swing may be affected by students pushing the bob as they release it)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Measure at least 5 or more oscillations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>
          <w:rFonts w:ascii="Proxima Nova" w:cs="Proxima Nova" w:eastAsia="Proxima Nova" w:hAnsi="Proxima Nova"/>
          <w:i w:val="1"/>
        </w:rPr>
      </w:pPr>
      <w:bookmarkStart w:colFirst="0" w:colLast="0" w:name="_6o4r70dzdl1s" w:id="13"/>
      <w:bookmarkEnd w:id="13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13.188 understand how to apply conservation of energy to damped and undamped oscillating systems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998.87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Define damping?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reduction in energy and amplitude of oscillations due to resistive forces on the oscillating system</w:t>
            </w:r>
          </w:p>
        </w:tc>
      </w:tr>
      <w:tr>
        <w:trPr>
          <w:cantSplit w:val="0"/>
          <w:trHeight w:val="998.87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is important to remember for damped SHM oscillations?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frequency/time period 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of damped oscillations 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does not change</w:t>
            </w:r>
          </w:p>
        </w:tc>
      </w:tr>
      <w:tr>
        <w:trPr>
          <w:cantSplit w:val="0"/>
          <w:trHeight w:val="998.87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is required of the damping force?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Its magnitude to be directly proportional to the frequency of the oscillator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are the 3 types of damping with their associated graphs?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Light damping: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724150" cy="12192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Reduces by the same fraction each cycle, more of less. Frequency stays the same for all 3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Critical damping: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705100" cy="12573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Used more often as it’s more comfortable (eg vehicle suspension systems and bikes breaks).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Overdamping/Heavy damping: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724150" cy="12319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23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The damping force is so strong that the displaced object will return to equilibrium much more slowly (imagine it going in the opposite direction too.)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7.5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is the equations for Total energy, KE energy, PE energy of an object under SHM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TE = 1/2mA</w:t>
            </w:r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KE = 1/2mA</w:t>
            </w:r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sin</w:t>
            </w:r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PE = 1/2mA</w:t>
            </w:r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cos</w:t>
            </w:r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KE</w:t>
            </w:r>
            <w:r w:rsidDel="00000000" w:rsidR="00000000" w:rsidRPr="00000000">
              <w:rPr>
                <w:rFonts w:ascii="Proxima Nova" w:cs="Proxima Nova" w:eastAsia="Proxima Nova" w:hAnsi="Proxima Nova"/>
                <w:vertAlign w:val="subscript"/>
                <w:rtl w:val="0"/>
              </w:rPr>
              <w:t xml:space="preserve">max</w:t>
            </w: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 = 1/2mA</w:t>
            </w:r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  <m:oMath>
              <m:r>
                <m:t>ω</m:t>
              </m:r>
            </m:oMath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vertAlign w:val="superscript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vertAlign w:val="superscript"/>
              </w:rPr>
              <w:drawing>
                <wp:inline distB="114300" distT="114300" distL="114300" distR="114300">
                  <wp:extent cx="2265125" cy="1711617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125" cy="17116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>
          <w:rFonts w:ascii="Proxima Nova" w:cs="Proxima Nova" w:eastAsia="Proxima Nova" w:hAnsi="Proxima Nova"/>
          <w:i w:val="1"/>
        </w:rPr>
      </w:pPr>
      <w:bookmarkStart w:colFirst="0" w:colLast="0" w:name="_jmuoi1519h7t" w:id="14"/>
      <w:bookmarkEnd w:id="14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13.189 understand the distinction between </w:t>
      </w:r>
      <w:r w:rsidDel="00000000" w:rsidR="00000000" w:rsidRPr="00000000">
        <w:rPr>
          <w:rFonts w:ascii="Proxima Nova" w:cs="Proxima Nova" w:eastAsia="Proxima Nova" w:hAnsi="Proxima Nova"/>
          <w:b w:val="1"/>
          <w:i w:val="1"/>
          <w:rtl w:val="0"/>
        </w:rPr>
        <w:t xml:space="preserve">free </w:t>
      </w: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and </w:t>
      </w:r>
      <w:r w:rsidDel="00000000" w:rsidR="00000000" w:rsidRPr="00000000">
        <w:rPr>
          <w:rFonts w:ascii="Proxima Nova" w:cs="Proxima Nova" w:eastAsia="Proxima Nova" w:hAnsi="Proxima Nova"/>
          <w:b w:val="1"/>
          <w:i w:val="1"/>
          <w:rtl w:val="0"/>
        </w:rPr>
        <w:t xml:space="preserve">forced oscillations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is the definition of free and forced oscillations?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Free - Oscillations where there are only internal forces (and no external forces) acting and there is no energy input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Forced - Oscillations acted on by a periodic driving force (external force) where energy is given in order to sustain oscillations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Newton’s Cradle as a whole is a free oscillator but the bobs themselves are forced oscillators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rPr>
          <w:rFonts w:ascii="Proxima Nova" w:cs="Proxima Nova" w:eastAsia="Proxima Nova" w:hAnsi="Proxima Nova"/>
          <w:i w:val="1"/>
        </w:rPr>
      </w:pPr>
      <w:bookmarkStart w:colFirst="0" w:colLast="0" w:name="_dq74zi3ud7x" w:id="15"/>
      <w:bookmarkEnd w:id="15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13.190 understand how the amplitude of a forced oscillation changes at and around the natural frequency of a system and know, qualitatively, how damping affects resonance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What is the effect of damping on resonance?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</w:rPr>
              <w:drawing>
                <wp:inline distB="114300" distT="114300" distL="114300" distR="114300">
                  <wp:extent cx="2481560" cy="2299348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560" cy="22993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amplitude of resonance vibrations decrease meaning the peak of the curve lowers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resonance peak broadens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resonance peaks moves slightly to the left of the natural frequency when heavily damped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lighter the damping, the closer to the resonant frequency is to the natural frequency of the object and the greater the amplitude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0" w:firstLine="0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The natural frequency f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 of the oscillator will remain the 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720" w:hanging="36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rPr>
          <w:rFonts w:ascii="Proxima Nova" w:cs="Proxima Nova" w:eastAsia="Proxima Nova" w:hAnsi="Proxima Nova"/>
          <w:i w:val="1"/>
        </w:rPr>
      </w:pPr>
      <w:bookmarkStart w:colFirst="0" w:colLast="0" w:name="_fvk6z73rvnin" w:id="16"/>
      <w:bookmarkEnd w:id="16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13.191 understand how damping and the plastic deformation of ductile materials reduce the amplitude of oscillation.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How does plastic deformation of a ductile material affect the amplitude of oscillations?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It reduces it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As energy from the oscillations is used to deform the material 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(The KE of the oscillator is reduced and transferred into the deformation of the material)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For example, a climbing rope is made to reduce the amplitude of oscillations if a climber falls as quickly as possible (this is critical damping), meaning that they can stay safe, while not having to bounce many times before stopping (as you would with a bungee cord). As the climbing rope suffers plastic deformation in order to reduce the amplitude of oscillations, it cannot be used a second time after a climber falls with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z5cz5tpehbdw" w:id="17"/>
      <w:bookmarkEnd w:id="17"/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