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92AE0E" w14:textId="7B241541" w:rsidR="00851C08" w:rsidRDefault="00851C08" w:rsidP="00851C08">
      <w:pPr>
        <w:pStyle w:val="a9"/>
        <w:numPr>
          <w:ilvl w:val="0"/>
          <w:numId w:val="2"/>
        </w:numPr>
        <w:rPr>
          <w:rFonts w:hint="eastAsia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348D1FEE" wp14:editId="32505560">
                <wp:simplePos x="0" y="0"/>
                <wp:positionH relativeFrom="margin">
                  <wp:align>center</wp:align>
                </wp:positionH>
                <wp:positionV relativeFrom="paragraph">
                  <wp:posOffset>-475009</wp:posOffset>
                </wp:positionV>
                <wp:extent cx="2541905" cy="1404620"/>
                <wp:effectExtent l="0" t="0" r="10795" b="25400"/>
                <wp:wrapNone/>
                <wp:docPr id="21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4190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AEAAEAB" w14:textId="2EA66150" w:rsidR="001559FD" w:rsidRDefault="001559FD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导数的定义和基本初等函数的导数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348D1FEE" id="_x0000_t202" coordsize="21600,21600" o:spt="202" path="m,l,21600r21600,l21600,xe">
                <v:stroke joinstyle="miter"/>
                <v:path gradientshapeok="t" o:connecttype="rect"/>
              </v:shapetype>
              <v:shape id="文本框 2" o:spid="_x0000_s1026" type="#_x0000_t202" style="position:absolute;left:0;text-align:left;margin-left:0;margin-top:-37.4pt;width:200.15pt;height:110.6pt;z-index:251659264;visibility:visible;mso-wrap-style:square;mso-width-percent:0;mso-height-percent:20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">
                <v:textbox style="mso-fit-shape-to-text:t">
                  <w:txbxContent>
                    <w:p w14:paraId="5AEAAEAB" w14:textId="2EA66150" w:rsidR="001559FD" w:rsidRDefault="001559FD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导数的定义和基本初等函数的导数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hint="eastAsia"/>
        </w:rPr>
        <w:t>平均变化率</w:t>
      </w:r>
    </w:p>
    <w:p w14:paraId="0BBB4EF2" w14:textId="2DA6D61F" w:rsidR="00851C08" w:rsidRPr="00851C08" w:rsidRDefault="00851C08" w:rsidP="00851C08">
      <w:pPr>
        <w:rPr>
          <w:rFonts w:hint="eastAsia"/>
          <w:i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hint="eastAsia"/>
            </w:rPr>
            <m:t>函数</m:t>
          </m:r>
          <m:r>
            <m:rPr>
              <m:sty m:val="p"/>
            </m:rPr>
            <w:rPr>
              <w:rFonts w:ascii="Cambria Math" w:hAnsi="Cambria Math" w:hint="eastAsia"/>
            </w:rPr>
            <m:t>y</m:t>
          </m:r>
          <m:r>
            <m:rPr>
              <m:sty m:val="p"/>
            </m:rPr>
            <w:rPr>
              <w:rFonts w:ascii="Cambria Math" w:hAnsi="Cambria Math"/>
            </w:rPr>
            <m:t>=f</m:t>
          </m:r>
          <m:d>
            <m:dPr>
              <m:ctrlPr>
                <w:rPr>
                  <w:rFonts w:ascii="Cambria Math" w:hAnsi="Cambria Math"/>
                  <w:iCs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x</m:t>
              </m:r>
            </m:e>
          </m:d>
          <m:r>
            <m:rPr>
              <m:sty m:val="p"/>
            </m:rPr>
            <w:rPr>
              <w:rFonts w:ascii="Cambria Math" w:hAnsi="Cambria Math" w:hint="eastAsia"/>
            </w:rPr>
            <m:t>在</m:t>
          </m:r>
          <m:d>
            <m:dPr>
              <m:begChr m:val="["/>
              <m:endChr m:val="]"/>
              <m:ctrlPr>
                <w:rPr>
                  <w:rFonts w:ascii="Cambria Math" w:hAnsi="Cambria Math"/>
                  <w:iCs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Cs/>
                    </w:rPr>
                  </m:ctrlPr>
                </m:sSubPr>
                <m:e>
                  <m:r>
                    <w:rPr>
                      <w:rFonts w:ascii="Cambria Math" w:hAnsi="Cambria Math" w:hint="eastAsia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hint="eastAsia"/>
                </w:rPr>
                <m:t>，</m:t>
              </m:r>
              <m:sSub>
                <m:sSubPr>
                  <m:ctrlPr>
                    <w:rPr>
                      <w:rFonts w:ascii="Cambria Math" w:hAnsi="Cambria Math"/>
                      <w:iCs/>
                    </w:rPr>
                  </m:ctrlPr>
                </m:sSubPr>
                <m:e>
                  <m:r>
                    <w:rPr>
                      <w:rFonts w:ascii="Cambria Math" w:hAnsi="Cambria Math" w:hint="eastAsia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 w:hint="eastAsia"/>
                </w:rPr>
                <m:t>△</m:t>
              </m:r>
              <m:r>
                <w:rPr>
                  <w:rFonts w:ascii="Cambria Math" w:hAnsi="Cambria Math"/>
                </w:rPr>
                <m:t>x</m:t>
              </m:r>
            </m:e>
          </m:d>
          <m:r>
            <m:rPr>
              <m:sty m:val="p"/>
            </m:rPr>
            <w:rPr>
              <w:rFonts w:ascii="Cambria Math" w:hAnsi="Cambria Math" w:hint="eastAsia"/>
            </w:rPr>
            <m:t>的平均变化率为</m:t>
          </m:r>
          <m:f>
            <m:fPr>
              <m:ctrlPr>
                <w:rPr>
                  <w:rFonts w:ascii="Cambria Math" w:hAnsi="Cambria Math"/>
                  <w:i/>
                  <w:iCs/>
                </w:rPr>
              </m:ctrlPr>
            </m:fPr>
            <m:num>
              <m:r>
                <w:rPr>
                  <w:rFonts w:ascii="Cambria Math" w:hAnsi="Cambria Math" w:hint="eastAsia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 w:hint="eastAsia"/>
                    </w:rPr>
                    <m:t>△</m:t>
                  </m:r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-f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</m:e>
              </m:d>
            </m:num>
            <m:den>
              <m:r>
                <w:rPr>
                  <w:rFonts w:ascii="Cambria Math" w:hAnsi="Cambria Math" w:hint="eastAsia"/>
                </w:rPr>
                <m:t>△</m:t>
              </m:r>
              <m:r>
                <w:rPr>
                  <w:rFonts w:ascii="Cambria Math" w:hAnsi="Cambria Math" w:hint="eastAsia"/>
                </w:rPr>
                <m:t>x</m:t>
              </m:r>
            </m:den>
          </m:f>
        </m:oMath>
      </m:oMathPara>
    </w:p>
    <w:p w14:paraId="6775C9E4" w14:textId="18C93C89" w:rsidR="001559FD" w:rsidRDefault="001559FD" w:rsidP="001559FD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导数的定义</w:t>
      </w:r>
    </w:p>
    <w:p w14:paraId="32C9D397" w14:textId="4396B528" w:rsidR="00851C08" w:rsidRDefault="00851C08" w:rsidP="00851C08">
      <w:pPr>
        <w:rPr>
          <w:rFonts w:hint="eastAsia"/>
        </w:rPr>
      </w:pPr>
      <w:r>
        <w:rPr>
          <w:rFonts w:hint="eastAsia"/>
        </w:rPr>
        <w:t>瞬时变化率</w:t>
      </w:r>
    </w:p>
    <w:p w14:paraId="34C14F22" w14:textId="194BECBE" w:rsidR="001559FD" w:rsidRPr="001559FD" w:rsidRDefault="001559FD" w:rsidP="001559FD">
      <w:pPr>
        <w:rPr>
          <w:rFonts w:hint="eastAsia"/>
          <w:iCs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hint="eastAsia"/>
            </w:rPr>
            <m:t>函数</m:t>
          </m:r>
          <m:r>
            <m:rPr>
              <m:sty m:val="p"/>
            </m:rPr>
            <w:rPr>
              <w:rFonts w:ascii="Cambria Math" w:hAnsi="Cambria Math" w:hint="eastAsia"/>
            </w:rPr>
            <m:t>y</m:t>
          </m:r>
          <m:r>
            <m:rPr>
              <m:sty m:val="p"/>
            </m:rPr>
            <w:rPr>
              <w:rFonts w:ascii="Cambria Math" w:hAnsi="Cambria Math"/>
            </w:rPr>
            <m:t>=f</m:t>
          </m:r>
          <m:d>
            <m:dPr>
              <m:ctrlPr>
                <w:rPr>
                  <w:rFonts w:ascii="Cambria Math" w:hAnsi="Cambria Math"/>
                  <w:iCs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x</m:t>
              </m:r>
            </m:e>
          </m:d>
          <m:r>
            <m:rPr>
              <m:sty m:val="p"/>
            </m:rPr>
            <w:rPr>
              <w:rFonts w:ascii="Cambria Math" w:hAnsi="Cambria Math" w:hint="eastAsia"/>
            </w:rPr>
            <m:t>在点</m:t>
          </m:r>
          <m:sSub>
            <m:sSubPr>
              <m:ctrlPr>
                <w:rPr>
                  <w:rFonts w:ascii="Cambria Math" w:hAnsi="Cambria Math"/>
                  <w:iCs/>
                </w:rPr>
              </m:ctrlPr>
            </m:sSubPr>
            <m:e>
              <m:r>
                <w:rPr>
                  <w:rFonts w:ascii="Cambria Math" w:hAnsi="Cambria Math" w:hint="eastAsia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 w:hint="eastAsia"/>
            </w:rPr>
            <m:t>处的导数定义为</m:t>
          </m:r>
        </m:oMath>
      </m:oMathPara>
    </w:p>
    <w:p w14:paraId="7A0865D9" w14:textId="5814BF5C" w:rsidR="00E21DDD" w:rsidRPr="001559FD" w:rsidRDefault="00000000" w:rsidP="001559FD">
      <w:pPr>
        <w:rPr>
          <w:rFonts w:hint="eastAsia"/>
          <w:iCs/>
        </w:rPr>
      </w:pPr>
      <m:oMathPara>
        <m:oMathParaPr>
          <m:jc m:val="left"/>
        </m:oMathParaPr>
        <m:oMath>
          <m:func>
            <m:funcPr>
              <m:ctrlPr>
                <w:rPr>
                  <w:rFonts w:ascii="Cambria Math" w:hAnsi="Cambria Math"/>
                  <w:iCs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Cs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lim</m:t>
                  </m:r>
                </m:e>
                <m:lim>
                  <m:r>
                    <w:rPr>
                      <w:rFonts w:ascii="Cambria Math" w:hAnsi="Cambria Math" w:hint="eastAsia"/>
                    </w:rPr>
                    <m:t>△</m:t>
                  </m:r>
                  <m:r>
                    <w:rPr>
                      <w:rFonts w:ascii="Cambria Math" w:hAnsi="Cambria Math" w:hint="eastAsia"/>
                    </w:rPr>
                    <m:t>x</m:t>
                  </m:r>
                  <m:r>
                    <w:rPr>
                      <w:rFonts w:ascii="Cambria Math" w:hAnsi="Cambria Math" w:hint="eastAsia"/>
                    </w:rPr>
                    <m:t>→</m:t>
                  </m:r>
                  <m:r>
                    <w:rPr>
                      <w:rFonts w:ascii="Cambria Math" w:hAnsi="Cambria Math"/>
                    </w:rPr>
                    <m:t>0</m:t>
                  </m:r>
                </m:lim>
              </m:limLow>
            </m:fName>
            <m:e>
              <m:f>
                <m:f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fPr>
                <m:num>
                  <m:r>
                    <w:rPr>
                      <w:rFonts w:ascii="Cambria Math" w:hAnsi="Cambria Math" w:hint="eastAsia"/>
                    </w:rPr>
                    <m:t>f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+</m:t>
                      </m:r>
                      <m:r>
                        <w:rPr>
                          <w:rFonts w:ascii="Cambria Math" w:hAnsi="Cambria Math" w:hint="eastAsia"/>
                        </w:rPr>
                        <m:t>△</m:t>
                      </m:r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d>
                  <m:r>
                    <w:rPr>
                      <w:rFonts w:ascii="Cambria Math" w:hAnsi="Cambria Math"/>
                    </w:rPr>
                    <m:t>-f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sub>
                      </m:sSub>
                    </m:e>
                  </m:d>
                </m:num>
                <m:den>
                  <m:r>
                    <w:rPr>
                      <w:rFonts w:ascii="Cambria Math" w:hAnsi="Cambria Math" w:hint="eastAsia"/>
                    </w:rPr>
                    <m:t>△</m:t>
                  </m:r>
                  <m:r>
                    <w:rPr>
                      <w:rFonts w:ascii="Cambria Math" w:hAnsi="Cambria Math" w:hint="eastAsia"/>
                    </w:rPr>
                    <m:t>x</m:t>
                  </m:r>
                </m:den>
              </m:f>
            </m:e>
          </m:func>
          <m:r>
            <w:rPr>
              <w:rFonts w:ascii="Cambria Math" w:hAnsi="Cambria Math" w:hint="eastAsia"/>
            </w:rPr>
            <m:t>，记作</m:t>
          </m:r>
          <m:sSup>
            <m:sSupPr>
              <m:ctrlPr>
                <w:rPr>
                  <w:rFonts w:ascii="Cambria Math" w:hAnsi="Cambria Math"/>
                  <w:i/>
                  <w:iCs/>
                </w:rPr>
              </m:ctrlPr>
            </m:sSupPr>
            <m:e>
              <m:r>
                <w:rPr>
                  <w:rFonts w:ascii="Cambria Math" w:hAnsi="Cambria Math" w:hint="eastAsia"/>
                </w:rPr>
                <m:t>f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e>
          </m:d>
          <m:r>
            <w:rPr>
              <w:rFonts w:ascii="Cambria Math" w:hAnsi="Cambria Math" w:hint="eastAsia"/>
            </w:rPr>
            <m:t>或</m:t>
          </m:r>
          <m:f>
            <m:fPr>
              <m:ctrlPr>
                <w:rPr>
                  <w:rFonts w:ascii="Cambria Math" w:hAnsi="Cambria Math"/>
                  <w:i/>
                  <w:iCs/>
                </w:rPr>
              </m:ctrlPr>
            </m:fPr>
            <m:num>
              <m:r>
                <w:rPr>
                  <w:rFonts w:ascii="Cambria Math" w:hAnsi="Cambria Math" w:hint="eastAsia"/>
                </w:rPr>
                <m:t>dy</m:t>
              </m:r>
            </m:num>
            <m:den>
              <m:r>
                <w:rPr>
                  <w:rFonts w:ascii="Cambria Math" w:hAnsi="Cambria Math" w:hint="eastAsia"/>
                </w:rPr>
                <m:t>dx</m:t>
              </m:r>
            </m:den>
          </m:f>
        </m:oMath>
      </m:oMathPara>
    </w:p>
    <w:p w14:paraId="1F40C761" w14:textId="5631F857" w:rsidR="00DD3721" w:rsidRDefault="00DD3721" w:rsidP="001559FD">
      <w:pPr>
        <w:pStyle w:val="a9"/>
        <w:numPr>
          <w:ilvl w:val="0"/>
          <w:numId w:val="1"/>
        </w:numPr>
        <w:rPr>
          <w:rFonts w:hint="eastAsia"/>
          <w:iCs/>
        </w:rPr>
      </w:pPr>
      <w:r>
        <w:rPr>
          <w:rFonts w:hint="eastAsia"/>
          <w:iCs/>
        </w:rPr>
        <w:t>*可导性</w:t>
      </w:r>
    </w:p>
    <w:p w14:paraId="64AD9488" w14:textId="5E6A8343" w:rsidR="00DD3721" w:rsidRDefault="00DD3721" w:rsidP="00DD3721">
      <w:pPr>
        <w:rPr>
          <w:rFonts w:hint="eastAsia"/>
          <w:iCs/>
        </w:rPr>
      </w:pPr>
      <w:r>
        <w:rPr>
          <w:rFonts w:hint="eastAsia"/>
          <w:iCs/>
        </w:rPr>
        <w:t>△x从正负两个方向趋向于0时，</w:t>
      </w:r>
      <m:oMath>
        <m:func>
          <m:funcPr>
            <m:ctrlPr>
              <w:rPr>
                <w:rFonts w:ascii="Cambria Math" w:hAnsi="Cambria Math"/>
                <w:iCs/>
              </w:rPr>
            </m:ctrlPr>
          </m:funcPr>
          <m:fName>
            <m:limLow>
              <m:limLowPr>
                <m:ctrlPr>
                  <w:rPr>
                    <w:rFonts w:ascii="Cambria Math" w:hAnsi="Cambria Math"/>
                    <w:iCs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lim</m:t>
                </m:r>
              </m:e>
              <m:lim>
                <m:r>
                  <w:rPr>
                    <w:rFonts w:ascii="Cambria Math" w:hAnsi="Cambria Math" w:hint="eastAsia"/>
                  </w:rPr>
                  <m:t>△</m:t>
                </m:r>
                <m:r>
                  <w:rPr>
                    <w:rFonts w:ascii="Cambria Math" w:hAnsi="Cambria Math" w:hint="eastAsia"/>
                  </w:rPr>
                  <m:t>x</m:t>
                </m:r>
                <m:r>
                  <w:rPr>
                    <w:rFonts w:ascii="Cambria Math" w:hAnsi="Cambria Math" w:hint="eastAsia"/>
                  </w:rPr>
                  <m:t>→</m:t>
                </m:r>
                <m:r>
                  <w:rPr>
                    <w:rFonts w:ascii="Cambria Math" w:hAnsi="Cambria Math"/>
                  </w:rPr>
                  <m:t>0</m:t>
                </m:r>
              </m:lim>
            </m:limLow>
          </m:fName>
          <m:e>
            <m:f>
              <m:fPr>
                <m:ctrlPr>
                  <w:rPr>
                    <w:rFonts w:ascii="Cambria Math" w:hAnsi="Cambria Math"/>
                    <w:i/>
                    <w:iCs/>
                  </w:rPr>
                </m:ctrlPr>
              </m:fPr>
              <m:num>
                <m:r>
                  <w:rPr>
                    <w:rFonts w:ascii="Cambria Math" w:hAnsi="Cambria Math" w:hint="eastAsia"/>
                  </w:rPr>
                  <m:t>f</m:t>
                </m:r>
                <m:d>
                  <m:d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+</m:t>
                    </m:r>
                    <m:r>
                      <w:rPr>
                        <w:rFonts w:ascii="Cambria Math" w:hAnsi="Cambria Math" w:hint="eastAsia"/>
                      </w:rPr>
                      <m:t>△</m:t>
                    </m:r>
                    <m:r>
                      <w:rPr>
                        <w:rFonts w:ascii="Cambria Math" w:hAnsi="Cambria Math"/>
                      </w:rPr>
                      <m:t>x</m:t>
                    </m:r>
                  </m:e>
                </m:d>
                <m:r>
                  <w:rPr>
                    <w:rFonts w:ascii="Cambria Math" w:hAnsi="Cambria Math"/>
                  </w:rPr>
                  <m:t>-f</m:t>
                </m:r>
                <m:d>
                  <m:d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sub>
                    </m:sSub>
                  </m:e>
                </m:d>
              </m:num>
              <m:den>
                <m:r>
                  <w:rPr>
                    <w:rFonts w:ascii="Cambria Math" w:hAnsi="Cambria Math" w:hint="eastAsia"/>
                  </w:rPr>
                  <m:t>△</m:t>
                </m:r>
                <m:r>
                  <w:rPr>
                    <w:rFonts w:ascii="Cambria Math" w:hAnsi="Cambria Math" w:hint="eastAsia"/>
                  </w:rPr>
                  <m:t>x</m:t>
                </m:r>
              </m:den>
            </m:f>
          </m:e>
        </m:func>
      </m:oMath>
      <w:r>
        <w:rPr>
          <w:rFonts w:hint="eastAsia"/>
          <w:iCs/>
        </w:rPr>
        <w:t xml:space="preserve"> 都存在，则称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rPr>
          <w:rFonts w:hint="eastAsia"/>
          <w:iCs/>
        </w:rPr>
        <w:t>处可导</w:t>
      </w:r>
    </w:p>
    <w:p w14:paraId="5CB9412C" w14:textId="02B16F55" w:rsidR="00DD3721" w:rsidRPr="00DD3721" w:rsidRDefault="00DD3721" w:rsidP="00DD3721">
      <w:pPr>
        <w:rPr>
          <w:rFonts w:hint="eastAsia"/>
          <w:b/>
          <w:bCs/>
          <w:i/>
        </w:rPr>
      </w:pPr>
      <w:r w:rsidRPr="00DD3721">
        <w:rPr>
          <w:rFonts w:hint="eastAsia"/>
          <w:b/>
          <w:bCs/>
          <w:i/>
        </w:rPr>
        <w:t>连续不一定可导，可导必连续</w:t>
      </w:r>
    </w:p>
    <w:p w14:paraId="64A18EB9" w14:textId="5E528838" w:rsidR="001559FD" w:rsidRPr="001559FD" w:rsidRDefault="001559FD" w:rsidP="001559FD">
      <w:pPr>
        <w:pStyle w:val="a9"/>
        <w:numPr>
          <w:ilvl w:val="0"/>
          <w:numId w:val="1"/>
        </w:numPr>
        <w:rPr>
          <w:rFonts w:hint="eastAsia"/>
          <w:iCs/>
        </w:rPr>
      </w:pPr>
      <w:r w:rsidRPr="001559FD">
        <w:rPr>
          <w:rFonts w:hint="eastAsia"/>
          <w:iCs/>
        </w:rPr>
        <w:t>导函数</w:t>
      </w:r>
    </w:p>
    <w:p w14:paraId="3EA17561" w14:textId="11EA2322" w:rsidR="001559FD" w:rsidRPr="00DD3721" w:rsidRDefault="00DD3721" w:rsidP="001559FD">
      <w:pPr>
        <w:rPr>
          <w:rFonts w:hint="eastAsia"/>
          <w:iCs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hint="eastAsia"/>
            </w:rPr>
            <m:t>y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  <w:iCs/>
                </w:rPr>
              </m:ctrlPr>
            </m:sSupPr>
            <m:e>
              <m:r>
                <w:rPr>
                  <w:rFonts w:ascii="Cambria Math" w:hAnsi="Cambria Math" w:hint="eastAsia"/>
                </w:rPr>
                <m:t>f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r>
                <w:rPr>
                  <w:rFonts w:ascii="Cambria Math" w:hAnsi="Cambria Math" w:hint="eastAsia"/>
                </w:rPr>
                <m:t>x</m:t>
              </m:r>
            </m:e>
          </m:d>
          <m:r>
            <w:rPr>
              <w:rFonts w:ascii="Cambria Math" w:hAnsi="Cambria Math" w:hint="eastAsia"/>
            </w:rPr>
            <m:t>，</m:t>
          </m:r>
          <m:r>
            <w:rPr>
              <w:rFonts w:ascii="Cambria Math" w:hAnsi="Cambria Math" w:hint="eastAsia"/>
            </w:rPr>
            <m:t>x</m:t>
          </m:r>
          <m:r>
            <w:rPr>
              <w:rFonts w:ascii="Cambria Math" w:hAnsi="Cambria Math" w:hint="eastAsia"/>
            </w:rPr>
            <m:t>∈</m:t>
          </m:r>
          <m:r>
            <w:rPr>
              <w:rFonts w:ascii="Cambria Math" w:hAnsi="Cambria Math" w:hint="eastAsia"/>
            </w:rPr>
            <m:t>D</m:t>
          </m:r>
          <m:r>
            <w:rPr>
              <w:rFonts w:ascii="Cambria Math" w:hAnsi="Cambria Math" w:hint="eastAsia"/>
            </w:rPr>
            <m:t>中可导点</m:t>
          </m:r>
        </m:oMath>
      </m:oMathPara>
    </w:p>
    <w:p w14:paraId="2E49B1A6" w14:textId="77777777" w:rsidR="00015C94" w:rsidRDefault="00015C94" w:rsidP="00DD3721">
      <w:pPr>
        <w:rPr>
          <w:rFonts w:hint="eastAsia"/>
          <w:iCs/>
        </w:rPr>
      </w:pPr>
    </w:p>
    <w:p w14:paraId="698475B3" w14:textId="59079149" w:rsidR="00DD3721" w:rsidRPr="00015C94" w:rsidRDefault="00015C94" w:rsidP="00015C94">
      <w:pPr>
        <w:pStyle w:val="a9"/>
        <w:numPr>
          <w:ilvl w:val="0"/>
          <w:numId w:val="3"/>
        </w:numPr>
        <w:rPr>
          <w:rFonts w:hint="eastAsia"/>
          <w:iCs/>
        </w:rPr>
      </w:pPr>
      <w:proofErr w:type="gramStart"/>
      <w:r w:rsidRPr="00015C94">
        <w:rPr>
          <w:rFonts w:hint="eastAsia"/>
          <w:iCs/>
        </w:rPr>
        <w:t>求以下</w:t>
      </w:r>
      <w:proofErr w:type="gramEnd"/>
      <w:r w:rsidRPr="00015C94">
        <w:rPr>
          <w:rFonts w:hint="eastAsia"/>
          <w:iCs/>
        </w:rPr>
        <w:t>函数在</w:t>
      </w:r>
      <m:oMath>
        <m:d>
          <m:dPr>
            <m:begChr m:val="["/>
            <m:endChr m:val="]"/>
            <m:ctrlPr>
              <w:rPr>
                <w:rFonts w:ascii="Cambria Math" w:hAnsi="Cambria Math"/>
                <w:iCs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Cs/>
                  </w:rPr>
                </m:ctrlPr>
              </m:sSubPr>
              <m:e>
                <m:r>
                  <w:rPr>
                    <w:rFonts w:ascii="Cambria Math" w:hAnsi="Cambria Math" w:hint="eastAsia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  <m:r>
              <m:rPr>
                <m:sty m:val="p"/>
              </m:rPr>
              <w:rPr>
                <w:rFonts w:ascii="Cambria Math" w:hAnsi="Cambria Math" w:hint="eastAsia"/>
              </w:rPr>
              <m:t>，</m:t>
            </m:r>
            <m:sSub>
              <m:sSubPr>
                <m:ctrlPr>
                  <w:rPr>
                    <w:rFonts w:ascii="Cambria Math" w:hAnsi="Cambria Math"/>
                    <w:iCs/>
                  </w:rPr>
                </m:ctrlPr>
              </m:sSubPr>
              <m:e>
                <m:r>
                  <w:rPr>
                    <w:rFonts w:ascii="Cambria Math" w:hAnsi="Cambria Math" w:hint="eastAsia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 w:hint="eastAsia"/>
              </w:rPr>
              <m:t>△</m:t>
            </m:r>
            <m:r>
              <w:rPr>
                <w:rFonts w:ascii="Cambria Math" w:hAnsi="Cambria Math"/>
              </w:rPr>
              <m:t>x</m:t>
            </m:r>
          </m:e>
        </m:d>
      </m:oMath>
      <w:r w:rsidRPr="00015C94">
        <w:rPr>
          <w:rFonts w:hint="eastAsia"/>
          <w:iCs/>
        </w:rPr>
        <w:t>的平均变化率：</w:t>
      </w:r>
    </w:p>
    <w:p w14:paraId="4C439DBF" w14:textId="6FCA0BD0" w:rsidR="00015C94" w:rsidRDefault="00015C94" w:rsidP="00015C94">
      <w:pPr>
        <w:rPr>
          <w:rFonts w:hint="eastAsia"/>
          <w:iCs/>
        </w:rPr>
      </w:pPr>
      <w:r>
        <w:rPr>
          <w:rFonts w:hint="eastAsia"/>
          <w:iCs/>
        </w:rPr>
        <w:t>(1)、f(x)=x                               (2)、f(x)=</w:t>
      </w:r>
      <m:oMath>
        <m:sSup>
          <m:sSupPr>
            <m:ctrlPr>
              <w:rPr>
                <w:rFonts w:ascii="Cambria Math" w:hAnsi="Cambria Math"/>
                <w:i/>
                <w:iCs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</m:oMath>
    </w:p>
    <w:p w14:paraId="53B9EADA" w14:textId="77777777" w:rsidR="00015C94" w:rsidRDefault="00015C94" w:rsidP="00015C94">
      <w:pPr>
        <w:rPr>
          <w:rFonts w:hint="eastAsia"/>
          <w:iCs/>
        </w:rPr>
      </w:pPr>
    </w:p>
    <w:p w14:paraId="55182783" w14:textId="77777777" w:rsidR="00015C94" w:rsidRDefault="00015C94" w:rsidP="00015C94">
      <w:pPr>
        <w:rPr>
          <w:rFonts w:hint="eastAsia"/>
          <w:iCs/>
        </w:rPr>
      </w:pPr>
    </w:p>
    <w:p w14:paraId="1E543702" w14:textId="133553B0" w:rsidR="00015C94" w:rsidRDefault="00015C94" w:rsidP="00015C94">
      <w:pPr>
        <w:rPr>
          <w:rFonts w:hint="eastAsia"/>
          <w:iCs/>
        </w:rPr>
      </w:pPr>
      <w:r>
        <w:rPr>
          <w:rFonts w:hint="eastAsia"/>
          <w:iCs/>
        </w:rPr>
        <w:t>(3)、f(x)=</w:t>
      </w:r>
      <m:oMath>
        <m:f>
          <m:fPr>
            <m:ctrlPr>
              <w:rPr>
                <w:rFonts w:ascii="Cambria Math" w:hAnsi="Cambria Math"/>
                <w:i/>
                <w:iCs/>
                <w:sz w:val="32"/>
                <w:szCs w:val="36"/>
              </w:rPr>
            </m:ctrlPr>
          </m:fPr>
          <m:num>
            <m:r>
              <w:rPr>
                <w:rFonts w:ascii="Cambria Math" w:hAnsi="Cambria Math"/>
                <w:sz w:val="32"/>
                <w:szCs w:val="36"/>
              </w:rPr>
              <m:t>1</m:t>
            </m:r>
          </m:num>
          <m:den>
            <m:r>
              <w:rPr>
                <w:rFonts w:ascii="Cambria Math" w:hAnsi="Cambria Math"/>
                <w:sz w:val="32"/>
                <w:szCs w:val="36"/>
              </w:rPr>
              <m:t>x</m:t>
            </m:r>
          </m:den>
        </m:f>
      </m:oMath>
      <w:r>
        <w:rPr>
          <w:rFonts w:hint="eastAsia"/>
          <w:iCs/>
          <w:sz w:val="32"/>
          <w:szCs w:val="36"/>
        </w:rPr>
        <w:t xml:space="preserve">                    </w:t>
      </w:r>
      <w:r>
        <w:rPr>
          <w:rFonts w:hint="eastAsia"/>
          <w:iCs/>
        </w:rPr>
        <w:t>(4)、f(x)=</w:t>
      </w:r>
      <m:oMath>
        <m:rad>
          <m:radPr>
            <m:degHide m:val="1"/>
            <m:ctrlPr>
              <w:rPr>
                <w:rFonts w:ascii="Cambria Math" w:hAnsi="Cambria Math"/>
                <w:i/>
                <w:iCs/>
              </w:rPr>
            </m:ctrlPr>
          </m:radPr>
          <m:deg/>
          <m:e>
            <m:r>
              <w:rPr>
                <w:rFonts w:ascii="Cambria Math" w:hAnsi="Cambria Math"/>
              </w:rPr>
              <m:t>x</m:t>
            </m:r>
          </m:e>
        </m:rad>
      </m:oMath>
    </w:p>
    <w:p w14:paraId="04372198" w14:textId="77777777" w:rsidR="00015C94" w:rsidRDefault="00015C94" w:rsidP="00015C94">
      <w:pPr>
        <w:rPr>
          <w:rFonts w:hint="eastAsia"/>
          <w:iCs/>
        </w:rPr>
      </w:pPr>
    </w:p>
    <w:p w14:paraId="18200303" w14:textId="32B03F33" w:rsidR="00AD228A" w:rsidRDefault="00AD228A" w:rsidP="00015C94">
      <w:pPr>
        <w:rPr>
          <w:rFonts w:hint="eastAsia"/>
          <w:iCs/>
        </w:rPr>
      </w:pPr>
      <w:r>
        <w:rPr>
          <w:rFonts w:hint="eastAsia"/>
          <w:iCs/>
        </w:rPr>
        <w:t>例二、</w:t>
      </w:r>
    </w:p>
    <w:p w14:paraId="342B86BC" w14:textId="49B848E5" w:rsidR="00AD228A" w:rsidRDefault="00A2789B" w:rsidP="00015C94">
      <w:pPr>
        <w:rPr>
          <w:rFonts w:hint="eastAsia"/>
          <w:iCs/>
        </w:rPr>
      </w:pPr>
      <w:r>
        <w:rPr>
          <w:iCs/>
          <w:noProof/>
        </w:rPr>
        <w:drawing>
          <wp:inline distT="0" distB="0" distL="0" distR="0" wp14:anchorId="4E6D4CF7" wp14:editId="268EADDC">
            <wp:extent cx="5212145" cy="824546"/>
            <wp:effectExtent l="0" t="0" r="0" b="0"/>
            <wp:docPr id="213284073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932" t="34222" r="22853" b="46341"/>
                    <a:stretch/>
                  </pic:blipFill>
                  <pic:spPr bwMode="auto">
                    <a:xfrm>
                      <a:off x="0" y="0"/>
                      <a:ext cx="5247861" cy="8301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523DD10" w14:textId="77777777" w:rsidR="00A2789B" w:rsidRDefault="00A2789B" w:rsidP="00015C94">
      <w:pPr>
        <w:rPr>
          <w:rFonts w:hint="eastAsia"/>
          <w:b/>
          <w:bCs/>
          <w:iCs/>
          <w:sz w:val="24"/>
          <w:szCs w:val="28"/>
        </w:rPr>
      </w:pPr>
    </w:p>
    <w:p w14:paraId="0D99CF88" w14:textId="7AAF575D" w:rsidR="00A2789B" w:rsidRPr="00D258B9" w:rsidRDefault="00D258B9" w:rsidP="00015C94">
      <w:pPr>
        <w:rPr>
          <w:rFonts w:hint="eastAsia"/>
          <w:iCs/>
          <w:sz w:val="24"/>
          <w:szCs w:val="28"/>
        </w:rPr>
      </w:pPr>
      <w:r w:rsidRPr="00D258B9">
        <w:rPr>
          <w:rFonts w:hint="eastAsia"/>
          <w:iCs/>
          <w:sz w:val="24"/>
          <w:szCs w:val="28"/>
        </w:rPr>
        <w:t>例三、</w:t>
      </w:r>
    </w:p>
    <w:p w14:paraId="0F031546" w14:textId="08784034" w:rsidR="00A2789B" w:rsidRDefault="00D258B9" w:rsidP="00015C94">
      <w:pPr>
        <w:rPr>
          <w:rFonts w:hint="eastAsia"/>
          <w:b/>
          <w:bCs/>
          <w:iCs/>
          <w:sz w:val="24"/>
          <w:szCs w:val="28"/>
        </w:rPr>
      </w:pPr>
      <w:r w:rsidRPr="00D258B9">
        <w:rPr>
          <w:rFonts w:hint="eastAsia"/>
          <w:b/>
          <w:bCs/>
          <w:iCs/>
          <w:noProof/>
          <w:sz w:val="24"/>
          <w:szCs w:val="28"/>
        </w:rPr>
        <w:drawing>
          <wp:inline distT="0" distB="0" distL="0" distR="0" wp14:anchorId="09B2509A" wp14:editId="12D74D8A">
            <wp:extent cx="5990413" cy="1278528"/>
            <wp:effectExtent l="0" t="0" r="0" b="0"/>
            <wp:docPr id="122155678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853" t="27198" r="20217" b="43606"/>
                    <a:stretch/>
                  </pic:blipFill>
                  <pic:spPr bwMode="auto">
                    <a:xfrm>
                      <a:off x="0" y="0"/>
                      <a:ext cx="6010879" cy="12828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D723FE6" w14:textId="77777777" w:rsidR="00A2789B" w:rsidRDefault="00A2789B" w:rsidP="00015C94">
      <w:pPr>
        <w:rPr>
          <w:rFonts w:hint="eastAsia"/>
          <w:b/>
          <w:bCs/>
          <w:iCs/>
          <w:sz w:val="24"/>
          <w:szCs w:val="28"/>
        </w:rPr>
      </w:pPr>
    </w:p>
    <w:p w14:paraId="211A1E59" w14:textId="3D47FAEE" w:rsidR="00AD228A" w:rsidRPr="00AD228A" w:rsidRDefault="00AD228A" w:rsidP="00015C94">
      <w:pPr>
        <w:rPr>
          <w:rFonts w:hint="eastAsia"/>
          <w:b/>
          <w:bCs/>
          <w:iCs/>
          <w:sz w:val="24"/>
          <w:szCs w:val="28"/>
        </w:rPr>
      </w:pPr>
      <w:r w:rsidRPr="00AD228A">
        <w:rPr>
          <w:rFonts w:hint="eastAsia"/>
          <w:b/>
          <w:bCs/>
          <w:iCs/>
          <w:sz w:val="24"/>
          <w:szCs w:val="28"/>
        </w:rPr>
        <w:lastRenderedPageBreak/>
        <w:t>基本初等函数的导数：</w:t>
      </w:r>
    </w:p>
    <w:p w14:paraId="4D51EA8F" w14:textId="4D467741" w:rsidR="00015C94" w:rsidRDefault="00AD228A" w:rsidP="00AD228A">
      <w:pPr>
        <w:jc w:val="center"/>
        <w:rPr>
          <w:rFonts w:hint="eastAsia"/>
          <w:iCs/>
        </w:rPr>
      </w:pPr>
      <w:r w:rsidRPr="00AD228A">
        <w:rPr>
          <w:rFonts w:hint="eastAsia"/>
          <w:iCs/>
          <w:noProof/>
        </w:rPr>
        <w:drawing>
          <wp:inline distT="0" distB="0" distL="0" distR="0" wp14:anchorId="4B27FCB9" wp14:editId="0828A1A4">
            <wp:extent cx="5500452" cy="2500064"/>
            <wp:effectExtent l="0" t="0" r="5080" b="0"/>
            <wp:docPr id="143124053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798" t="31354" r="20409" b="8170"/>
                    <a:stretch/>
                  </pic:blipFill>
                  <pic:spPr bwMode="auto">
                    <a:xfrm>
                      <a:off x="0" y="0"/>
                      <a:ext cx="5589917" cy="25407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7D86863" w14:textId="77777777" w:rsidR="00AD228A" w:rsidRPr="00015C94" w:rsidRDefault="00AD228A" w:rsidP="00AD228A">
      <w:pPr>
        <w:jc w:val="left"/>
        <w:rPr>
          <w:rFonts w:hint="eastAsia"/>
          <w:iCs/>
        </w:rPr>
      </w:pPr>
    </w:p>
    <w:sectPr w:rsidR="00AD228A" w:rsidRPr="00015C9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C25835"/>
    <w:multiLevelType w:val="hybridMultilevel"/>
    <w:tmpl w:val="0D9A2110"/>
    <w:lvl w:ilvl="0" w:tplc="F848A0E6">
      <w:numFmt w:val="ideographLegalTraditional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62A77AC9"/>
    <w:multiLevelType w:val="hybridMultilevel"/>
    <w:tmpl w:val="6A48DD9A"/>
    <w:lvl w:ilvl="0" w:tplc="135C1F1A">
      <w:start w:val="1"/>
      <w:numFmt w:val="japaneseCounting"/>
      <w:lvlText w:val="例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764220C1"/>
    <w:multiLevelType w:val="hybridMultilevel"/>
    <w:tmpl w:val="6674E464"/>
    <w:lvl w:ilvl="0" w:tplc="34D411BA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053846642">
    <w:abstractNumId w:val="2"/>
  </w:num>
  <w:num w:numId="2" w16cid:durableId="1543979709">
    <w:abstractNumId w:val="0"/>
  </w:num>
  <w:num w:numId="3" w16cid:durableId="19072612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1B9D"/>
    <w:rsid w:val="00015C94"/>
    <w:rsid w:val="001559FD"/>
    <w:rsid w:val="00371B9D"/>
    <w:rsid w:val="00657676"/>
    <w:rsid w:val="00851C08"/>
    <w:rsid w:val="009229A3"/>
    <w:rsid w:val="00A2789B"/>
    <w:rsid w:val="00AD228A"/>
    <w:rsid w:val="00C51699"/>
    <w:rsid w:val="00D258B9"/>
    <w:rsid w:val="00DD3721"/>
    <w:rsid w:val="00E21D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BBD542"/>
  <w15:chartTrackingRefBased/>
  <w15:docId w15:val="{4C0CBCA5-5857-4931-B998-B29399DC2D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371B9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71B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71B9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71B9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71B9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71B9D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71B9D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71B9D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71B9D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71B9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71B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71B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71B9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71B9D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371B9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71B9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71B9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71B9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71B9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71B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71B9D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71B9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71B9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71B9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71B9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71B9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71B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71B9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71B9D"/>
    <w:rPr>
      <w:b/>
      <w:bCs/>
      <w:smallCaps/>
      <w:color w:val="0F4761" w:themeColor="accent1" w:themeShade="BF"/>
      <w:spacing w:val="5"/>
    </w:rPr>
  </w:style>
  <w:style w:type="character" w:styleId="ae">
    <w:name w:val="Placeholder Text"/>
    <w:basedOn w:val="a0"/>
    <w:uiPriority w:val="99"/>
    <w:semiHidden/>
    <w:rsid w:val="001559FD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emf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</TotalTime>
  <Pages>2</Pages>
  <Words>71</Words>
  <Characters>409</Characters>
  <Application>Microsoft Office Word</Application>
  <DocSecurity>0</DocSecurity>
  <Lines>3</Lines>
  <Paragraphs>1</Paragraphs>
  <ScaleCrop>false</ScaleCrop>
  <Company/>
  <LinksUpToDate>false</LinksUpToDate>
  <CharactersWithSpaces>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litao gu</dc:creator>
  <cp:keywords/>
  <dc:description/>
  <cp:lastModifiedBy>litao gu</cp:lastModifiedBy>
  <cp:revision>6</cp:revision>
  <dcterms:created xsi:type="dcterms:W3CDTF">2025-01-17T10:04:00Z</dcterms:created>
  <dcterms:modified xsi:type="dcterms:W3CDTF">2025-02-07T07:48:00Z</dcterms:modified>
</cp:coreProperties>
</file>