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220385"/>
        <w:docPartObj>
          <w:docPartGallery w:val="Cover Pages"/>
          <w:docPartUnique/>
        </w:docPartObj>
      </w:sdtPr>
      <w:sdtContent>
        <w:p w:rsidR="00754BA3" w:rsidRDefault="00754BA3"/>
        <w:p w:rsidR="00754BA3" w:rsidRDefault="00644BA6">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b/>
                              <w:i/>
                              <w:color w:val="FFFFFF" w:themeColor="background1"/>
                              <w:sz w:val="80"/>
                              <w:szCs w:val="80"/>
                            </w:rPr>
                            <w:alias w:val="Τίτλος"/>
                            <w:id w:val="4220413"/>
                            <w:placeholder>
                              <w:docPart w:val="DB0DE6267C684798BF8D8A7BA3A88138"/>
                            </w:placeholder>
                            <w:dataBinding w:prefixMappings="xmlns:ns0='http://schemas.openxmlformats.org/package/2006/metadata/core-properties' xmlns:ns1='http://purl.org/dc/elements/1.1/'" w:xpath="/ns0:coreProperties[1]/ns1:title[1]" w:storeItemID="{6C3C8BC8-F283-45AE-878A-BAB7291924A1}"/>
                            <w:text/>
                          </w:sdtPr>
                          <w:sdtContent>
                            <w:p w:rsidR="00754BA3" w:rsidRDefault="00032C2D" w:rsidP="00032C2D">
                              <w:pPr>
                                <w:pStyle w:val="a4"/>
                                <w:jc w:val="center"/>
                                <w:rPr>
                                  <w:color w:val="FFFFFF" w:themeColor="background1"/>
                                  <w:sz w:val="80"/>
                                  <w:szCs w:val="80"/>
                                </w:rPr>
                              </w:pPr>
                              <w:r>
                                <w:rPr>
                                  <w:b/>
                                  <w:i/>
                                  <w:color w:val="FFFFFF" w:themeColor="background1"/>
                                  <w:sz w:val="80"/>
                                  <w:szCs w:val="80"/>
                                </w:rPr>
                                <w:t>Υπολογιστική Νοημοσύνη ΙΙ</w:t>
                              </w:r>
                            </w:p>
                          </w:sdtContent>
                        </w:sdt>
                        <w:sdt>
                          <w:sdtPr>
                            <w:rPr>
                              <w:color w:val="FFFFFF" w:themeColor="background1"/>
                              <w:sz w:val="40"/>
                              <w:szCs w:val="40"/>
                            </w:rPr>
                            <w:alias w:val="Υπότιτλος"/>
                            <w:id w:val="4220414"/>
                            <w:dataBinding w:prefixMappings="xmlns:ns0='http://schemas.openxmlformats.org/package/2006/metadata/core-properties' xmlns:ns1='http://purl.org/dc/elements/1.1/'" w:xpath="/ns0:coreProperties[1]/ns1:subject[1]" w:storeItemID="{6C3C8BC8-F283-45AE-878A-BAB7291924A1}"/>
                            <w:text/>
                          </w:sdtPr>
                          <w:sdtContent>
                            <w:p w:rsidR="00754BA3" w:rsidRDefault="00032C2D">
                              <w:pPr>
                                <w:pStyle w:val="a4"/>
                                <w:rPr>
                                  <w:color w:val="FFFFFF" w:themeColor="background1"/>
                                  <w:sz w:val="40"/>
                                  <w:szCs w:val="40"/>
                                </w:rPr>
                              </w:pPr>
                              <w:r w:rsidRPr="00032C2D">
                                <w:rPr>
                                  <w:color w:val="FFFFFF" w:themeColor="background1"/>
                                  <w:sz w:val="40"/>
                                  <w:szCs w:val="40"/>
                                </w:rPr>
                                <w:t>1</w:t>
                              </w:r>
                              <w:r>
                                <w:rPr>
                                  <w:color w:val="FFFFFF" w:themeColor="background1"/>
                                  <w:sz w:val="40"/>
                                  <w:szCs w:val="40"/>
                                </w:rPr>
                                <w:t>η εργασία μαθήματος</w:t>
                              </w:r>
                            </w:p>
                          </w:sdtContent>
                        </w:sdt>
                        <w:p w:rsidR="00754BA3" w:rsidRDefault="00754BA3">
                          <w:pPr>
                            <w:pStyle w:val="a4"/>
                            <w:rPr>
                              <w:color w:val="FFFFFF" w:themeColor="background1"/>
                            </w:rPr>
                          </w:pPr>
                        </w:p>
                        <w:sdt>
                          <w:sdtPr>
                            <w:rPr>
                              <w:sz w:val="16"/>
                              <w:szCs w:val="16"/>
                            </w:rPr>
                            <w:alias w:val="Απόσπασμα"/>
                            <w:id w:val="4220415"/>
                            <w:dataBinding w:prefixMappings="xmlns:ns0='http://schemas.microsoft.com/office/2006/coverPageProps'" w:xpath="/ns0:CoverPageProperties[1]/ns0:Abstract[1]" w:storeItemID="{55AF091B-3C7A-41E3-B477-F2FDAA23CFDA}"/>
                            <w:text/>
                          </w:sdtPr>
                          <w:sdtContent>
                            <w:p w:rsidR="00754BA3" w:rsidRDefault="00754BA3" w:rsidP="00754BA3">
                              <w:pPr>
                                <w:pStyle w:val="a3"/>
                                <w:rPr>
                                  <w:sz w:val="16"/>
                                  <w:szCs w:val="16"/>
                                </w:rPr>
                              </w:pPr>
                              <w:r w:rsidRPr="00754BA3">
                                <w:rPr>
                                  <w:sz w:val="16"/>
                                  <w:szCs w:val="16"/>
                                </w:rPr>
                                <w:t>Μοντελοποίηση του ανοσοποιητικού συστήματος με χρήση γενετικών αλγορίθμων</w:t>
                              </w:r>
                              <w:r>
                                <w:rPr>
                                  <w:sz w:val="16"/>
                                  <w:szCs w:val="16"/>
                                </w:rPr>
                                <w:t>…</w:t>
                              </w:r>
                            </w:p>
                          </w:sdtContent>
                        </w:sdt>
                        <w:p w:rsidR="00754BA3" w:rsidRPr="002970DB" w:rsidRDefault="002970DB" w:rsidP="00754BA3">
                          <w:pPr>
                            <w:rPr>
                              <w:color w:val="EAF1DD" w:themeColor="accent3" w:themeTint="33"/>
                            </w:rPr>
                          </w:pPr>
                          <w:r>
                            <w:rPr>
                              <w:color w:val="EAF1DD" w:themeColor="accent3" w:themeTint="33"/>
                            </w:rPr>
                            <w:t xml:space="preserve">Δημιουργία ενός γενετικού αλγορίθμου και στη συνέχεια πειραματισμός με βάση κάποια αντισώματα που εξελίσσονται ανά γενιές και δρουν συμπληρωματικά εναντίον μιας ομάδας αντιγόνων.  </w:t>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EAF1DD" w:themeColor="accent3" w:themeTint="33"/>
                              <w:sz w:val="52"/>
                              <w:szCs w:val="52"/>
                            </w:rPr>
                            <w:alias w:val="Έτος"/>
                            <w:id w:val="4220416"/>
                            <w:dataBinding w:prefixMappings="xmlns:ns0='http://schemas.microsoft.com/office/2006/coverPageProps'" w:xpath="/ns0:CoverPageProperties[1]/ns0:PublishDate[1]" w:storeItemID="{55AF091B-3C7A-41E3-B477-F2FDAA23CFDA}"/>
                            <w:date w:fullDate="2012-04-06T00:00:00Z">
                              <w:dateFormat w:val="yyyy"/>
                              <w:lid w:val="el-GR"/>
                              <w:storeMappedDataAs w:val="dateTime"/>
                              <w:calendar w:val="gregorian"/>
                            </w:date>
                          </w:sdtPr>
                          <w:sdtContent>
                            <w:p w:rsidR="00754BA3" w:rsidRDefault="00754BA3">
                              <w:pPr>
                                <w:jc w:val="center"/>
                                <w:rPr>
                                  <w:color w:val="FFFFFF" w:themeColor="background1"/>
                                  <w:sz w:val="48"/>
                                  <w:szCs w:val="52"/>
                                </w:rPr>
                              </w:pPr>
                              <w:r w:rsidRPr="00754BA3">
                                <w:rPr>
                                  <w:color w:val="EAF1DD" w:themeColor="accent3" w:themeTint="33"/>
                                  <w:sz w:val="52"/>
                                  <w:szCs w:val="52"/>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b/>
                              <w:i/>
                              <w:color w:val="FFFFFF" w:themeColor="background1"/>
                            </w:rPr>
                            <w:alias w:val="Συντάκτης"/>
                            <w:id w:val="4220417"/>
                            <w:dataBinding w:prefixMappings="xmlns:ns0='http://schemas.openxmlformats.org/package/2006/metadata/core-properties' xmlns:ns1='http://purl.org/dc/elements/1.1/'" w:xpath="/ns0:coreProperties[1]/ns1:creator[1]" w:storeItemID="{6C3C8BC8-F283-45AE-878A-BAB7291924A1}"/>
                            <w:text/>
                          </w:sdtPr>
                          <w:sdtContent>
                            <w:p w:rsidR="00754BA3" w:rsidRDefault="00754BA3" w:rsidP="008C207C">
                              <w:pPr>
                                <w:pStyle w:val="a4"/>
                                <w:jc w:val="right"/>
                                <w:rPr>
                                  <w:color w:val="FFFFFF" w:themeColor="background1"/>
                                </w:rPr>
                              </w:pPr>
                              <w:r w:rsidRPr="00754BA3">
                                <w:rPr>
                                  <w:b/>
                                  <w:i/>
                                  <w:color w:val="FFFFFF" w:themeColor="background1"/>
                                </w:rPr>
                                <w:t>ΚΑΜΖΟΛΑΣ ΙΩΑΝΝΗΣ</w:t>
                              </w:r>
                              <w:r w:rsidR="008C207C">
                                <w:rPr>
                                  <w:b/>
                                  <w:i/>
                                  <w:color w:val="FFFFFF" w:themeColor="background1"/>
                                </w:rPr>
                                <w:t xml:space="preserve">  4456</w:t>
                              </w:r>
                            </w:p>
                          </w:sdtContent>
                        </w:sdt>
                        <w:sdt>
                          <w:sdtPr>
                            <w:rPr>
                              <w:color w:val="FFFFFF" w:themeColor="background1"/>
                            </w:rPr>
                            <w:alias w:val="Εταιρεία"/>
                            <w:id w:val="4220418"/>
                            <w:dataBinding w:prefixMappings="xmlns:ns0='http://schemas.openxmlformats.org/officeDocument/2006/extended-properties'" w:xpath="/ns0:Properties[1]/ns0:Company[1]" w:storeItemID="{6668398D-A668-4E3E-A5EB-62B293D839F1}"/>
                            <w:text/>
                          </w:sdtPr>
                          <w:sdtContent>
                            <w:p w:rsidR="00754BA3" w:rsidRDefault="00754BA3">
                              <w:pPr>
                                <w:pStyle w:val="a4"/>
                                <w:jc w:val="right"/>
                                <w:rPr>
                                  <w:color w:val="FFFFFF" w:themeColor="background1"/>
                                </w:rPr>
                              </w:pPr>
                              <w:r>
                                <w:rPr>
                                  <w:color w:val="FFFFFF" w:themeColor="background1"/>
                                </w:rPr>
                                <w:t>Τμήμα μηχανικών ηλεκτρονικών υπολογιστών και πληροφορικής</w:t>
                              </w:r>
                            </w:p>
                          </w:sdtContent>
                        </w:sdt>
                        <w:sdt>
                          <w:sdtPr>
                            <w:rPr>
                              <w:color w:val="FFFFFF" w:themeColor="background1"/>
                            </w:rPr>
                            <w:alias w:val="Ημερομηνία"/>
                            <w:id w:val="4220419"/>
                            <w:dataBinding w:prefixMappings="xmlns:ns0='http://schemas.microsoft.com/office/2006/coverPageProps'" w:xpath="/ns0:CoverPageProperties[1]/ns0:PublishDate[1]" w:storeItemID="{55AF091B-3C7A-41E3-B477-F2FDAA23CFDA}"/>
                            <w:date w:fullDate="2012-04-06T00:00:00Z">
                              <w:dateFormat w:val="d/M/yyyy"/>
                              <w:lid w:val="el-GR"/>
                              <w:storeMappedDataAs w:val="dateTime"/>
                              <w:calendar w:val="gregorian"/>
                            </w:date>
                          </w:sdtPr>
                          <w:sdtContent>
                            <w:p w:rsidR="00754BA3" w:rsidRDefault="00754BA3">
                              <w:pPr>
                                <w:pStyle w:val="a4"/>
                                <w:jc w:val="right"/>
                                <w:rPr>
                                  <w:color w:val="FFFFFF" w:themeColor="background1"/>
                                </w:rPr>
                              </w:pPr>
                              <w:r>
                                <w:rPr>
                                  <w:color w:val="FFFFFF" w:themeColor="background1"/>
                                </w:rPr>
                                <w:t>6/4/2012</w:t>
                              </w:r>
                            </w:p>
                          </w:sdtContent>
                        </w:sdt>
                      </w:txbxContent>
                    </v:textbox>
                  </v:rect>
                </v:group>
                <w10:wrap anchorx="page" anchory="page"/>
              </v:group>
            </w:pict>
          </w:r>
        </w:p>
        <w:p w:rsidR="00754BA3" w:rsidRDefault="00754BA3">
          <w:r>
            <w:br w:type="page"/>
          </w:r>
        </w:p>
      </w:sdtContent>
    </w:sdt>
    <w:p w:rsidR="00B673B0" w:rsidRPr="00844119" w:rsidRDefault="00E979E5" w:rsidP="00754BA3">
      <w:pPr>
        <w:rPr>
          <w:sz w:val="24"/>
          <w:szCs w:val="24"/>
        </w:rPr>
      </w:pPr>
      <w:r w:rsidRPr="00844119">
        <w:rPr>
          <w:sz w:val="24"/>
          <w:szCs w:val="24"/>
        </w:rPr>
        <w:lastRenderedPageBreak/>
        <w:t xml:space="preserve">Η γλώσσα που επέλεξα για την υλοποίηση του γενετικού αλγορίθμου είναι η </w:t>
      </w:r>
      <w:r w:rsidRPr="00844119">
        <w:rPr>
          <w:sz w:val="24"/>
          <w:szCs w:val="24"/>
          <w:lang w:val="en-US"/>
        </w:rPr>
        <w:t>Matlab</w:t>
      </w:r>
      <w:r w:rsidRPr="00844119">
        <w:rPr>
          <w:sz w:val="24"/>
          <w:szCs w:val="24"/>
        </w:rPr>
        <w:t xml:space="preserve">. </w:t>
      </w:r>
      <w:r w:rsidR="00B673B0" w:rsidRPr="00844119">
        <w:rPr>
          <w:sz w:val="24"/>
          <w:szCs w:val="24"/>
        </w:rPr>
        <w:t>Παρόλο που ο κώδικας είναι αρκετά σχολιασμένος, καλό θα ήταν να διευκρινιστούν και εδώ κάποια θέματα.</w:t>
      </w:r>
      <w:r w:rsidR="00931A07" w:rsidRPr="00844119">
        <w:rPr>
          <w:sz w:val="24"/>
          <w:szCs w:val="24"/>
        </w:rPr>
        <w:t xml:space="preserve"> (Οι συμβάσεις της εκφώνησης της εργασίας έχουν ληφθεί όλες υπόψη)</w:t>
      </w:r>
    </w:p>
    <w:p w:rsidR="005B7598" w:rsidRPr="00844119" w:rsidRDefault="005B7598" w:rsidP="00754BA3">
      <w:pPr>
        <w:rPr>
          <w:sz w:val="24"/>
          <w:szCs w:val="24"/>
        </w:rPr>
      </w:pPr>
      <w:r w:rsidRPr="00844119">
        <w:rPr>
          <w:b/>
          <w:sz w:val="24"/>
          <w:szCs w:val="24"/>
          <w:u w:val="single"/>
        </w:rPr>
        <w:t>ΣΧΕΔΙΑΣΜΟΣ ΚΑΙ ΥΛΟΠΟΙΗΣΗ Γ.Α:</w:t>
      </w:r>
    </w:p>
    <w:p w:rsidR="00C5035C" w:rsidRPr="00844119" w:rsidRDefault="00B673B0" w:rsidP="002921DA">
      <w:pPr>
        <w:pStyle w:val="a6"/>
        <w:numPr>
          <w:ilvl w:val="0"/>
          <w:numId w:val="1"/>
        </w:numPr>
        <w:rPr>
          <w:sz w:val="24"/>
          <w:szCs w:val="24"/>
        </w:rPr>
      </w:pPr>
      <w:r w:rsidRPr="00844119">
        <w:rPr>
          <w:sz w:val="24"/>
          <w:szCs w:val="24"/>
        </w:rPr>
        <w:t>Καταρχάς, ο χρήστης δημιουργεί μια συγκεκριμένη ομάδα αντιγόνων μήκους L. Αυτά τα αντιγόνα είναι και η είσοδος του γενετικού αλγορίθμου</w:t>
      </w:r>
      <w:r w:rsidR="002921DA" w:rsidRPr="00844119">
        <w:rPr>
          <w:sz w:val="24"/>
          <w:szCs w:val="24"/>
        </w:rPr>
        <w:t xml:space="preserve">(της συνάρτησης </w:t>
      </w:r>
      <w:r w:rsidR="002921DA" w:rsidRPr="00844119">
        <w:rPr>
          <w:i/>
          <w:sz w:val="24"/>
          <w:szCs w:val="24"/>
        </w:rPr>
        <w:t>g_algo</w:t>
      </w:r>
      <w:r w:rsidR="009F668E" w:rsidRPr="00844119">
        <w:rPr>
          <w:i/>
          <w:sz w:val="24"/>
          <w:szCs w:val="24"/>
        </w:rPr>
        <w:t xml:space="preserve"> </w:t>
      </w:r>
      <w:r w:rsidR="002921DA" w:rsidRPr="00844119">
        <w:rPr>
          <w:i/>
          <w:sz w:val="24"/>
          <w:szCs w:val="24"/>
        </w:rPr>
        <w:t>(antigen,</w:t>
      </w:r>
      <w:r w:rsidR="009F668E" w:rsidRPr="00844119">
        <w:rPr>
          <w:i/>
          <w:sz w:val="24"/>
          <w:szCs w:val="24"/>
        </w:rPr>
        <w:t xml:space="preserve"> </w:t>
      </w:r>
      <w:r w:rsidR="002921DA" w:rsidRPr="00844119">
        <w:rPr>
          <w:i/>
          <w:sz w:val="24"/>
          <w:szCs w:val="24"/>
        </w:rPr>
        <w:t>Na,</w:t>
      </w:r>
      <w:r w:rsidR="009F668E" w:rsidRPr="00844119">
        <w:rPr>
          <w:i/>
          <w:sz w:val="24"/>
          <w:szCs w:val="24"/>
        </w:rPr>
        <w:t xml:space="preserve"> </w:t>
      </w:r>
      <w:r w:rsidR="002921DA" w:rsidRPr="00844119">
        <w:rPr>
          <w:i/>
          <w:sz w:val="24"/>
          <w:szCs w:val="24"/>
        </w:rPr>
        <w:t>gen,</w:t>
      </w:r>
      <w:r w:rsidR="009F668E" w:rsidRPr="00844119">
        <w:rPr>
          <w:i/>
          <w:sz w:val="24"/>
          <w:szCs w:val="24"/>
        </w:rPr>
        <w:t xml:space="preserve"> </w:t>
      </w:r>
      <w:r w:rsidR="002921DA" w:rsidRPr="00844119">
        <w:rPr>
          <w:i/>
          <w:sz w:val="24"/>
          <w:szCs w:val="24"/>
        </w:rPr>
        <w:t>p_cross,</w:t>
      </w:r>
      <w:r w:rsidR="009F668E" w:rsidRPr="00844119">
        <w:rPr>
          <w:i/>
          <w:sz w:val="24"/>
          <w:szCs w:val="24"/>
        </w:rPr>
        <w:t xml:space="preserve"> </w:t>
      </w:r>
      <w:r w:rsidR="002921DA" w:rsidRPr="00844119">
        <w:rPr>
          <w:i/>
          <w:sz w:val="24"/>
          <w:szCs w:val="24"/>
        </w:rPr>
        <w:t>p_mut</w:t>
      </w:r>
      <w:r w:rsidR="009F668E" w:rsidRPr="00844119">
        <w:rPr>
          <w:i/>
          <w:sz w:val="24"/>
          <w:szCs w:val="24"/>
        </w:rPr>
        <w:t xml:space="preserve"> </w:t>
      </w:r>
      <w:r w:rsidR="002921DA" w:rsidRPr="00844119">
        <w:rPr>
          <w:i/>
          <w:sz w:val="24"/>
          <w:szCs w:val="24"/>
        </w:rPr>
        <w:t>))</w:t>
      </w:r>
      <w:r w:rsidRPr="00844119">
        <w:rPr>
          <w:sz w:val="24"/>
          <w:szCs w:val="24"/>
        </w:rPr>
        <w:t xml:space="preserve">, μαζί με </w:t>
      </w:r>
      <w:r w:rsidR="004F0036" w:rsidRPr="00844119">
        <w:rPr>
          <w:sz w:val="24"/>
          <w:szCs w:val="24"/>
        </w:rPr>
        <w:t xml:space="preserve">το πλήθος τον αντισωμάτων </w:t>
      </w:r>
      <w:r w:rsidR="002921DA" w:rsidRPr="00844119">
        <w:rPr>
          <w:sz w:val="24"/>
          <w:szCs w:val="24"/>
        </w:rPr>
        <w:t>(</w:t>
      </w:r>
      <w:r w:rsidR="002921DA" w:rsidRPr="00844119">
        <w:rPr>
          <w:sz w:val="24"/>
          <w:szCs w:val="24"/>
          <w:lang w:val="en-US"/>
        </w:rPr>
        <w:t>N</w:t>
      </w:r>
      <w:r w:rsidR="002921DA" w:rsidRPr="00844119">
        <w:rPr>
          <w:sz w:val="24"/>
          <w:szCs w:val="24"/>
          <w:vertAlign w:val="subscript"/>
          <w:lang w:val="en-US"/>
        </w:rPr>
        <w:t>a</w:t>
      </w:r>
      <w:r w:rsidR="002921DA" w:rsidRPr="00844119">
        <w:rPr>
          <w:sz w:val="24"/>
          <w:szCs w:val="24"/>
        </w:rPr>
        <w:t xml:space="preserve">) </w:t>
      </w:r>
      <w:r w:rsidR="004F0036" w:rsidRPr="00844119">
        <w:rPr>
          <w:sz w:val="24"/>
          <w:szCs w:val="24"/>
        </w:rPr>
        <w:t>που θέλουμε να δημιουργηθούν στην αρχική γενιά, τον αριθμό τ</w:t>
      </w:r>
      <w:r w:rsidR="002921DA" w:rsidRPr="00844119">
        <w:rPr>
          <w:sz w:val="24"/>
          <w:szCs w:val="24"/>
        </w:rPr>
        <w:t>ων γενεών (</w:t>
      </w:r>
      <w:r w:rsidR="002921DA" w:rsidRPr="00844119">
        <w:rPr>
          <w:sz w:val="24"/>
          <w:szCs w:val="24"/>
          <w:lang w:val="en-US"/>
        </w:rPr>
        <w:t>gen</w:t>
      </w:r>
      <w:r w:rsidR="002921DA" w:rsidRPr="00844119">
        <w:rPr>
          <w:sz w:val="24"/>
          <w:szCs w:val="24"/>
        </w:rPr>
        <w:t>) για τον οποίο</w:t>
      </w:r>
      <w:r w:rsidR="004F0036" w:rsidRPr="00844119">
        <w:rPr>
          <w:sz w:val="24"/>
          <w:szCs w:val="24"/>
        </w:rPr>
        <w:t xml:space="preserve"> θέλουμε να λάβει χώρα η εξέλιξη του πληθυσμού μας, την πιθανότητα διασταύρωσης </w:t>
      </w:r>
      <w:r w:rsidR="002921DA" w:rsidRPr="00844119">
        <w:rPr>
          <w:sz w:val="24"/>
          <w:szCs w:val="24"/>
        </w:rPr>
        <w:t xml:space="preserve"> (</w:t>
      </w:r>
      <w:r w:rsidR="002921DA" w:rsidRPr="00844119">
        <w:rPr>
          <w:sz w:val="24"/>
          <w:szCs w:val="24"/>
          <w:lang w:val="en-US"/>
        </w:rPr>
        <w:t>p</w:t>
      </w:r>
      <w:r w:rsidR="002921DA" w:rsidRPr="00844119">
        <w:rPr>
          <w:sz w:val="24"/>
          <w:szCs w:val="24"/>
        </w:rPr>
        <w:t>_</w:t>
      </w:r>
      <w:r w:rsidR="002921DA" w:rsidRPr="00844119">
        <w:rPr>
          <w:sz w:val="24"/>
          <w:szCs w:val="24"/>
          <w:lang w:val="en-US"/>
        </w:rPr>
        <w:t>cross</w:t>
      </w:r>
      <w:r w:rsidR="002921DA" w:rsidRPr="00844119">
        <w:rPr>
          <w:sz w:val="24"/>
          <w:szCs w:val="24"/>
        </w:rPr>
        <w:t xml:space="preserve">) </w:t>
      </w:r>
      <w:r w:rsidR="004F0036" w:rsidRPr="00844119">
        <w:rPr>
          <w:sz w:val="24"/>
          <w:szCs w:val="24"/>
        </w:rPr>
        <w:t>και την πιθανότητα μετάλλαξης</w:t>
      </w:r>
      <w:r w:rsidR="002921DA" w:rsidRPr="00844119">
        <w:rPr>
          <w:sz w:val="24"/>
          <w:szCs w:val="24"/>
        </w:rPr>
        <w:t xml:space="preserve"> (</w:t>
      </w:r>
      <w:r w:rsidR="002921DA" w:rsidRPr="00844119">
        <w:rPr>
          <w:sz w:val="24"/>
          <w:szCs w:val="24"/>
          <w:lang w:val="en-US"/>
        </w:rPr>
        <w:t>p</w:t>
      </w:r>
      <w:r w:rsidR="002921DA" w:rsidRPr="00844119">
        <w:rPr>
          <w:sz w:val="24"/>
          <w:szCs w:val="24"/>
        </w:rPr>
        <w:t>_</w:t>
      </w:r>
      <w:r w:rsidR="002921DA" w:rsidRPr="00844119">
        <w:rPr>
          <w:sz w:val="24"/>
          <w:szCs w:val="24"/>
          <w:lang w:val="en-US"/>
        </w:rPr>
        <w:t>mut</w:t>
      </w:r>
      <w:r w:rsidR="002921DA" w:rsidRPr="00844119">
        <w:rPr>
          <w:sz w:val="24"/>
          <w:szCs w:val="24"/>
        </w:rPr>
        <w:t>)</w:t>
      </w:r>
      <w:r w:rsidR="004F0036" w:rsidRPr="00844119">
        <w:rPr>
          <w:sz w:val="24"/>
          <w:szCs w:val="24"/>
        </w:rPr>
        <w:t>. Το μήκος του κάθε αντισώματος θεωρείται δεδομένο, γι αυτό και δεν ζητείται από την συγκεκριμένη συνάρτηση, αφού είναι όσο και το μήκος των αντιγόνων</w:t>
      </w:r>
      <w:r w:rsidR="002921DA" w:rsidRPr="00844119">
        <w:rPr>
          <w:sz w:val="24"/>
          <w:szCs w:val="24"/>
        </w:rPr>
        <w:t xml:space="preserve"> (</w:t>
      </w:r>
      <w:r w:rsidR="002921DA" w:rsidRPr="00844119">
        <w:rPr>
          <w:sz w:val="24"/>
          <w:szCs w:val="24"/>
          <w:lang w:val="en-US"/>
        </w:rPr>
        <w:t>L</w:t>
      </w:r>
      <w:r w:rsidR="002921DA" w:rsidRPr="00844119">
        <w:rPr>
          <w:sz w:val="24"/>
          <w:szCs w:val="24"/>
        </w:rPr>
        <w:t>)!</w:t>
      </w:r>
    </w:p>
    <w:p w:rsidR="00931A07" w:rsidRPr="00844119" w:rsidRDefault="002921DA" w:rsidP="00754BA3">
      <w:pPr>
        <w:pStyle w:val="a6"/>
        <w:numPr>
          <w:ilvl w:val="0"/>
          <w:numId w:val="1"/>
        </w:numPr>
        <w:rPr>
          <w:sz w:val="24"/>
          <w:szCs w:val="24"/>
        </w:rPr>
      </w:pPr>
      <w:r w:rsidRPr="00844119">
        <w:rPr>
          <w:sz w:val="24"/>
          <w:szCs w:val="24"/>
        </w:rPr>
        <w:t xml:space="preserve">Κατά τη διαδικασία της απλής αναλογικής επιλογής, μιας και ο γενετικός αλγόριθμος θέλουμε να είναι σταθερού πληθυσμού, επιλέγω τόσα άτομα όσος και ο αρχικός πληθυσμός (δηλαδή </w:t>
      </w:r>
      <w:r w:rsidRPr="00844119">
        <w:rPr>
          <w:sz w:val="24"/>
          <w:szCs w:val="24"/>
          <w:lang w:val="en-US"/>
        </w:rPr>
        <w:t>N</w:t>
      </w:r>
      <w:r w:rsidRPr="00844119">
        <w:rPr>
          <w:sz w:val="24"/>
          <w:szCs w:val="24"/>
          <w:vertAlign w:val="subscript"/>
          <w:lang w:val="en-US"/>
        </w:rPr>
        <w:t>a</w:t>
      </w:r>
      <w:r w:rsidRPr="00844119">
        <w:rPr>
          <w:sz w:val="24"/>
          <w:szCs w:val="24"/>
        </w:rPr>
        <w:t>).</w:t>
      </w:r>
      <w:r w:rsidR="009F668E" w:rsidRPr="00844119">
        <w:rPr>
          <w:sz w:val="24"/>
          <w:szCs w:val="24"/>
        </w:rPr>
        <w:t xml:space="preserve"> Έτσι θα προκύψουν </w:t>
      </w:r>
      <w:r w:rsidR="009F668E" w:rsidRPr="00844119">
        <w:rPr>
          <w:sz w:val="24"/>
          <w:szCs w:val="24"/>
          <w:lang w:val="en-US"/>
        </w:rPr>
        <w:t>N</w:t>
      </w:r>
      <w:r w:rsidR="009F668E" w:rsidRPr="00844119">
        <w:rPr>
          <w:sz w:val="24"/>
          <w:szCs w:val="24"/>
          <w:vertAlign w:val="subscript"/>
          <w:lang w:val="en-US"/>
        </w:rPr>
        <w:t>a</w:t>
      </w:r>
      <w:r w:rsidR="009F668E" w:rsidRPr="00844119">
        <w:rPr>
          <w:sz w:val="24"/>
          <w:szCs w:val="24"/>
          <w:vertAlign w:val="subscript"/>
        </w:rPr>
        <w:t xml:space="preserve"> </w:t>
      </w:r>
      <w:r w:rsidR="009F668E" w:rsidRPr="00844119">
        <w:rPr>
          <w:sz w:val="24"/>
          <w:szCs w:val="24"/>
        </w:rPr>
        <w:t xml:space="preserve">/2 ζευγάρια από τα οποία δημιουργούνται τα </w:t>
      </w:r>
      <w:r w:rsidR="009F668E" w:rsidRPr="00844119">
        <w:rPr>
          <w:sz w:val="24"/>
          <w:szCs w:val="24"/>
          <w:lang w:val="en-US"/>
        </w:rPr>
        <w:t>N</w:t>
      </w:r>
      <w:r w:rsidR="009F668E" w:rsidRPr="00844119">
        <w:rPr>
          <w:sz w:val="24"/>
          <w:szCs w:val="24"/>
          <w:vertAlign w:val="subscript"/>
          <w:lang w:val="en-US"/>
        </w:rPr>
        <w:t>a</w:t>
      </w:r>
      <w:r w:rsidR="009F668E" w:rsidRPr="00844119">
        <w:rPr>
          <w:sz w:val="24"/>
          <w:szCs w:val="24"/>
          <w:vertAlign w:val="subscript"/>
        </w:rPr>
        <w:t xml:space="preserve"> </w:t>
      </w:r>
      <w:r w:rsidR="009F668E" w:rsidRPr="00844119">
        <w:rPr>
          <w:sz w:val="24"/>
          <w:szCs w:val="24"/>
        </w:rPr>
        <w:t xml:space="preserve"> άτομα της επόμενης γενιάς.</w:t>
      </w:r>
    </w:p>
    <w:p w:rsidR="009F668E" w:rsidRPr="00844119" w:rsidRDefault="009F668E" w:rsidP="00754BA3">
      <w:pPr>
        <w:pStyle w:val="a6"/>
        <w:numPr>
          <w:ilvl w:val="0"/>
          <w:numId w:val="1"/>
        </w:numPr>
        <w:rPr>
          <w:sz w:val="24"/>
          <w:szCs w:val="24"/>
        </w:rPr>
      </w:pPr>
      <w:r w:rsidRPr="00844119">
        <w:rPr>
          <w:sz w:val="24"/>
          <w:szCs w:val="24"/>
        </w:rPr>
        <w:t>Κατά την διαδικασία της διασταύρωσης, όταν η διασταύρωση δεν θα πραγματοποιηθεί (δηλαδή ο ψευδοτυχαίος αριθμός είναι μεγαλύτερος της πιθανότητας διασταύρωσης ) τα δύο επιλεγμένα άτομα, θεωρώ πως περνούν στην επόμενη γενιά ως έχουν.</w:t>
      </w:r>
    </w:p>
    <w:p w:rsidR="009F668E" w:rsidRPr="00844119" w:rsidRDefault="009F668E" w:rsidP="009F668E">
      <w:pPr>
        <w:pStyle w:val="a6"/>
        <w:rPr>
          <w:sz w:val="24"/>
          <w:szCs w:val="24"/>
        </w:rPr>
      </w:pPr>
    </w:p>
    <w:p w:rsidR="004F0036" w:rsidRDefault="004F0036" w:rsidP="00754BA3"/>
    <w:p w:rsidR="009F668E" w:rsidRDefault="009F668E" w:rsidP="00754BA3"/>
    <w:p w:rsidR="009F668E" w:rsidRDefault="009F668E" w:rsidP="00754BA3"/>
    <w:p w:rsidR="009F668E" w:rsidRDefault="009F668E" w:rsidP="00754BA3"/>
    <w:p w:rsidR="009F668E" w:rsidRDefault="009F668E" w:rsidP="00754BA3"/>
    <w:p w:rsidR="009F668E" w:rsidRDefault="009F668E" w:rsidP="00754BA3"/>
    <w:p w:rsidR="009F668E" w:rsidRDefault="009F668E" w:rsidP="00754BA3"/>
    <w:p w:rsidR="009F668E" w:rsidRDefault="009F668E" w:rsidP="00754BA3"/>
    <w:p w:rsidR="009F668E" w:rsidRDefault="009F668E" w:rsidP="00754BA3"/>
    <w:p w:rsidR="009F668E" w:rsidRDefault="009F668E" w:rsidP="00754BA3"/>
    <w:p w:rsidR="00844119" w:rsidRDefault="00844119" w:rsidP="00754BA3"/>
    <w:p w:rsidR="009F668E" w:rsidRDefault="009F668E" w:rsidP="00754BA3">
      <w:r>
        <w:rPr>
          <w:b/>
          <w:u w:val="single"/>
        </w:rPr>
        <w:lastRenderedPageBreak/>
        <w:t>ΕΚΤΕΛΕΣΗ ΤΟΥ ΑΛΓΟΡΙΘΜΟΥ:</w:t>
      </w:r>
    </w:p>
    <w:p w:rsidR="009F668E" w:rsidRDefault="00644BA6" w:rsidP="00754BA3">
      <w:pPr>
        <w:rPr>
          <w:i/>
          <w:sz w:val="20"/>
          <w:szCs w:val="20"/>
        </w:rPr>
      </w:pPr>
      <w:r w:rsidRPr="00644BA6">
        <w:rPr>
          <w:noProof/>
          <w:lang w:eastAsia="el-GR"/>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4" type="#_x0000_t63" style="position:absolute;margin-left:321.25pt;margin-top:49.85pt;width:196.55pt;height:126.45pt;z-index:251661312" adj="-5945,13503">
            <v:textbox>
              <w:txbxContent>
                <w:p w:rsidR="000E7D45" w:rsidRDefault="000E7D45">
                  <w:pPr>
                    <w:rPr>
                      <w:sz w:val="16"/>
                      <w:szCs w:val="16"/>
                    </w:rPr>
                  </w:pPr>
                  <w:r>
                    <w:rPr>
                      <w:sz w:val="16"/>
                      <w:szCs w:val="16"/>
                    </w:rPr>
                    <w:t xml:space="preserve">Καλώ  τη συνάρτηση </w:t>
                  </w:r>
                  <w:r>
                    <w:rPr>
                      <w:sz w:val="16"/>
                      <w:szCs w:val="16"/>
                      <w:lang w:val="en-US"/>
                    </w:rPr>
                    <w:t>organism</w:t>
                  </w:r>
                  <w:r>
                    <w:rPr>
                      <w:sz w:val="16"/>
                      <w:szCs w:val="16"/>
                    </w:rPr>
                    <w:t>, για να δημιουργήσω 1000 αντιγόνα μήκους 8</w:t>
                  </w:r>
                </w:p>
                <w:p w:rsidR="000E7D45" w:rsidRPr="000E7D45" w:rsidRDefault="000E7D45">
                  <w:pPr>
                    <w:rPr>
                      <w:sz w:val="16"/>
                      <w:szCs w:val="16"/>
                    </w:rPr>
                  </w:pPr>
                  <w:r>
                    <w:rPr>
                      <w:sz w:val="16"/>
                      <w:szCs w:val="16"/>
                    </w:rPr>
                    <w:t>Ο Γ.Α. επιστρέφει τον πληθυσμό τον 10 αντισωμάτων της γενιάς 50, και την μέση απόδοση του πληθυσμού γι αυτή την εκτέλεση.</w:t>
                  </w:r>
                </w:p>
              </w:txbxContent>
            </v:textbox>
          </v:shape>
        </w:pict>
      </w:r>
      <w:r w:rsidR="00914F01" w:rsidRPr="00A97AB2">
        <w:rPr>
          <w:i/>
          <w:sz w:val="20"/>
          <w:szCs w:val="20"/>
        </w:rPr>
        <w:t>Οι γενετικοί αλγόριθμοι από τη στιγμή που είναι στοχαστικοί αλγόριθμοι, δεν εξασφαλίζουν την ίδια απόδοση σε κάθε εκτέλεση τους. Γι αυτό το λόγο, για ν</w:t>
      </w:r>
      <w:r w:rsidR="00A97AB2">
        <w:rPr>
          <w:i/>
          <w:sz w:val="20"/>
          <w:szCs w:val="20"/>
        </w:rPr>
        <w:t>α έχω</w:t>
      </w:r>
      <w:r w:rsidR="00914F01" w:rsidRPr="00A97AB2">
        <w:rPr>
          <w:i/>
          <w:sz w:val="20"/>
          <w:szCs w:val="20"/>
        </w:rPr>
        <w:t xml:space="preserve"> μια καλύτερη εικόνα από τα αποτελέσματα που </w:t>
      </w:r>
      <w:r w:rsidR="00A97AB2" w:rsidRPr="00A97AB2">
        <w:rPr>
          <w:i/>
          <w:sz w:val="20"/>
          <w:szCs w:val="20"/>
        </w:rPr>
        <w:t>θα πάρω , θα εκτελέσω για κάθε περίπτωση τον αλγόριθμο 10 φορές και θα πάρω τον μέσο όρο τους.</w:t>
      </w:r>
      <w:r w:rsidR="00A97AB2">
        <w:rPr>
          <w:i/>
          <w:sz w:val="20"/>
          <w:szCs w:val="20"/>
        </w:rPr>
        <w:t xml:space="preserve"> Πιο αναλυτικά, θα παρουσιαστεί η 1</w:t>
      </w:r>
      <w:r w:rsidR="00A97AB2" w:rsidRPr="00A97AB2">
        <w:rPr>
          <w:i/>
          <w:sz w:val="20"/>
          <w:szCs w:val="20"/>
          <w:vertAlign w:val="superscript"/>
        </w:rPr>
        <w:t>η</w:t>
      </w:r>
      <w:r w:rsidR="00A97AB2">
        <w:rPr>
          <w:i/>
          <w:sz w:val="20"/>
          <w:szCs w:val="20"/>
        </w:rPr>
        <w:t xml:space="preserve"> περίπτωση, ενώ πιο συνοπτικά οι υπόλοιπες, αφού ακολουθείται η ίδια ακριβώς διαδικασία!</w:t>
      </w:r>
    </w:p>
    <w:p w:rsidR="000E7D45" w:rsidRDefault="000E7D45" w:rsidP="000E7D45">
      <w:pPr>
        <w:pStyle w:val="a6"/>
        <w:numPr>
          <w:ilvl w:val="0"/>
          <w:numId w:val="3"/>
        </w:numPr>
      </w:pPr>
    </w:p>
    <w:p w:rsidR="000E7D45" w:rsidRPr="000E7D45" w:rsidRDefault="000E7D45" w:rsidP="000E7D45">
      <w:pPr>
        <w:pStyle w:val="a6"/>
        <w:rPr>
          <w:u w:val="single"/>
        </w:rPr>
      </w:pPr>
      <w:r w:rsidRPr="000E7D45">
        <w:rPr>
          <w:u w:val="single"/>
        </w:rPr>
        <w:t>1</w:t>
      </w:r>
      <w:r w:rsidRPr="000E7D45">
        <w:rPr>
          <w:u w:val="single"/>
          <w:vertAlign w:val="superscript"/>
        </w:rPr>
        <w:t>η</w:t>
      </w:r>
      <w:r>
        <w:rPr>
          <w:u w:val="single"/>
        </w:rPr>
        <w:t xml:space="preserve"> εκτέ</w:t>
      </w:r>
      <w:r w:rsidRPr="000E7D45">
        <w:rPr>
          <w:u w:val="single"/>
        </w:rPr>
        <w:t>λεση:</w:t>
      </w:r>
    </w:p>
    <w:p w:rsidR="000E7D45" w:rsidRDefault="000E7D45" w:rsidP="000E7D45">
      <w:pPr>
        <w:pStyle w:val="a6"/>
      </w:pPr>
    </w:p>
    <w:p w:rsidR="00A97AB2" w:rsidRDefault="00A97AB2" w:rsidP="000E7D45">
      <w:pPr>
        <w:pStyle w:val="a6"/>
      </w:pPr>
      <w:r>
        <w:rPr>
          <w:noProof/>
          <w:lang w:eastAsia="el-GR"/>
        </w:rPr>
        <w:drawing>
          <wp:inline distT="0" distB="0" distL="0" distR="0">
            <wp:extent cx="3657583" cy="2901178"/>
            <wp:effectExtent l="19050" t="0" r="17"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54514" cy="2898744"/>
                    </a:xfrm>
                    <a:prstGeom prst="rect">
                      <a:avLst/>
                    </a:prstGeom>
                    <a:noFill/>
                    <a:ln w="9525">
                      <a:noFill/>
                      <a:miter lim="800000"/>
                      <a:headEnd/>
                      <a:tailEnd/>
                    </a:ln>
                  </pic:spPr>
                </pic:pic>
              </a:graphicData>
            </a:graphic>
          </wp:inline>
        </w:drawing>
      </w:r>
    </w:p>
    <w:p w:rsidR="000E7D45" w:rsidRDefault="000E7D45" w:rsidP="000E7D45">
      <w:pPr>
        <w:pStyle w:val="a6"/>
      </w:pPr>
    </w:p>
    <w:p w:rsidR="000E7D45" w:rsidRPr="000E7D45" w:rsidRDefault="000E7D45" w:rsidP="000E7D45">
      <w:pPr>
        <w:pStyle w:val="a6"/>
        <w:rPr>
          <w:u w:val="single"/>
        </w:rPr>
      </w:pPr>
      <w:r>
        <w:rPr>
          <w:u w:val="single"/>
        </w:rPr>
        <w:t>2</w:t>
      </w:r>
      <w:r w:rsidRPr="000E7D45">
        <w:rPr>
          <w:u w:val="single"/>
          <w:vertAlign w:val="superscript"/>
        </w:rPr>
        <w:t>η</w:t>
      </w:r>
      <w:r>
        <w:rPr>
          <w:u w:val="single"/>
        </w:rPr>
        <w:t xml:space="preserve"> εκτέ</w:t>
      </w:r>
      <w:r w:rsidRPr="000E7D45">
        <w:rPr>
          <w:u w:val="single"/>
        </w:rPr>
        <w:t>λεση:</w:t>
      </w:r>
    </w:p>
    <w:p w:rsidR="000E7D45" w:rsidRDefault="000E7D45" w:rsidP="000E7D45">
      <w:pPr>
        <w:pStyle w:val="a6"/>
      </w:pPr>
    </w:p>
    <w:p w:rsidR="000E7D45" w:rsidRDefault="000E7D45" w:rsidP="000E7D45">
      <w:pPr>
        <w:pStyle w:val="a6"/>
      </w:pPr>
      <w:r>
        <w:t>Ο πληθυσμός των αντιγόνων είναι ο ίδιος. Με την κλήση του γενετικού αλγορίθμου, δημιουργείται ο καινούργιος αρχικός πληθυσμός των αντισωμάτων.</w:t>
      </w:r>
    </w:p>
    <w:p w:rsidR="00F472B8" w:rsidRDefault="00F472B8" w:rsidP="00F472B8">
      <w:pPr>
        <w:pStyle w:val="a6"/>
        <w:rPr>
          <w:u w:val="single"/>
        </w:rPr>
      </w:pPr>
      <w:r>
        <w:rPr>
          <w:noProof/>
          <w:lang w:eastAsia="el-GR"/>
        </w:rPr>
        <w:drawing>
          <wp:inline distT="0" distB="0" distL="0" distR="0">
            <wp:extent cx="3803306" cy="2849099"/>
            <wp:effectExtent l="19050" t="0" r="6694"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05311" cy="2850601"/>
                    </a:xfrm>
                    <a:prstGeom prst="rect">
                      <a:avLst/>
                    </a:prstGeom>
                    <a:noFill/>
                    <a:ln w="9525">
                      <a:noFill/>
                      <a:miter lim="800000"/>
                      <a:headEnd/>
                      <a:tailEnd/>
                    </a:ln>
                  </pic:spPr>
                </pic:pic>
              </a:graphicData>
            </a:graphic>
          </wp:inline>
        </w:drawing>
      </w:r>
    </w:p>
    <w:p w:rsidR="00F472B8" w:rsidRPr="00F472B8" w:rsidRDefault="00F472B8" w:rsidP="00F472B8">
      <w:pPr>
        <w:pStyle w:val="a6"/>
      </w:pPr>
      <w:r w:rsidRPr="00F472B8">
        <w:rPr>
          <w:u w:val="single"/>
        </w:rPr>
        <w:lastRenderedPageBreak/>
        <w:t>3</w:t>
      </w:r>
      <w:r w:rsidRPr="00F472B8">
        <w:rPr>
          <w:u w:val="single"/>
          <w:vertAlign w:val="superscript"/>
        </w:rPr>
        <w:t>η</w:t>
      </w:r>
      <w:r w:rsidRPr="00F472B8">
        <w:rPr>
          <w:u w:val="single"/>
        </w:rPr>
        <w:t xml:space="preserve"> εκτέλεση:</w:t>
      </w:r>
    </w:p>
    <w:p w:rsidR="00F472B8" w:rsidRDefault="00F472B8" w:rsidP="00F472B8">
      <w:pPr>
        <w:pStyle w:val="a6"/>
        <w:rPr>
          <w:u w:val="single"/>
        </w:rPr>
      </w:pPr>
      <w:r>
        <w:rPr>
          <w:noProof/>
          <w:u w:val="single"/>
          <w:lang w:eastAsia="el-GR"/>
        </w:rPr>
        <w:drawing>
          <wp:inline distT="0" distB="0" distL="0" distR="0">
            <wp:extent cx="3959825" cy="3036707"/>
            <wp:effectExtent l="19050" t="0" r="257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964322" cy="3040156"/>
                    </a:xfrm>
                    <a:prstGeom prst="rect">
                      <a:avLst/>
                    </a:prstGeom>
                    <a:noFill/>
                    <a:ln w="9525">
                      <a:noFill/>
                      <a:miter lim="800000"/>
                      <a:headEnd/>
                      <a:tailEnd/>
                    </a:ln>
                  </pic:spPr>
                </pic:pic>
              </a:graphicData>
            </a:graphic>
          </wp:inline>
        </w:drawing>
      </w:r>
    </w:p>
    <w:p w:rsidR="00F472B8" w:rsidRDefault="00F472B8" w:rsidP="00F472B8">
      <w:pPr>
        <w:pStyle w:val="a6"/>
        <w:rPr>
          <w:u w:val="single"/>
        </w:rPr>
      </w:pPr>
    </w:p>
    <w:p w:rsidR="00F472B8" w:rsidRDefault="00F472B8" w:rsidP="00F472B8">
      <w:pPr>
        <w:rPr>
          <w:u w:val="single"/>
        </w:rPr>
      </w:pPr>
    </w:p>
    <w:p w:rsidR="00F472B8" w:rsidRPr="00F472B8" w:rsidRDefault="00F472B8" w:rsidP="00F472B8">
      <w:pPr>
        <w:ind w:firstLine="720"/>
        <w:rPr>
          <w:u w:val="single"/>
        </w:rPr>
      </w:pPr>
      <w:r w:rsidRPr="00F472B8">
        <w:rPr>
          <w:u w:val="single"/>
        </w:rPr>
        <w:t>4</w:t>
      </w:r>
      <w:r w:rsidRPr="00F472B8">
        <w:rPr>
          <w:u w:val="single"/>
          <w:vertAlign w:val="superscript"/>
        </w:rPr>
        <w:t>η</w:t>
      </w:r>
      <w:r w:rsidRPr="00F472B8">
        <w:rPr>
          <w:u w:val="single"/>
        </w:rPr>
        <w:t xml:space="preserve"> εκτέλεση:</w:t>
      </w:r>
    </w:p>
    <w:p w:rsidR="00F472B8" w:rsidRDefault="00F472B8" w:rsidP="00F472B8">
      <w:pPr>
        <w:pStyle w:val="a6"/>
        <w:rPr>
          <w:u w:val="single"/>
        </w:rPr>
      </w:pPr>
      <w:r>
        <w:rPr>
          <w:noProof/>
          <w:u w:val="single"/>
          <w:lang w:eastAsia="el-GR"/>
        </w:rPr>
        <w:drawing>
          <wp:inline distT="0" distB="0" distL="0" distR="0">
            <wp:extent cx="3826624" cy="3023286"/>
            <wp:effectExtent l="19050" t="0" r="2426"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818"/>
                    <a:stretch>
                      <a:fillRect/>
                    </a:stretch>
                  </pic:blipFill>
                  <pic:spPr bwMode="auto">
                    <a:xfrm>
                      <a:off x="0" y="0"/>
                      <a:ext cx="3826624" cy="3023286"/>
                    </a:xfrm>
                    <a:prstGeom prst="rect">
                      <a:avLst/>
                    </a:prstGeom>
                    <a:noFill/>
                    <a:ln w="9525">
                      <a:noFill/>
                      <a:miter lim="800000"/>
                      <a:headEnd/>
                      <a:tailEnd/>
                    </a:ln>
                  </pic:spPr>
                </pic:pic>
              </a:graphicData>
            </a:graphic>
          </wp:inline>
        </w:drawing>
      </w:r>
    </w:p>
    <w:p w:rsidR="00F472B8" w:rsidRDefault="00F472B8" w:rsidP="00F472B8">
      <w:pPr>
        <w:pStyle w:val="a6"/>
        <w:rPr>
          <w:u w:val="single"/>
        </w:rPr>
      </w:pPr>
    </w:p>
    <w:p w:rsidR="00F472B8" w:rsidRDefault="00F472B8" w:rsidP="00F472B8">
      <w:pPr>
        <w:pStyle w:val="a6"/>
        <w:rPr>
          <w:u w:val="single"/>
        </w:rPr>
      </w:pPr>
    </w:p>
    <w:p w:rsidR="00F472B8" w:rsidRDefault="00F472B8" w:rsidP="00F472B8">
      <w:pPr>
        <w:pStyle w:val="a6"/>
        <w:rPr>
          <w:u w:val="single"/>
        </w:rPr>
      </w:pPr>
    </w:p>
    <w:p w:rsidR="000F3A14" w:rsidRDefault="000F3A14" w:rsidP="00F472B8">
      <w:pPr>
        <w:pStyle w:val="a6"/>
        <w:rPr>
          <w:u w:val="single"/>
          <w:lang w:val="en-US"/>
        </w:rPr>
      </w:pPr>
    </w:p>
    <w:p w:rsidR="000F3A14" w:rsidRDefault="000F3A14" w:rsidP="00F472B8">
      <w:pPr>
        <w:pStyle w:val="a6"/>
        <w:rPr>
          <w:u w:val="single"/>
          <w:lang w:val="en-US"/>
        </w:rPr>
      </w:pPr>
    </w:p>
    <w:p w:rsidR="000F3A14" w:rsidRDefault="000F3A14" w:rsidP="00F472B8">
      <w:pPr>
        <w:pStyle w:val="a6"/>
        <w:rPr>
          <w:u w:val="single"/>
          <w:lang w:val="en-US"/>
        </w:rPr>
      </w:pPr>
    </w:p>
    <w:p w:rsidR="000F3A14" w:rsidRDefault="000F3A14" w:rsidP="00F472B8">
      <w:pPr>
        <w:pStyle w:val="a6"/>
        <w:rPr>
          <w:u w:val="single"/>
          <w:lang w:val="en-US"/>
        </w:rPr>
      </w:pPr>
    </w:p>
    <w:p w:rsidR="00F472B8" w:rsidRPr="000E7D45" w:rsidRDefault="00F472B8" w:rsidP="00F472B8">
      <w:pPr>
        <w:pStyle w:val="a6"/>
        <w:rPr>
          <w:u w:val="single"/>
        </w:rPr>
      </w:pPr>
      <w:r>
        <w:rPr>
          <w:u w:val="single"/>
        </w:rPr>
        <w:lastRenderedPageBreak/>
        <w:t>5</w:t>
      </w:r>
      <w:r w:rsidRPr="000E7D45">
        <w:rPr>
          <w:u w:val="single"/>
          <w:vertAlign w:val="superscript"/>
        </w:rPr>
        <w:t>η</w:t>
      </w:r>
      <w:r>
        <w:rPr>
          <w:u w:val="single"/>
        </w:rPr>
        <w:t xml:space="preserve"> εκτέ</w:t>
      </w:r>
      <w:r w:rsidRPr="000E7D45">
        <w:rPr>
          <w:u w:val="single"/>
        </w:rPr>
        <w:t>λεση:</w:t>
      </w:r>
    </w:p>
    <w:p w:rsidR="00F472B8" w:rsidRDefault="00F472B8" w:rsidP="00F472B8">
      <w:pPr>
        <w:pStyle w:val="a6"/>
        <w:rPr>
          <w:u w:val="single"/>
        </w:rPr>
      </w:pPr>
      <w:r>
        <w:rPr>
          <w:noProof/>
          <w:u w:val="single"/>
          <w:lang w:eastAsia="el-GR"/>
        </w:rPr>
        <w:drawing>
          <wp:inline distT="0" distB="0" distL="0" distR="0">
            <wp:extent cx="3391414" cy="2572108"/>
            <wp:effectExtent l="19050" t="0" r="0" b="0"/>
            <wp:docPr id="2"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391265" cy="2571995"/>
                    </a:xfrm>
                    <a:prstGeom prst="rect">
                      <a:avLst/>
                    </a:prstGeom>
                    <a:noFill/>
                    <a:ln w="9525">
                      <a:noFill/>
                      <a:miter lim="800000"/>
                      <a:headEnd/>
                      <a:tailEnd/>
                    </a:ln>
                  </pic:spPr>
                </pic:pic>
              </a:graphicData>
            </a:graphic>
          </wp:inline>
        </w:drawing>
      </w:r>
    </w:p>
    <w:p w:rsidR="00F472B8" w:rsidRPr="009851C0" w:rsidRDefault="00F472B8" w:rsidP="009851C0">
      <w:pPr>
        <w:ind w:firstLine="720"/>
        <w:rPr>
          <w:u w:val="single"/>
        </w:rPr>
      </w:pPr>
      <w:r w:rsidRPr="009851C0">
        <w:rPr>
          <w:u w:val="single"/>
        </w:rPr>
        <w:t>6</w:t>
      </w:r>
      <w:r w:rsidRPr="009851C0">
        <w:rPr>
          <w:u w:val="single"/>
          <w:vertAlign w:val="superscript"/>
        </w:rPr>
        <w:t>η</w:t>
      </w:r>
      <w:r w:rsidRPr="009851C0">
        <w:rPr>
          <w:u w:val="single"/>
        </w:rPr>
        <w:t xml:space="preserve"> εκτέλεση:</w:t>
      </w:r>
    </w:p>
    <w:p w:rsidR="009851C0" w:rsidRDefault="00F472B8" w:rsidP="009851C0">
      <w:pPr>
        <w:ind w:firstLine="720"/>
        <w:rPr>
          <w:u w:val="single"/>
        </w:rPr>
      </w:pPr>
      <w:r>
        <w:rPr>
          <w:noProof/>
          <w:lang w:eastAsia="el-GR"/>
        </w:rPr>
        <w:drawing>
          <wp:inline distT="0" distB="0" distL="0" distR="0">
            <wp:extent cx="3392063" cy="2520778"/>
            <wp:effectExtent l="1905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402217" cy="2528324"/>
                    </a:xfrm>
                    <a:prstGeom prst="rect">
                      <a:avLst/>
                    </a:prstGeom>
                    <a:noFill/>
                    <a:ln w="9525">
                      <a:noFill/>
                      <a:miter lim="800000"/>
                      <a:headEnd/>
                      <a:tailEnd/>
                    </a:ln>
                  </pic:spPr>
                </pic:pic>
              </a:graphicData>
            </a:graphic>
          </wp:inline>
        </w:drawing>
      </w:r>
    </w:p>
    <w:p w:rsidR="009851C0" w:rsidRDefault="009851C0" w:rsidP="009851C0">
      <w:pPr>
        <w:ind w:firstLine="720"/>
        <w:rPr>
          <w:noProof/>
          <w:u w:val="single"/>
          <w:lang w:eastAsia="el-GR"/>
        </w:rPr>
      </w:pPr>
      <w:r>
        <w:rPr>
          <w:noProof/>
          <w:u w:val="single"/>
          <w:lang w:eastAsia="el-GR"/>
        </w:rPr>
        <w:t>7</w:t>
      </w:r>
      <w:r w:rsidRPr="009851C0">
        <w:rPr>
          <w:noProof/>
          <w:u w:val="single"/>
          <w:vertAlign w:val="superscript"/>
          <w:lang w:eastAsia="el-GR"/>
        </w:rPr>
        <w:t>η</w:t>
      </w:r>
      <w:r>
        <w:rPr>
          <w:noProof/>
          <w:u w:val="single"/>
          <w:lang w:eastAsia="el-GR"/>
        </w:rPr>
        <w:t xml:space="preserve"> εκτέλεση:</w:t>
      </w:r>
    </w:p>
    <w:p w:rsidR="009851C0" w:rsidRDefault="009851C0" w:rsidP="009851C0">
      <w:pPr>
        <w:ind w:firstLine="720"/>
        <w:rPr>
          <w:noProof/>
          <w:u w:val="single"/>
          <w:lang w:eastAsia="el-GR"/>
        </w:rPr>
      </w:pPr>
      <w:r w:rsidRPr="009851C0">
        <w:rPr>
          <w:noProof/>
          <w:u w:val="single"/>
          <w:lang w:eastAsia="el-GR"/>
        </w:rPr>
        <w:t xml:space="preserve"> </w:t>
      </w:r>
      <w:r>
        <w:rPr>
          <w:noProof/>
          <w:u w:val="single"/>
          <w:lang w:eastAsia="el-GR"/>
        </w:rPr>
        <w:drawing>
          <wp:inline distT="0" distB="0" distL="0" distR="0">
            <wp:extent cx="3366701" cy="2547097"/>
            <wp:effectExtent l="19050" t="0" r="5149" b="0"/>
            <wp:docPr id="3"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370041" cy="2549624"/>
                    </a:xfrm>
                    <a:prstGeom prst="rect">
                      <a:avLst/>
                    </a:prstGeom>
                    <a:noFill/>
                    <a:ln w="9525">
                      <a:noFill/>
                      <a:miter lim="800000"/>
                      <a:headEnd/>
                      <a:tailEnd/>
                    </a:ln>
                  </pic:spPr>
                </pic:pic>
              </a:graphicData>
            </a:graphic>
          </wp:inline>
        </w:drawing>
      </w:r>
    </w:p>
    <w:p w:rsidR="00F472B8" w:rsidRPr="009851C0" w:rsidRDefault="00F472B8" w:rsidP="009851C0">
      <w:pPr>
        <w:ind w:left="720"/>
        <w:rPr>
          <w:noProof/>
          <w:u w:val="single"/>
          <w:lang w:eastAsia="el-GR"/>
        </w:rPr>
      </w:pPr>
      <w:r w:rsidRPr="009851C0">
        <w:rPr>
          <w:u w:val="single"/>
        </w:rPr>
        <w:lastRenderedPageBreak/>
        <w:t>8</w:t>
      </w:r>
      <w:r w:rsidRPr="009851C0">
        <w:rPr>
          <w:u w:val="single"/>
          <w:vertAlign w:val="superscript"/>
        </w:rPr>
        <w:t>η</w:t>
      </w:r>
      <w:r w:rsidRPr="009851C0">
        <w:rPr>
          <w:u w:val="single"/>
        </w:rPr>
        <w:t xml:space="preserve"> εκτέλεση:</w:t>
      </w:r>
    </w:p>
    <w:p w:rsidR="00F472B8" w:rsidRPr="009851C0" w:rsidRDefault="009851C0" w:rsidP="009851C0">
      <w:pPr>
        <w:pStyle w:val="a6"/>
        <w:rPr>
          <w:u w:val="single"/>
        </w:rPr>
      </w:pPr>
      <w:r>
        <w:rPr>
          <w:noProof/>
          <w:u w:val="single"/>
          <w:lang w:eastAsia="el-GR"/>
        </w:rPr>
        <w:drawing>
          <wp:inline distT="0" distB="0" distL="0" distR="0">
            <wp:extent cx="3081534" cy="2322535"/>
            <wp:effectExtent l="19050" t="0" r="4566"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079884" cy="2321291"/>
                    </a:xfrm>
                    <a:prstGeom prst="rect">
                      <a:avLst/>
                    </a:prstGeom>
                    <a:noFill/>
                    <a:ln w="9525">
                      <a:noFill/>
                      <a:miter lim="800000"/>
                      <a:headEnd/>
                      <a:tailEnd/>
                    </a:ln>
                  </pic:spPr>
                </pic:pic>
              </a:graphicData>
            </a:graphic>
          </wp:inline>
        </w:drawing>
      </w:r>
    </w:p>
    <w:p w:rsidR="009851C0" w:rsidRDefault="009851C0" w:rsidP="00F472B8">
      <w:pPr>
        <w:pStyle w:val="a6"/>
        <w:rPr>
          <w:u w:val="single"/>
        </w:rPr>
      </w:pPr>
    </w:p>
    <w:p w:rsidR="00F472B8" w:rsidRPr="000E7D45" w:rsidRDefault="00F472B8" w:rsidP="00F472B8">
      <w:pPr>
        <w:pStyle w:val="a6"/>
        <w:rPr>
          <w:u w:val="single"/>
        </w:rPr>
      </w:pPr>
      <w:r>
        <w:rPr>
          <w:u w:val="single"/>
        </w:rPr>
        <w:t>9</w:t>
      </w:r>
      <w:r w:rsidRPr="000E7D45">
        <w:rPr>
          <w:u w:val="single"/>
          <w:vertAlign w:val="superscript"/>
        </w:rPr>
        <w:t>η</w:t>
      </w:r>
      <w:r>
        <w:rPr>
          <w:u w:val="single"/>
        </w:rPr>
        <w:t xml:space="preserve"> εκτέ</w:t>
      </w:r>
      <w:r w:rsidRPr="000E7D45">
        <w:rPr>
          <w:u w:val="single"/>
        </w:rPr>
        <w:t>λεση:</w:t>
      </w:r>
    </w:p>
    <w:p w:rsidR="009851C0" w:rsidRDefault="009851C0" w:rsidP="009851C0">
      <w:pPr>
        <w:pStyle w:val="a6"/>
        <w:rPr>
          <w:u w:val="single"/>
        </w:rPr>
      </w:pPr>
      <w:r>
        <w:rPr>
          <w:noProof/>
          <w:u w:val="single"/>
          <w:lang w:eastAsia="el-GR"/>
        </w:rPr>
        <w:drawing>
          <wp:inline distT="0" distB="0" distL="0" distR="0">
            <wp:extent cx="3080587" cy="2594919"/>
            <wp:effectExtent l="19050" t="0" r="5513" b="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l="811"/>
                    <a:stretch>
                      <a:fillRect/>
                    </a:stretch>
                  </pic:blipFill>
                  <pic:spPr bwMode="auto">
                    <a:xfrm>
                      <a:off x="0" y="0"/>
                      <a:ext cx="3076983" cy="2591883"/>
                    </a:xfrm>
                    <a:prstGeom prst="rect">
                      <a:avLst/>
                    </a:prstGeom>
                    <a:noFill/>
                    <a:ln w="9525">
                      <a:noFill/>
                      <a:miter lim="800000"/>
                      <a:headEnd/>
                      <a:tailEnd/>
                    </a:ln>
                  </pic:spPr>
                </pic:pic>
              </a:graphicData>
            </a:graphic>
          </wp:inline>
        </w:drawing>
      </w:r>
    </w:p>
    <w:p w:rsidR="009851C0" w:rsidRDefault="009851C0" w:rsidP="009851C0">
      <w:pPr>
        <w:ind w:firstLine="720"/>
        <w:rPr>
          <w:u w:val="single"/>
        </w:rPr>
      </w:pPr>
    </w:p>
    <w:p w:rsidR="00F472B8" w:rsidRPr="009851C0" w:rsidRDefault="00F472B8" w:rsidP="009851C0">
      <w:pPr>
        <w:ind w:firstLine="720"/>
        <w:rPr>
          <w:u w:val="single"/>
        </w:rPr>
      </w:pPr>
      <w:r w:rsidRPr="009851C0">
        <w:rPr>
          <w:u w:val="single"/>
        </w:rPr>
        <w:t>10</w:t>
      </w:r>
      <w:r w:rsidRPr="009851C0">
        <w:rPr>
          <w:u w:val="single"/>
          <w:vertAlign w:val="superscript"/>
        </w:rPr>
        <w:t>η</w:t>
      </w:r>
      <w:r w:rsidRPr="009851C0">
        <w:rPr>
          <w:u w:val="single"/>
        </w:rPr>
        <w:t xml:space="preserve"> εκτέλεση:</w:t>
      </w:r>
    </w:p>
    <w:p w:rsidR="00F472B8" w:rsidRPr="000E7D45" w:rsidRDefault="009851C0" w:rsidP="00F472B8">
      <w:pPr>
        <w:pStyle w:val="a6"/>
        <w:rPr>
          <w:u w:val="single"/>
        </w:rPr>
      </w:pPr>
      <w:r>
        <w:rPr>
          <w:noProof/>
          <w:u w:val="single"/>
          <w:lang w:eastAsia="el-GR"/>
        </w:rPr>
        <w:drawing>
          <wp:inline distT="0" distB="0" distL="0" distR="0">
            <wp:extent cx="2992660" cy="2257168"/>
            <wp:effectExtent l="1905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2985499" cy="2251767"/>
                    </a:xfrm>
                    <a:prstGeom prst="rect">
                      <a:avLst/>
                    </a:prstGeom>
                    <a:noFill/>
                    <a:ln w="9525">
                      <a:noFill/>
                      <a:miter lim="800000"/>
                      <a:headEnd/>
                      <a:tailEnd/>
                    </a:ln>
                  </pic:spPr>
                </pic:pic>
              </a:graphicData>
            </a:graphic>
          </wp:inline>
        </w:drawing>
      </w:r>
    </w:p>
    <w:p w:rsidR="00F472B8" w:rsidRPr="00844119" w:rsidRDefault="0004233B" w:rsidP="000E7D45">
      <w:pPr>
        <w:pStyle w:val="a6"/>
        <w:rPr>
          <w:sz w:val="24"/>
          <w:szCs w:val="24"/>
        </w:rPr>
      </w:pPr>
      <w:r w:rsidRPr="00844119">
        <w:rPr>
          <w:sz w:val="24"/>
          <w:szCs w:val="24"/>
        </w:rPr>
        <w:lastRenderedPageBreak/>
        <w:t xml:space="preserve">Ο μέσος όρος των 10 εκτελέσεων, δίνει σαν μέση απόδοση </w:t>
      </w:r>
      <w:r w:rsidRPr="00844119">
        <w:rPr>
          <w:b/>
          <w:sz w:val="24"/>
          <w:szCs w:val="24"/>
        </w:rPr>
        <w:t>4003.5</w:t>
      </w:r>
    </w:p>
    <w:p w:rsidR="0004233B" w:rsidRPr="00844119" w:rsidRDefault="00A379F0" w:rsidP="000E7D45">
      <w:pPr>
        <w:pStyle w:val="a6"/>
        <w:rPr>
          <w:sz w:val="24"/>
          <w:szCs w:val="24"/>
        </w:rPr>
      </w:pPr>
      <w:r w:rsidRPr="00844119">
        <w:rPr>
          <w:sz w:val="24"/>
          <w:szCs w:val="24"/>
        </w:rPr>
        <w:t>Αυτό είναι λογικό, αφού με 1000 αντιγόνα μήκους 8, η μέγιστη τιμή αξιολόγησης θεωρητικά φτάνει μέχρι 8*1000=8000</w:t>
      </w:r>
    </w:p>
    <w:p w:rsidR="00A379F0" w:rsidRPr="00844119" w:rsidRDefault="00A379F0" w:rsidP="000E7D45">
      <w:pPr>
        <w:pStyle w:val="a6"/>
        <w:rPr>
          <w:b/>
          <w:i/>
          <w:sz w:val="24"/>
          <w:szCs w:val="24"/>
        </w:rPr>
      </w:pPr>
      <w:r w:rsidRPr="00844119">
        <w:rPr>
          <w:b/>
          <w:i/>
          <w:sz w:val="24"/>
          <w:szCs w:val="24"/>
        </w:rPr>
        <w:t>0&lt;=4003.5&lt;=8000</w:t>
      </w:r>
    </w:p>
    <w:p w:rsidR="00A379F0" w:rsidRDefault="00A379F0" w:rsidP="000E7D45">
      <w:pPr>
        <w:pStyle w:val="a6"/>
        <w:rPr>
          <w:b/>
          <w:i/>
        </w:rPr>
      </w:pPr>
    </w:p>
    <w:p w:rsidR="00A379F0" w:rsidRPr="00844119" w:rsidRDefault="00A379F0" w:rsidP="00A379F0">
      <w:pPr>
        <w:pStyle w:val="a6"/>
        <w:numPr>
          <w:ilvl w:val="0"/>
          <w:numId w:val="3"/>
        </w:numPr>
        <w:rPr>
          <w:sz w:val="24"/>
          <w:szCs w:val="24"/>
        </w:rPr>
      </w:pPr>
      <w:r w:rsidRPr="00844119">
        <w:rPr>
          <w:sz w:val="24"/>
          <w:szCs w:val="24"/>
        </w:rPr>
        <w:t>Στη δεύτερη περίπτωση , αλλάζει μόνο η πιθανότητα διασταύρωσης και η πιθανότητα μετάλλαξης</w:t>
      </w:r>
      <w:r w:rsidR="002D466B">
        <w:rPr>
          <w:sz w:val="24"/>
          <w:szCs w:val="24"/>
        </w:rPr>
        <w:t>.</w:t>
      </w:r>
    </w:p>
    <w:p w:rsidR="001A71D3" w:rsidRPr="00844119" w:rsidRDefault="00A379F0" w:rsidP="00A379F0">
      <w:pPr>
        <w:pStyle w:val="a6"/>
        <w:rPr>
          <w:sz w:val="24"/>
          <w:szCs w:val="24"/>
        </w:rPr>
      </w:pPr>
      <w:r w:rsidRPr="00844119">
        <w:rPr>
          <w:sz w:val="24"/>
          <w:szCs w:val="24"/>
        </w:rPr>
        <w:t>Δεν θα παρουσιάσω πάλι 10 στιγμιότυπα αλλά μόνο ένα</w:t>
      </w:r>
      <w:r w:rsidR="001A71D3" w:rsidRPr="00844119">
        <w:rPr>
          <w:sz w:val="24"/>
          <w:szCs w:val="24"/>
        </w:rPr>
        <w:t xml:space="preserve"> χρησιμοποιώντας τις</w:t>
      </w:r>
      <w:r w:rsidRPr="00844119">
        <w:rPr>
          <w:sz w:val="24"/>
          <w:szCs w:val="24"/>
        </w:rPr>
        <w:t xml:space="preserve"> ακόλουθ</w:t>
      </w:r>
      <w:r w:rsidR="001A71D3" w:rsidRPr="00844119">
        <w:rPr>
          <w:sz w:val="24"/>
          <w:szCs w:val="24"/>
        </w:rPr>
        <w:t>ες εντολές</w:t>
      </w:r>
      <w:r w:rsidRPr="00844119">
        <w:rPr>
          <w:sz w:val="24"/>
          <w:szCs w:val="24"/>
        </w:rPr>
        <w:t xml:space="preserve"> στη </w:t>
      </w:r>
      <w:r w:rsidRPr="00844119">
        <w:rPr>
          <w:sz w:val="24"/>
          <w:szCs w:val="24"/>
          <w:lang w:val="en-US"/>
        </w:rPr>
        <w:t>Matlab</w:t>
      </w:r>
      <w:r w:rsidR="001A71D3" w:rsidRPr="00844119">
        <w:rPr>
          <w:sz w:val="24"/>
          <w:szCs w:val="24"/>
        </w:rPr>
        <w:t>:</w:t>
      </w:r>
    </w:p>
    <w:p w:rsidR="001A71D3" w:rsidRPr="00844119" w:rsidRDefault="001A71D3" w:rsidP="00A379F0">
      <w:pPr>
        <w:pStyle w:val="a6"/>
        <w:rPr>
          <w:sz w:val="24"/>
          <w:szCs w:val="24"/>
        </w:rPr>
      </w:pPr>
    </w:p>
    <w:p w:rsidR="001A71D3" w:rsidRDefault="001A71D3" w:rsidP="00A379F0">
      <w:pPr>
        <w:pStyle w:val="a6"/>
      </w:pPr>
      <w:r>
        <w:rPr>
          <w:noProof/>
          <w:lang w:eastAsia="el-GR"/>
        </w:rPr>
        <w:drawing>
          <wp:inline distT="0" distB="0" distL="0" distR="0">
            <wp:extent cx="5936172" cy="3228975"/>
            <wp:effectExtent l="19050" t="0" r="7428" b="0"/>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940170" cy="3231150"/>
                    </a:xfrm>
                    <a:prstGeom prst="rect">
                      <a:avLst/>
                    </a:prstGeom>
                    <a:noFill/>
                    <a:ln w="9525">
                      <a:noFill/>
                      <a:miter lim="800000"/>
                      <a:headEnd/>
                      <a:tailEnd/>
                    </a:ln>
                  </pic:spPr>
                </pic:pic>
              </a:graphicData>
            </a:graphic>
          </wp:inline>
        </w:drawing>
      </w:r>
    </w:p>
    <w:p w:rsidR="001A71D3" w:rsidRDefault="001A71D3" w:rsidP="00A379F0">
      <w:pPr>
        <w:pStyle w:val="a6"/>
      </w:pPr>
    </w:p>
    <w:p w:rsidR="00A379F0" w:rsidRPr="00984DB9" w:rsidRDefault="00A379F0" w:rsidP="00844119">
      <w:pPr>
        <w:rPr>
          <w:sz w:val="24"/>
          <w:szCs w:val="24"/>
        </w:rPr>
      </w:pPr>
      <w:r w:rsidRPr="00984DB9">
        <w:rPr>
          <w:sz w:val="24"/>
          <w:szCs w:val="24"/>
        </w:rPr>
        <w:t xml:space="preserve">  </w:t>
      </w:r>
      <w:r w:rsidR="001A71D3" w:rsidRPr="00984DB9">
        <w:rPr>
          <w:sz w:val="24"/>
          <w:szCs w:val="24"/>
        </w:rPr>
        <w:t xml:space="preserve">Η μέση απόδοση σε αυτή την περίπτωση είναι </w:t>
      </w:r>
      <w:r w:rsidR="001A71D3" w:rsidRPr="00984DB9">
        <w:rPr>
          <w:b/>
          <w:sz w:val="24"/>
          <w:szCs w:val="24"/>
        </w:rPr>
        <w:t>3996.3</w:t>
      </w:r>
      <w:r w:rsidR="00844119" w:rsidRPr="00984DB9">
        <w:rPr>
          <w:b/>
          <w:sz w:val="24"/>
          <w:szCs w:val="24"/>
        </w:rPr>
        <w:t xml:space="preserve">, </w:t>
      </w:r>
      <w:r w:rsidR="00844119" w:rsidRPr="00984DB9">
        <w:rPr>
          <w:sz w:val="24"/>
          <w:szCs w:val="24"/>
        </w:rPr>
        <w:t>δηλαδή και πάλι στα αναμενόμενα αποτελέσματα</w:t>
      </w:r>
      <w:r w:rsidR="00A027F0">
        <w:rPr>
          <w:sz w:val="24"/>
          <w:szCs w:val="24"/>
        </w:rPr>
        <w:t>, και πολύ κοντά σε αυτά της προηγούμενης περίπτωσης</w:t>
      </w:r>
      <w:r w:rsidR="00844119" w:rsidRPr="00984DB9">
        <w:rPr>
          <w:sz w:val="24"/>
          <w:szCs w:val="24"/>
        </w:rPr>
        <w:t>.</w:t>
      </w:r>
    </w:p>
    <w:p w:rsidR="00984DB9" w:rsidRPr="00984DB9" w:rsidRDefault="00984DB9" w:rsidP="00984DB9">
      <w:pPr>
        <w:pStyle w:val="a6"/>
        <w:numPr>
          <w:ilvl w:val="0"/>
          <w:numId w:val="3"/>
        </w:numPr>
        <w:rPr>
          <w:sz w:val="24"/>
          <w:szCs w:val="24"/>
        </w:rPr>
      </w:pPr>
      <w:r w:rsidRPr="00984DB9">
        <w:rPr>
          <w:sz w:val="24"/>
          <w:szCs w:val="24"/>
        </w:rPr>
        <w:t>Τώρα αλλάζει ο αριθμός των γενεών σε 100, και ο αριθμός των αντισωμάτων σε 50. Οι πιθανότητες διασταύρωσης και μετάλλαξης είναι όπως και στην πρώτη περίπτωση.</w:t>
      </w:r>
    </w:p>
    <w:p w:rsidR="00984DB9" w:rsidRDefault="00984DB9" w:rsidP="00984DB9">
      <w:pPr>
        <w:pStyle w:val="a6"/>
        <w:rPr>
          <w:sz w:val="24"/>
          <w:szCs w:val="24"/>
        </w:rPr>
      </w:pPr>
      <w:r w:rsidRPr="00984DB9">
        <w:rPr>
          <w:noProof/>
          <w:sz w:val="24"/>
          <w:szCs w:val="24"/>
          <w:lang w:eastAsia="el-GR"/>
        </w:rPr>
        <w:drawing>
          <wp:inline distT="0" distB="0" distL="0" distR="0">
            <wp:extent cx="6096000" cy="1028700"/>
            <wp:effectExtent l="19050" t="0" r="0" b="0"/>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6099011" cy="1029208"/>
                    </a:xfrm>
                    <a:prstGeom prst="rect">
                      <a:avLst/>
                    </a:prstGeom>
                    <a:noFill/>
                    <a:ln w="9525">
                      <a:noFill/>
                      <a:miter lim="800000"/>
                      <a:headEnd/>
                      <a:tailEnd/>
                    </a:ln>
                  </pic:spPr>
                </pic:pic>
              </a:graphicData>
            </a:graphic>
          </wp:inline>
        </w:drawing>
      </w:r>
      <w:r w:rsidRPr="00984DB9">
        <w:rPr>
          <w:sz w:val="24"/>
          <w:szCs w:val="24"/>
        </w:rPr>
        <w:t xml:space="preserve"> Η μέση απόδοση είναι τώρα περίπου </w:t>
      </w:r>
      <w:r w:rsidRPr="00984DB9">
        <w:rPr>
          <w:b/>
          <w:sz w:val="24"/>
          <w:szCs w:val="24"/>
        </w:rPr>
        <w:t>4012</w:t>
      </w:r>
      <w:r w:rsidRPr="00984DB9">
        <w:rPr>
          <w:sz w:val="24"/>
          <w:szCs w:val="24"/>
        </w:rPr>
        <w:t>. Τη συγκρίνουμε με την πρώτη περίπτωση με την οποία διαφέρουν μόνο στον αριθμό των γενιών της εξέλιξης</w:t>
      </w:r>
      <w:r w:rsidR="00A027F0">
        <w:rPr>
          <w:sz w:val="24"/>
          <w:szCs w:val="24"/>
        </w:rPr>
        <w:t xml:space="preserve"> και στον αριθμό των αντισωμάτων</w:t>
      </w:r>
      <w:r w:rsidRPr="00984DB9">
        <w:rPr>
          <w:sz w:val="24"/>
          <w:szCs w:val="24"/>
        </w:rPr>
        <w:t>.</w:t>
      </w:r>
      <w:r>
        <w:rPr>
          <w:sz w:val="24"/>
          <w:szCs w:val="24"/>
        </w:rPr>
        <w:t xml:space="preserve"> </w:t>
      </w:r>
      <w:r w:rsidR="00A027F0">
        <w:rPr>
          <w:sz w:val="24"/>
          <w:szCs w:val="24"/>
        </w:rPr>
        <w:t>Βλέπουμε μια μικρή</w:t>
      </w:r>
      <w:r>
        <w:rPr>
          <w:sz w:val="24"/>
          <w:szCs w:val="24"/>
        </w:rPr>
        <w:t xml:space="preserve"> βελτίωση </w:t>
      </w:r>
      <w:r>
        <w:rPr>
          <w:sz w:val="24"/>
          <w:szCs w:val="24"/>
        </w:rPr>
        <w:lastRenderedPageBreak/>
        <w:t>όσον αφορά την απόδοση, αφού διπλασιάσαμε τον αριθμό των γ</w:t>
      </w:r>
      <w:r w:rsidR="00A027F0">
        <w:rPr>
          <w:sz w:val="24"/>
          <w:szCs w:val="24"/>
        </w:rPr>
        <w:t>ενεών και η αξιολόγηση ήταν κατά 9 μονάδες καλύτερη σε σχέση με</w:t>
      </w:r>
      <w:r w:rsidR="002D466B">
        <w:rPr>
          <w:sz w:val="24"/>
          <w:szCs w:val="24"/>
        </w:rPr>
        <w:t xml:space="preserve"> την πρώτη περίπτωση και κατά 16</w:t>
      </w:r>
      <w:r w:rsidR="00A027F0">
        <w:rPr>
          <w:sz w:val="24"/>
          <w:szCs w:val="24"/>
        </w:rPr>
        <w:t xml:space="preserve"> σε σχέση με την δεύτερη</w:t>
      </w:r>
      <w:r>
        <w:rPr>
          <w:sz w:val="24"/>
          <w:szCs w:val="24"/>
        </w:rPr>
        <w:t>!</w:t>
      </w:r>
    </w:p>
    <w:p w:rsidR="00A027F0" w:rsidRDefault="00A027F0" w:rsidP="00984DB9">
      <w:pPr>
        <w:pStyle w:val="a6"/>
        <w:rPr>
          <w:sz w:val="24"/>
          <w:szCs w:val="24"/>
        </w:rPr>
      </w:pPr>
    </w:p>
    <w:p w:rsidR="00984DB9" w:rsidRDefault="00984DB9" w:rsidP="00A027F0">
      <w:pPr>
        <w:pStyle w:val="a6"/>
        <w:numPr>
          <w:ilvl w:val="0"/>
          <w:numId w:val="3"/>
        </w:numPr>
        <w:rPr>
          <w:sz w:val="24"/>
          <w:szCs w:val="24"/>
        </w:rPr>
      </w:pPr>
    </w:p>
    <w:p w:rsidR="00984DB9" w:rsidRDefault="00A027F0" w:rsidP="00A027F0">
      <w:pPr>
        <w:pStyle w:val="a6"/>
        <w:rPr>
          <w:sz w:val="24"/>
          <w:szCs w:val="24"/>
        </w:rPr>
      </w:pPr>
      <w:r>
        <w:rPr>
          <w:noProof/>
          <w:sz w:val="24"/>
          <w:szCs w:val="24"/>
          <w:lang w:eastAsia="el-GR"/>
        </w:rPr>
        <w:drawing>
          <wp:inline distT="0" distB="0" distL="0" distR="0">
            <wp:extent cx="5914394" cy="1219200"/>
            <wp:effectExtent l="19050" t="0" r="0" b="0"/>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933599" cy="1223159"/>
                    </a:xfrm>
                    <a:prstGeom prst="rect">
                      <a:avLst/>
                    </a:prstGeom>
                    <a:noFill/>
                    <a:ln w="9525">
                      <a:noFill/>
                      <a:miter lim="800000"/>
                      <a:headEnd/>
                      <a:tailEnd/>
                    </a:ln>
                  </pic:spPr>
                </pic:pic>
              </a:graphicData>
            </a:graphic>
          </wp:inline>
        </w:drawing>
      </w:r>
    </w:p>
    <w:p w:rsidR="00595DD7" w:rsidRDefault="00A027F0" w:rsidP="00A027F0">
      <w:pPr>
        <w:pStyle w:val="a6"/>
        <w:rPr>
          <w:sz w:val="24"/>
          <w:szCs w:val="24"/>
        </w:rPr>
      </w:pPr>
      <w:r>
        <w:rPr>
          <w:sz w:val="24"/>
          <w:szCs w:val="24"/>
        </w:rPr>
        <w:t xml:space="preserve">Σε αυτή την περίπτωση, η μέση απόδοση είναι περίπου </w:t>
      </w:r>
      <w:r w:rsidRPr="00A027F0">
        <w:rPr>
          <w:b/>
          <w:sz w:val="24"/>
          <w:szCs w:val="24"/>
        </w:rPr>
        <w:t>4001</w:t>
      </w:r>
      <w:r>
        <w:rPr>
          <w:sz w:val="24"/>
          <w:szCs w:val="24"/>
        </w:rPr>
        <w:t>. Η πιθανότητα διασταύρωσης που δίνουμε είναι μόλις 0,25 ενώ η πιθανότητα μετάλλαξης είναι 10πλάσια (0.1 αντί για 0.01) . Φαίνεται να είναι λίγο χειρότερα τα αποτελέσματα σε σχέση με πριν</w:t>
      </w:r>
      <w:r w:rsidR="00595DD7">
        <w:rPr>
          <w:sz w:val="24"/>
          <w:szCs w:val="24"/>
        </w:rPr>
        <w:t>. Είναι όμως καλύτερα από αυτά της 2</w:t>
      </w:r>
      <w:r w:rsidR="00595DD7" w:rsidRPr="00595DD7">
        <w:rPr>
          <w:sz w:val="24"/>
          <w:szCs w:val="24"/>
          <w:vertAlign w:val="superscript"/>
        </w:rPr>
        <w:t>ης</w:t>
      </w:r>
      <w:r w:rsidR="00595DD7">
        <w:rPr>
          <w:sz w:val="24"/>
          <w:szCs w:val="24"/>
        </w:rPr>
        <w:t xml:space="preserve">  περίπτωσης όπου οι γενιές ήταν οι μισές.</w:t>
      </w:r>
    </w:p>
    <w:p w:rsidR="00595DD7" w:rsidRDefault="00595DD7" w:rsidP="00A027F0">
      <w:pPr>
        <w:pStyle w:val="a6"/>
        <w:rPr>
          <w:sz w:val="24"/>
          <w:szCs w:val="24"/>
        </w:rPr>
      </w:pPr>
    </w:p>
    <w:p w:rsidR="00A027F0" w:rsidRDefault="009C048A" w:rsidP="00595DD7">
      <w:pPr>
        <w:pStyle w:val="a6"/>
        <w:numPr>
          <w:ilvl w:val="0"/>
          <w:numId w:val="3"/>
        </w:numPr>
        <w:rPr>
          <w:sz w:val="24"/>
          <w:szCs w:val="24"/>
        </w:rPr>
      </w:pPr>
      <w:r>
        <w:rPr>
          <w:sz w:val="24"/>
          <w:szCs w:val="24"/>
        </w:rPr>
        <w:t>Στις δύο τελευταίες περιπτώσεις ακολουθούμε το ίδιο μοτίβο, όπου αρχικά αυξάνουμε τον αριθμό των γενεών σε 1000 και παίρνουμε περιπτώσεις για πιθανότητες διασταύρωσης-μετάλλαξης αντίστοιχα 0.9-0.01 και 0.25-0.1</w:t>
      </w:r>
    </w:p>
    <w:p w:rsidR="00EE7F71" w:rsidRDefault="00EB2513" w:rsidP="00EE7F71">
      <w:pPr>
        <w:pStyle w:val="a6"/>
        <w:rPr>
          <w:sz w:val="24"/>
          <w:szCs w:val="24"/>
        </w:rPr>
      </w:pPr>
      <w:r>
        <w:rPr>
          <w:noProof/>
          <w:sz w:val="24"/>
          <w:szCs w:val="24"/>
          <w:lang w:eastAsia="el-GR"/>
        </w:rPr>
        <w:drawing>
          <wp:inline distT="0" distB="0" distL="0" distR="0">
            <wp:extent cx="2590800" cy="180975"/>
            <wp:effectExtent l="19050" t="0" r="0" b="0"/>
            <wp:docPr id="27"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2590800" cy="180975"/>
                    </a:xfrm>
                    <a:prstGeom prst="rect">
                      <a:avLst/>
                    </a:prstGeom>
                    <a:noFill/>
                    <a:ln w="9525">
                      <a:noFill/>
                      <a:miter lim="800000"/>
                      <a:headEnd/>
                      <a:tailEnd/>
                    </a:ln>
                  </pic:spPr>
                </pic:pic>
              </a:graphicData>
            </a:graphic>
          </wp:inline>
        </w:drawing>
      </w:r>
    </w:p>
    <w:p w:rsidR="00EE7F71" w:rsidRDefault="00EE7F71" w:rsidP="00EE7F71">
      <w:pPr>
        <w:pStyle w:val="a6"/>
        <w:rPr>
          <w:i/>
          <w:sz w:val="24"/>
          <w:szCs w:val="24"/>
          <w:u w:val="single"/>
        </w:rPr>
      </w:pPr>
      <w:r w:rsidRPr="00EE7F71">
        <w:rPr>
          <w:i/>
          <w:sz w:val="24"/>
          <w:szCs w:val="24"/>
          <w:u w:val="single"/>
        </w:rPr>
        <w:t>Το πρόβλημα είναι ότι για 10000 αντιγόνα</w:t>
      </w:r>
      <w:r w:rsidR="00C85DD2">
        <w:rPr>
          <w:i/>
          <w:sz w:val="24"/>
          <w:szCs w:val="24"/>
          <w:u w:val="single"/>
        </w:rPr>
        <w:t xml:space="preserve"> που ζητείται</w:t>
      </w:r>
      <w:r w:rsidRPr="00EE7F71">
        <w:rPr>
          <w:i/>
          <w:sz w:val="24"/>
          <w:szCs w:val="24"/>
          <w:u w:val="single"/>
        </w:rPr>
        <w:t>, ο αλγόριθμος γινόταν απίστευτα αργός, έτσι τις μετρήσεις τις πήρα για 5000 αντιγόν</w:t>
      </w:r>
      <w:r w:rsidR="007B6DA0">
        <w:rPr>
          <w:i/>
          <w:sz w:val="24"/>
          <w:szCs w:val="24"/>
          <w:u w:val="single"/>
        </w:rPr>
        <w:t xml:space="preserve">α, θεωρώντας πως και για 10000 τα αποτελέσματα θα είναι ανάλογα.  </w:t>
      </w:r>
    </w:p>
    <w:p w:rsidR="00EE7F71" w:rsidRPr="00EE7F71" w:rsidRDefault="00EB2513" w:rsidP="00EE7F71">
      <w:pPr>
        <w:pStyle w:val="a6"/>
        <w:rPr>
          <w:sz w:val="24"/>
          <w:szCs w:val="24"/>
        </w:rPr>
      </w:pPr>
      <w:r>
        <w:rPr>
          <w:noProof/>
          <w:sz w:val="24"/>
          <w:szCs w:val="24"/>
          <w:lang w:eastAsia="el-GR"/>
        </w:rPr>
        <w:drawing>
          <wp:inline distT="0" distB="0" distL="0" distR="0">
            <wp:extent cx="4991100" cy="161925"/>
            <wp:effectExtent l="19050" t="0" r="0" b="0"/>
            <wp:docPr id="25"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4991100" cy="161925"/>
                    </a:xfrm>
                    <a:prstGeom prst="rect">
                      <a:avLst/>
                    </a:prstGeom>
                    <a:noFill/>
                    <a:ln w="9525">
                      <a:noFill/>
                      <a:miter lim="800000"/>
                      <a:headEnd/>
                      <a:tailEnd/>
                    </a:ln>
                  </pic:spPr>
                </pic:pic>
              </a:graphicData>
            </a:graphic>
          </wp:inline>
        </w:drawing>
      </w:r>
    </w:p>
    <w:p w:rsidR="003706C9" w:rsidRPr="003706C9" w:rsidRDefault="00EB2513" w:rsidP="00EB2513">
      <w:pPr>
        <w:ind w:firstLine="720"/>
        <w:rPr>
          <w:sz w:val="24"/>
          <w:szCs w:val="24"/>
        </w:rPr>
      </w:pPr>
      <w:r>
        <w:rPr>
          <w:noProof/>
          <w:sz w:val="24"/>
          <w:szCs w:val="24"/>
          <w:lang w:eastAsia="el-GR"/>
        </w:rPr>
        <w:drawing>
          <wp:inline distT="0" distB="0" distL="0" distR="0">
            <wp:extent cx="5210175" cy="157231"/>
            <wp:effectExtent l="19050" t="0" r="9525" b="0"/>
            <wp:docPr id="26"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b="86614"/>
                    <a:stretch>
                      <a:fillRect/>
                    </a:stretch>
                  </pic:blipFill>
                  <pic:spPr bwMode="auto">
                    <a:xfrm>
                      <a:off x="0" y="0"/>
                      <a:ext cx="5455303" cy="164628"/>
                    </a:xfrm>
                    <a:prstGeom prst="rect">
                      <a:avLst/>
                    </a:prstGeom>
                    <a:noFill/>
                    <a:ln w="9525">
                      <a:noFill/>
                      <a:miter lim="800000"/>
                      <a:headEnd/>
                      <a:tailEnd/>
                    </a:ln>
                  </pic:spPr>
                </pic:pic>
              </a:graphicData>
            </a:graphic>
          </wp:inline>
        </w:drawing>
      </w:r>
    </w:p>
    <w:p w:rsidR="003706C9" w:rsidRPr="003706C9" w:rsidRDefault="007329F1" w:rsidP="003706C9">
      <w:pPr>
        <w:rPr>
          <w:sz w:val="24"/>
          <w:szCs w:val="24"/>
        </w:rPr>
      </w:pPr>
      <w:r>
        <w:rPr>
          <w:sz w:val="24"/>
          <w:szCs w:val="24"/>
        </w:rPr>
        <w:tab/>
      </w:r>
      <w:r>
        <w:rPr>
          <w:noProof/>
          <w:sz w:val="24"/>
          <w:szCs w:val="24"/>
          <w:lang w:eastAsia="el-GR"/>
        </w:rPr>
        <w:drawing>
          <wp:inline distT="0" distB="0" distL="0" distR="0">
            <wp:extent cx="1524000" cy="962025"/>
            <wp:effectExtent l="19050" t="0" r="0" b="0"/>
            <wp:docPr id="29"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1524000" cy="962025"/>
                    </a:xfrm>
                    <a:prstGeom prst="rect">
                      <a:avLst/>
                    </a:prstGeom>
                    <a:noFill/>
                    <a:ln w="9525">
                      <a:noFill/>
                      <a:miter lim="800000"/>
                      <a:headEnd/>
                      <a:tailEnd/>
                    </a:ln>
                  </pic:spPr>
                </pic:pic>
              </a:graphicData>
            </a:graphic>
          </wp:inline>
        </w:drawing>
      </w:r>
    </w:p>
    <w:p w:rsidR="003706C9" w:rsidRDefault="007329F1" w:rsidP="003706C9">
      <w:pPr>
        <w:rPr>
          <w:sz w:val="24"/>
          <w:szCs w:val="24"/>
        </w:rPr>
      </w:pPr>
      <w:r>
        <w:rPr>
          <w:sz w:val="24"/>
          <w:szCs w:val="24"/>
        </w:rPr>
        <w:tab/>
        <w:t xml:space="preserve">Άρα η μέση απόδοση είναι </w:t>
      </w:r>
      <w:r w:rsidRPr="00C85DD2">
        <w:rPr>
          <w:b/>
          <w:sz w:val="24"/>
          <w:szCs w:val="24"/>
        </w:rPr>
        <w:t>20010</w:t>
      </w:r>
      <w:r>
        <w:rPr>
          <w:sz w:val="24"/>
          <w:szCs w:val="24"/>
        </w:rPr>
        <w:t>. Και αυτό το αποτέλεσμα είναι αναμενόμενο, αφού με 5000 αντιγόνα τα οποία έχουν μήκος 8, η απόδοση θεωρητικά κυμαίνεται από 0 μέχρι 5000*8=40000 (Το 20010 είναι και πάλι περίπου στη μέση!)</w:t>
      </w:r>
    </w:p>
    <w:p w:rsidR="00C85DD2" w:rsidRDefault="00C85DD2" w:rsidP="003706C9">
      <w:pPr>
        <w:rPr>
          <w:sz w:val="24"/>
          <w:szCs w:val="24"/>
        </w:rPr>
      </w:pPr>
    </w:p>
    <w:p w:rsidR="00C85DD2" w:rsidRPr="00E24910" w:rsidRDefault="00C85DD2" w:rsidP="003706C9">
      <w:pPr>
        <w:rPr>
          <w:sz w:val="24"/>
          <w:szCs w:val="24"/>
        </w:rPr>
      </w:pPr>
    </w:p>
    <w:p w:rsidR="000F3A14" w:rsidRPr="00E24910" w:rsidRDefault="000F3A14" w:rsidP="003706C9">
      <w:pPr>
        <w:rPr>
          <w:sz w:val="24"/>
          <w:szCs w:val="24"/>
        </w:rPr>
      </w:pPr>
    </w:p>
    <w:p w:rsidR="003706C9" w:rsidRPr="007329F1" w:rsidRDefault="00C85DD2" w:rsidP="007329F1">
      <w:pPr>
        <w:pStyle w:val="a6"/>
        <w:numPr>
          <w:ilvl w:val="0"/>
          <w:numId w:val="3"/>
        </w:numPr>
        <w:rPr>
          <w:sz w:val="24"/>
          <w:szCs w:val="24"/>
        </w:rPr>
      </w:pPr>
      <w:r>
        <w:rPr>
          <w:sz w:val="24"/>
          <w:szCs w:val="24"/>
        </w:rPr>
        <w:lastRenderedPageBreak/>
        <w:t xml:space="preserve">Όμοια με πριν, προκύπτει ότι η μέση απόδοση είναι </w:t>
      </w:r>
      <w:r w:rsidRPr="00C85DD2">
        <w:rPr>
          <w:b/>
          <w:sz w:val="24"/>
          <w:szCs w:val="24"/>
        </w:rPr>
        <w:t>20002</w:t>
      </w:r>
    </w:p>
    <w:p w:rsidR="003706C9" w:rsidRDefault="00C85DD2" w:rsidP="003706C9">
      <w:pPr>
        <w:rPr>
          <w:sz w:val="24"/>
          <w:szCs w:val="24"/>
        </w:rPr>
      </w:pPr>
      <w:r>
        <w:rPr>
          <w:noProof/>
          <w:sz w:val="24"/>
          <w:szCs w:val="24"/>
          <w:lang w:eastAsia="el-GR"/>
        </w:rPr>
        <w:drawing>
          <wp:inline distT="0" distB="0" distL="0" distR="0">
            <wp:extent cx="5274310" cy="1440874"/>
            <wp:effectExtent l="19050" t="0" r="2540" b="0"/>
            <wp:docPr id="30"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274310" cy="1440874"/>
                    </a:xfrm>
                    <a:prstGeom prst="rect">
                      <a:avLst/>
                    </a:prstGeom>
                    <a:noFill/>
                    <a:ln w="9525">
                      <a:noFill/>
                      <a:miter lim="800000"/>
                      <a:headEnd/>
                      <a:tailEnd/>
                    </a:ln>
                  </pic:spPr>
                </pic:pic>
              </a:graphicData>
            </a:graphic>
          </wp:inline>
        </w:drawing>
      </w:r>
    </w:p>
    <w:p w:rsidR="003070A4" w:rsidRDefault="003070A4" w:rsidP="003706C9">
      <w:pPr>
        <w:rPr>
          <w:sz w:val="24"/>
          <w:szCs w:val="24"/>
        </w:rPr>
      </w:pPr>
    </w:p>
    <w:p w:rsidR="003070A4" w:rsidRPr="00ED1841" w:rsidRDefault="003070A4" w:rsidP="003706C9">
      <w:pPr>
        <w:rPr>
          <w:sz w:val="24"/>
          <w:szCs w:val="24"/>
        </w:rPr>
      </w:pPr>
      <w:r>
        <w:rPr>
          <w:sz w:val="24"/>
          <w:szCs w:val="24"/>
        </w:rPr>
        <w:t>Συνοπτικά τα αποτελέσματα παρουσιάζονται στον παρακάτω πίνακα:</w:t>
      </w:r>
    </w:p>
    <w:p w:rsidR="003706C9" w:rsidRPr="00ED1841" w:rsidRDefault="003706C9" w:rsidP="003706C9">
      <w:pPr>
        <w:rPr>
          <w:sz w:val="24"/>
          <w:szCs w:val="24"/>
        </w:rPr>
      </w:pPr>
    </w:p>
    <w:p w:rsidR="003706C9" w:rsidRDefault="003706C9" w:rsidP="003706C9">
      <w:pPr>
        <w:rPr>
          <w:sz w:val="24"/>
          <w:szCs w:val="24"/>
        </w:rPr>
      </w:pPr>
    </w:p>
    <w:tbl>
      <w:tblPr>
        <w:tblpPr w:leftFromText="180" w:rightFromText="180" w:vertAnchor="text" w:horzAnchor="margin" w:tblpXSpec="center" w:tblpY="-839"/>
        <w:tblW w:w="964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tblPr>
      <w:tblGrid>
        <w:gridCol w:w="606"/>
        <w:gridCol w:w="1521"/>
        <w:gridCol w:w="1560"/>
        <w:gridCol w:w="1701"/>
        <w:gridCol w:w="2268"/>
        <w:gridCol w:w="1984"/>
      </w:tblGrid>
      <w:tr w:rsidR="003706C9" w:rsidTr="003706C9">
        <w:tc>
          <w:tcPr>
            <w:tcW w:w="606" w:type="dxa"/>
            <w:tcBorders>
              <w:top w:val="double" w:sz="6" w:space="0" w:color="000000"/>
              <w:left w:val="double" w:sz="6" w:space="0" w:color="000000"/>
              <w:bottom w:val="single" w:sz="6" w:space="0" w:color="000000"/>
              <w:right w:val="single" w:sz="6" w:space="0" w:color="000000"/>
            </w:tcBorders>
            <w:vAlign w:val="center"/>
            <w:hideMark/>
          </w:tcPr>
          <w:p w:rsidR="003706C9" w:rsidRDefault="003706C9" w:rsidP="003706C9">
            <w:pPr>
              <w:jc w:val="center"/>
              <w:rPr>
                <w:rFonts w:cs="Arial"/>
                <w:b/>
                <w:caps/>
                <w:sz w:val="20"/>
                <w:shd w:val="clear" w:color="auto" w:fill="FFFFFF"/>
              </w:rPr>
            </w:pPr>
            <w:r>
              <w:rPr>
                <w:rFonts w:cs="Arial"/>
                <w:b/>
                <w:caps/>
                <w:sz w:val="20"/>
                <w:shd w:val="clear" w:color="auto" w:fill="FFFFFF"/>
              </w:rPr>
              <w:t>Α/α</w:t>
            </w:r>
          </w:p>
        </w:tc>
        <w:tc>
          <w:tcPr>
            <w:tcW w:w="1521" w:type="dxa"/>
            <w:tcBorders>
              <w:top w:val="double" w:sz="6" w:space="0" w:color="000000"/>
              <w:left w:val="single" w:sz="6" w:space="0" w:color="000000"/>
              <w:bottom w:val="single" w:sz="6" w:space="0" w:color="000000"/>
              <w:right w:val="single" w:sz="6" w:space="0" w:color="000000"/>
            </w:tcBorders>
            <w:vAlign w:val="center"/>
            <w:hideMark/>
          </w:tcPr>
          <w:p w:rsidR="003706C9" w:rsidRPr="00071C42" w:rsidRDefault="003706C9" w:rsidP="003706C9">
            <w:pPr>
              <w:jc w:val="center"/>
              <w:rPr>
                <w:rFonts w:cs="Arial"/>
                <w:b/>
                <w:caps/>
                <w:sz w:val="20"/>
                <w:shd w:val="clear" w:color="auto" w:fill="FFFFFF"/>
              </w:rPr>
            </w:pPr>
            <w:r>
              <w:rPr>
                <w:rFonts w:cs="Arial"/>
                <w:b/>
                <w:caps/>
                <w:sz w:val="20"/>
                <w:shd w:val="clear" w:color="auto" w:fill="FFFFFF"/>
              </w:rPr>
              <w:t>αριθμοσ γενιων</w:t>
            </w:r>
          </w:p>
        </w:tc>
        <w:tc>
          <w:tcPr>
            <w:tcW w:w="1560" w:type="dxa"/>
            <w:tcBorders>
              <w:top w:val="double" w:sz="6" w:space="0" w:color="000000"/>
              <w:left w:val="single" w:sz="6" w:space="0" w:color="000000"/>
              <w:bottom w:val="single" w:sz="6" w:space="0" w:color="000000"/>
              <w:right w:val="single" w:sz="6" w:space="0" w:color="000000"/>
            </w:tcBorders>
            <w:vAlign w:val="center"/>
            <w:hideMark/>
          </w:tcPr>
          <w:p w:rsidR="003706C9" w:rsidRDefault="003706C9" w:rsidP="003706C9">
            <w:pPr>
              <w:jc w:val="center"/>
              <w:rPr>
                <w:rFonts w:cs="Arial"/>
                <w:b/>
                <w:caps/>
                <w:sz w:val="20"/>
                <w:shd w:val="clear" w:color="auto" w:fill="FFFFFF"/>
              </w:rPr>
            </w:pPr>
            <w:r>
              <w:rPr>
                <w:rFonts w:cs="Arial"/>
                <w:b/>
                <w:caps/>
                <w:sz w:val="20"/>
                <w:shd w:val="clear" w:color="auto" w:fill="FFFFFF"/>
              </w:rPr>
              <w:t>πιθανοτητα διαστ/σης</w:t>
            </w:r>
          </w:p>
        </w:tc>
        <w:tc>
          <w:tcPr>
            <w:tcW w:w="1701" w:type="dxa"/>
            <w:tcBorders>
              <w:top w:val="double" w:sz="6" w:space="0" w:color="000000"/>
              <w:left w:val="single" w:sz="6" w:space="0" w:color="000000"/>
              <w:bottom w:val="single" w:sz="6" w:space="0" w:color="000000"/>
              <w:right w:val="single" w:sz="6" w:space="0" w:color="000000"/>
            </w:tcBorders>
            <w:vAlign w:val="center"/>
            <w:hideMark/>
          </w:tcPr>
          <w:p w:rsidR="003706C9" w:rsidRDefault="003706C9" w:rsidP="003706C9">
            <w:pPr>
              <w:jc w:val="center"/>
              <w:rPr>
                <w:rFonts w:cs="Arial"/>
                <w:b/>
                <w:caps/>
                <w:sz w:val="20"/>
                <w:shd w:val="clear" w:color="auto" w:fill="FFFFFF"/>
              </w:rPr>
            </w:pPr>
            <w:r>
              <w:rPr>
                <w:rFonts w:cs="Arial"/>
                <w:b/>
                <w:caps/>
                <w:sz w:val="20"/>
                <w:shd w:val="clear" w:color="auto" w:fill="FFFFFF"/>
              </w:rPr>
              <w:t>πιθανοτητα ΜΕΤΑ/ΞΗΣ</w:t>
            </w:r>
          </w:p>
        </w:tc>
        <w:tc>
          <w:tcPr>
            <w:tcW w:w="2268" w:type="dxa"/>
            <w:tcBorders>
              <w:top w:val="doub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jc w:val="center"/>
              <w:rPr>
                <w:rFonts w:cs="Arial"/>
                <w:b/>
                <w:caps/>
                <w:sz w:val="20"/>
                <w:shd w:val="clear" w:color="auto" w:fill="FFFFFF"/>
              </w:rPr>
            </w:pPr>
            <w:r>
              <w:rPr>
                <w:rFonts w:cs="Arial"/>
                <w:b/>
                <w:caps/>
                <w:sz w:val="20"/>
                <w:shd w:val="clear" w:color="auto" w:fill="FFFFFF"/>
              </w:rPr>
              <w:t>ΑΡΙΘΜΟΣ ΑΝΤΙΓΟΝΩΝ /ΑΝΤΙΣΩΜΑΤΩΝ</w:t>
            </w:r>
          </w:p>
        </w:tc>
        <w:tc>
          <w:tcPr>
            <w:tcW w:w="1984" w:type="dxa"/>
            <w:tcBorders>
              <w:top w:val="double" w:sz="6" w:space="0" w:color="000000"/>
              <w:left w:val="single" w:sz="6" w:space="0" w:color="000000"/>
              <w:bottom w:val="single" w:sz="6" w:space="0" w:color="000000"/>
              <w:right w:val="double" w:sz="6" w:space="0" w:color="000000"/>
            </w:tcBorders>
            <w:vAlign w:val="center"/>
            <w:hideMark/>
          </w:tcPr>
          <w:p w:rsidR="003706C9" w:rsidRDefault="003706C9" w:rsidP="003706C9">
            <w:pPr>
              <w:rPr>
                <w:rFonts w:cs="Arial"/>
                <w:b/>
                <w:caps/>
                <w:sz w:val="20"/>
                <w:shd w:val="clear" w:color="auto" w:fill="FFFFFF"/>
              </w:rPr>
            </w:pPr>
            <w:r>
              <w:rPr>
                <w:rFonts w:cs="Arial"/>
                <w:b/>
                <w:caps/>
                <w:sz w:val="20"/>
                <w:shd w:val="clear" w:color="auto" w:fill="FFFFFF"/>
              </w:rPr>
              <w:t>ΜΕΣΗ ΑΠΟΔΟΣΗ ΠΛΗΘΥΣΜΟΥ</w:t>
            </w:r>
          </w:p>
        </w:tc>
      </w:tr>
      <w:tr w:rsidR="003706C9" w:rsidTr="003706C9">
        <w:tc>
          <w:tcPr>
            <w:tcW w:w="606" w:type="dxa"/>
            <w:tcBorders>
              <w:top w:val="single" w:sz="6" w:space="0" w:color="000000"/>
              <w:left w:val="doub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1</w:t>
            </w:r>
          </w:p>
        </w:tc>
        <w:tc>
          <w:tcPr>
            <w:tcW w:w="1521"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lang w:val="en-US"/>
              </w:rPr>
              <w:t>50</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rPr>
              <w:t>0</w:t>
            </w:r>
            <w:r>
              <w:rPr>
                <w:rFonts w:cs="Arial"/>
                <w:sz w:val="20"/>
                <w:shd w:val="clear" w:color="auto" w:fill="FFFFFF"/>
                <w:lang w:val="en-US"/>
              </w:rPr>
              <w:t>.9</w:t>
            </w:r>
          </w:p>
        </w:tc>
        <w:tc>
          <w:tcPr>
            <w:tcW w:w="1701"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rPr>
              <w:t>0.0</w:t>
            </w:r>
            <w:r>
              <w:rPr>
                <w:rFonts w:cs="Arial"/>
                <w:sz w:val="20"/>
                <w:shd w:val="clear" w:color="auto" w:fill="FFFFFF"/>
                <w:lang w:val="en-US"/>
              </w:rPr>
              <w:t>1</w:t>
            </w:r>
          </w:p>
        </w:tc>
        <w:tc>
          <w:tcPr>
            <w:tcW w:w="2268" w:type="dxa"/>
            <w:tcBorders>
              <w:top w:val="single" w:sz="6" w:space="0" w:color="000000"/>
              <w:left w:val="single" w:sz="6" w:space="0" w:color="000000"/>
              <w:bottom w:val="single" w:sz="6" w:space="0" w:color="000000"/>
              <w:right w:val="single" w:sz="6" w:space="0" w:color="000000"/>
            </w:tcBorders>
            <w:vAlign w:val="center"/>
          </w:tcPr>
          <w:p w:rsidR="003706C9" w:rsidRDefault="003706C9" w:rsidP="003706C9">
            <w:pPr>
              <w:spacing w:after="120"/>
              <w:jc w:val="center"/>
              <w:rPr>
                <w:rFonts w:cs="Arial"/>
                <w:sz w:val="20"/>
                <w:shd w:val="clear" w:color="auto" w:fill="FFFFFF"/>
              </w:rPr>
            </w:pPr>
            <w:r>
              <w:rPr>
                <w:rFonts w:cs="Arial"/>
                <w:sz w:val="20"/>
                <w:shd w:val="clear" w:color="auto" w:fill="FFFFFF"/>
              </w:rPr>
              <w:t>1000 / 10</w:t>
            </w:r>
          </w:p>
        </w:tc>
        <w:tc>
          <w:tcPr>
            <w:tcW w:w="1984" w:type="dxa"/>
            <w:tcBorders>
              <w:top w:val="single" w:sz="6" w:space="0" w:color="000000"/>
              <w:left w:val="single" w:sz="6" w:space="0" w:color="000000"/>
              <w:bottom w:val="single" w:sz="6" w:space="0" w:color="000000"/>
              <w:right w:val="double" w:sz="6" w:space="0" w:color="000000"/>
            </w:tcBorders>
            <w:vAlign w:val="center"/>
          </w:tcPr>
          <w:p w:rsidR="003706C9" w:rsidRPr="00647FB5" w:rsidRDefault="00647FB5" w:rsidP="003706C9">
            <w:pPr>
              <w:spacing w:after="120"/>
              <w:jc w:val="center"/>
              <w:rPr>
                <w:rFonts w:cs="Arial"/>
                <w:b/>
                <w:color w:val="1F497D" w:themeColor="text2"/>
                <w:sz w:val="20"/>
                <w:shd w:val="clear" w:color="auto" w:fill="FFFFFF"/>
              </w:rPr>
            </w:pPr>
            <w:r w:rsidRPr="00647FB5">
              <w:rPr>
                <w:rFonts w:cs="Arial"/>
                <w:b/>
                <w:color w:val="1F497D" w:themeColor="text2"/>
                <w:sz w:val="20"/>
                <w:shd w:val="clear" w:color="auto" w:fill="FFFFFF"/>
              </w:rPr>
              <w:t>4003</w:t>
            </w:r>
          </w:p>
        </w:tc>
      </w:tr>
      <w:tr w:rsidR="003706C9" w:rsidTr="003706C9">
        <w:tc>
          <w:tcPr>
            <w:tcW w:w="606" w:type="dxa"/>
            <w:tcBorders>
              <w:top w:val="single" w:sz="6" w:space="0" w:color="000000"/>
              <w:left w:val="doub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2</w:t>
            </w:r>
          </w:p>
        </w:tc>
        <w:tc>
          <w:tcPr>
            <w:tcW w:w="1521"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lang w:val="en-US"/>
              </w:rPr>
              <w:t>50</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0.</w:t>
            </w:r>
            <w:r>
              <w:rPr>
                <w:rFonts w:cs="Arial"/>
                <w:sz w:val="20"/>
                <w:shd w:val="clear" w:color="auto" w:fill="FFFFFF"/>
                <w:lang w:val="en-US"/>
              </w:rPr>
              <w:t>2</w:t>
            </w:r>
            <w:r>
              <w:rPr>
                <w:rFonts w:cs="Arial"/>
                <w:sz w:val="20"/>
                <w:shd w:val="clear" w:color="auto" w:fill="FFFFFF"/>
              </w:rPr>
              <w:t>5</w:t>
            </w:r>
          </w:p>
        </w:tc>
        <w:tc>
          <w:tcPr>
            <w:tcW w:w="1701" w:type="dxa"/>
            <w:tcBorders>
              <w:top w:val="single" w:sz="6" w:space="0" w:color="000000"/>
              <w:left w:val="sing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0.1</w:t>
            </w:r>
          </w:p>
        </w:tc>
        <w:tc>
          <w:tcPr>
            <w:tcW w:w="2268" w:type="dxa"/>
            <w:tcBorders>
              <w:top w:val="single" w:sz="6" w:space="0" w:color="000000"/>
              <w:left w:val="single" w:sz="6" w:space="0" w:color="000000"/>
              <w:bottom w:val="single" w:sz="6" w:space="0" w:color="000000"/>
              <w:right w:val="single" w:sz="6" w:space="0" w:color="000000"/>
            </w:tcBorders>
            <w:vAlign w:val="center"/>
          </w:tcPr>
          <w:p w:rsidR="003706C9" w:rsidRDefault="003706C9" w:rsidP="003706C9">
            <w:pPr>
              <w:spacing w:after="120"/>
              <w:jc w:val="center"/>
              <w:rPr>
                <w:rFonts w:cs="Arial"/>
                <w:sz w:val="20"/>
                <w:shd w:val="clear" w:color="auto" w:fill="FFFFFF"/>
              </w:rPr>
            </w:pPr>
            <w:r>
              <w:rPr>
                <w:rFonts w:cs="Arial"/>
                <w:sz w:val="20"/>
                <w:shd w:val="clear" w:color="auto" w:fill="FFFFFF"/>
              </w:rPr>
              <w:t>1000 / 10</w:t>
            </w:r>
          </w:p>
        </w:tc>
        <w:tc>
          <w:tcPr>
            <w:tcW w:w="1984" w:type="dxa"/>
            <w:tcBorders>
              <w:top w:val="single" w:sz="6" w:space="0" w:color="000000"/>
              <w:left w:val="single" w:sz="6" w:space="0" w:color="000000"/>
              <w:bottom w:val="single" w:sz="6" w:space="0" w:color="000000"/>
              <w:right w:val="double" w:sz="6" w:space="0" w:color="000000"/>
            </w:tcBorders>
            <w:vAlign w:val="center"/>
          </w:tcPr>
          <w:p w:rsidR="003706C9" w:rsidRPr="00647FB5" w:rsidRDefault="00647FB5" w:rsidP="003706C9">
            <w:pPr>
              <w:spacing w:after="120"/>
              <w:jc w:val="center"/>
              <w:rPr>
                <w:rFonts w:cs="Arial"/>
                <w:b/>
                <w:color w:val="1F497D" w:themeColor="text2"/>
                <w:sz w:val="20"/>
                <w:shd w:val="clear" w:color="auto" w:fill="FFFFFF"/>
              </w:rPr>
            </w:pPr>
            <w:r w:rsidRPr="00647FB5">
              <w:rPr>
                <w:rFonts w:cs="Arial"/>
                <w:b/>
                <w:color w:val="1F497D" w:themeColor="text2"/>
                <w:sz w:val="20"/>
                <w:shd w:val="clear" w:color="auto" w:fill="FFFFFF"/>
              </w:rPr>
              <w:t>3996</w:t>
            </w:r>
          </w:p>
        </w:tc>
      </w:tr>
      <w:tr w:rsidR="003706C9" w:rsidTr="003706C9">
        <w:tc>
          <w:tcPr>
            <w:tcW w:w="606" w:type="dxa"/>
            <w:tcBorders>
              <w:top w:val="single" w:sz="6" w:space="0" w:color="000000"/>
              <w:left w:val="doub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3</w:t>
            </w:r>
          </w:p>
        </w:tc>
        <w:tc>
          <w:tcPr>
            <w:tcW w:w="1521"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lang w:val="en-US"/>
              </w:rPr>
              <w:t>100</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rPr>
              <w:t>0.</w:t>
            </w:r>
            <w:r>
              <w:rPr>
                <w:rFonts w:cs="Arial"/>
                <w:sz w:val="20"/>
                <w:shd w:val="clear" w:color="auto" w:fill="FFFFFF"/>
                <w:lang w:val="en-US"/>
              </w:rPr>
              <w:t>9</w:t>
            </w:r>
          </w:p>
        </w:tc>
        <w:tc>
          <w:tcPr>
            <w:tcW w:w="1701"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rPr>
              <w:t>0.0</w:t>
            </w:r>
            <w:r>
              <w:rPr>
                <w:rFonts w:cs="Arial"/>
                <w:sz w:val="20"/>
                <w:shd w:val="clear" w:color="auto" w:fill="FFFFFF"/>
                <w:lang w:val="en-US"/>
              </w:rPr>
              <w:t>1</w:t>
            </w:r>
          </w:p>
        </w:tc>
        <w:tc>
          <w:tcPr>
            <w:tcW w:w="2268" w:type="dxa"/>
            <w:tcBorders>
              <w:top w:val="single" w:sz="6" w:space="0" w:color="000000"/>
              <w:left w:val="single" w:sz="6" w:space="0" w:color="000000"/>
              <w:bottom w:val="single" w:sz="6" w:space="0" w:color="000000"/>
              <w:right w:val="single" w:sz="6" w:space="0" w:color="000000"/>
            </w:tcBorders>
            <w:vAlign w:val="center"/>
          </w:tcPr>
          <w:p w:rsidR="003706C9" w:rsidRDefault="003706C9" w:rsidP="003706C9">
            <w:pPr>
              <w:spacing w:after="120"/>
              <w:jc w:val="center"/>
              <w:rPr>
                <w:rFonts w:cs="Arial"/>
                <w:sz w:val="20"/>
                <w:shd w:val="clear" w:color="auto" w:fill="FFFFFF"/>
              </w:rPr>
            </w:pPr>
            <w:r>
              <w:rPr>
                <w:rFonts w:cs="Arial"/>
                <w:sz w:val="20"/>
                <w:shd w:val="clear" w:color="auto" w:fill="FFFFFF"/>
              </w:rPr>
              <w:t>1000 / 50</w:t>
            </w:r>
          </w:p>
        </w:tc>
        <w:tc>
          <w:tcPr>
            <w:tcW w:w="1984" w:type="dxa"/>
            <w:tcBorders>
              <w:top w:val="single" w:sz="6" w:space="0" w:color="000000"/>
              <w:left w:val="single" w:sz="6" w:space="0" w:color="000000"/>
              <w:bottom w:val="single" w:sz="6" w:space="0" w:color="000000"/>
              <w:right w:val="double" w:sz="6" w:space="0" w:color="000000"/>
            </w:tcBorders>
            <w:vAlign w:val="center"/>
          </w:tcPr>
          <w:p w:rsidR="003706C9" w:rsidRPr="00647FB5" w:rsidRDefault="00647FB5" w:rsidP="003706C9">
            <w:pPr>
              <w:spacing w:after="120"/>
              <w:jc w:val="center"/>
              <w:rPr>
                <w:rFonts w:cs="Arial"/>
                <w:b/>
                <w:color w:val="1F497D" w:themeColor="text2"/>
                <w:sz w:val="20"/>
                <w:shd w:val="clear" w:color="auto" w:fill="FFFFFF"/>
              </w:rPr>
            </w:pPr>
            <w:r w:rsidRPr="00647FB5">
              <w:rPr>
                <w:rFonts w:cs="Arial"/>
                <w:b/>
                <w:color w:val="1F497D" w:themeColor="text2"/>
                <w:sz w:val="20"/>
                <w:shd w:val="clear" w:color="auto" w:fill="FFFFFF"/>
              </w:rPr>
              <w:t>4012</w:t>
            </w:r>
          </w:p>
        </w:tc>
      </w:tr>
      <w:tr w:rsidR="003706C9" w:rsidTr="003706C9">
        <w:tc>
          <w:tcPr>
            <w:tcW w:w="606" w:type="dxa"/>
            <w:tcBorders>
              <w:top w:val="single" w:sz="6" w:space="0" w:color="000000"/>
              <w:left w:val="doub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4</w:t>
            </w:r>
          </w:p>
        </w:tc>
        <w:tc>
          <w:tcPr>
            <w:tcW w:w="1521"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lang w:val="en-US"/>
              </w:rPr>
              <w:t>100</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0.</w:t>
            </w:r>
            <w:r>
              <w:rPr>
                <w:rFonts w:cs="Arial"/>
                <w:sz w:val="20"/>
                <w:shd w:val="clear" w:color="auto" w:fill="FFFFFF"/>
                <w:lang w:val="en-US"/>
              </w:rPr>
              <w:t>2</w:t>
            </w:r>
            <w:r>
              <w:rPr>
                <w:rFonts w:cs="Arial"/>
                <w:sz w:val="20"/>
                <w:shd w:val="clear" w:color="auto" w:fill="FFFFFF"/>
              </w:rPr>
              <w:t>5</w:t>
            </w:r>
          </w:p>
        </w:tc>
        <w:tc>
          <w:tcPr>
            <w:tcW w:w="1701" w:type="dxa"/>
            <w:tcBorders>
              <w:top w:val="single" w:sz="6" w:space="0" w:color="000000"/>
              <w:left w:val="sing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0.1</w:t>
            </w:r>
          </w:p>
        </w:tc>
        <w:tc>
          <w:tcPr>
            <w:tcW w:w="2268" w:type="dxa"/>
            <w:tcBorders>
              <w:top w:val="single" w:sz="6" w:space="0" w:color="000000"/>
              <w:left w:val="single" w:sz="6" w:space="0" w:color="000000"/>
              <w:bottom w:val="single" w:sz="6" w:space="0" w:color="000000"/>
              <w:right w:val="single" w:sz="6" w:space="0" w:color="000000"/>
            </w:tcBorders>
            <w:vAlign w:val="center"/>
          </w:tcPr>
          <w:p w:rsidR="003706C9" w:rsidRDefault="003706C9" w:rsidP="003706C9">
            <w:pPr>
              <w:spacing w:after="120"/>
              <w:jc w:val="center"/>
              <w:rPr>
                <w:rFonts w:cs="Arial"/>
                <w:sz w:val="20"/>
                <w:shd w:val="clear" w:color="auto" w:fill="FFFFFF"/>
              </w:rPr>
            </w:pPr>
            <w:r>
              <w:rPr>
                <w:rFonts w:cs="Arial"/>
                <w:sz w:val="20"/>
                <w:shd w:val="clear" w:color="auto" w:fill="FFFFFF"/>
              </w:rPr>
              <w:t>1000 / 50</w:t>
            </w:r>
          </w:p>
        </w:tc>
        <w:tc>
          <w:tcPr>
            <w:tcW w:w="1984" w:type="dxa"/>
            <w:tcBorders>
              <w:top w:val="single" w:sz="6" w:space="0" w:color="000000"/>
              <w:left w:val="single" w:sz="6" w:space="0" w:color="000000"/>
              <w:bottom w:val="single" w:sz="6" w:space="0" w:color="000000"/>
              <w:right w:val="double" w:sz="6" w:space="0" w:color="000000"/>
            </w:tcBorders>
            <w:vAlign w:val="center"/>
          </w:tcPr>
          <w:p w:rsidR="003706C9" w:rsidRPr="00647FB5" w:rsidRDefault="00647FB5" w:rsidP="003706C9">
            <w:pPr>
              <w:spacing w:after="120"/>
              <w:jc w:val="center"/>
              <w:rPr>
                <w:rFonts w:cs="Arial"/>
                <w:b/>
                <w:color w:val="1F497D" w:themeColor="text2"/>
                <w:sz w:val="20"/>
                <w:shd w:val="clear" w:color="auto" w:fill="FFFFFF"/>
              </w:rPr>
            </w:pPr>
            <w:r w:rsidRPr="00647FB5">
              <w:rPr>
                <w:rFonts w:cs="Arial"/>
                <w:b/>
                <w:color w:val="1F497D" w:themeColor="text2"/>
                <w:sz w:val="20"/>
                <w:shd w:val="clear" w:color="auto" w:fill="FFFFFF"/>
              </w:rPr>
              <w:t>4001</w:t>
            </w:r>
          </w:p>
        </w:tc>
      </w:tr>
      <w:tr w:rsidR="003706C9" w:rsidTr="003706C9">
        <w:tc>
          <w:tcPr>
            <w:tcW w:w="606" w:type="dxa"/>
            <w:tcBorders>
              <w:top w:val="single" w:sz="6" w:space="0" w:color="000000"/>
              <w:left w:val="doub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5</w:t>
            </w:r>
          </w:p>
        </w:tc>
        <w:tc>
          <w:tcPr>
            <w:tcW w:w="1521"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rPr>
                <w:rFonts w:cs="Arial"/>
                <w:sz w:val="20"/>
                <w:shd w:val="clear" w:color="auto" w:fill="FFFFFF"/>
                <w:lang w:val="en-US"/>
              </w:rPr>
            </w:pPr>
            <w:r>
              <w:rPr>
                <w:rFonts w:cs="Arial"/>
                <w:sz w:val="20"/>
                <w:shd w:val="clear" w:color="auto" w:fill="FFFFFF"/>
                <w:lang w:val="en-US"/>
              </w:rPr>
              <w:t xml:space="preserve">          1000</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rPr>
              <w:t>0.</w:t>
            </w:r>
            <w:r>
              <w:rPr>
                <w:rFonts w:cs="Arial"/>
                <w:sz w:val="20"/>
                <w:shd w:val="clear" w:color="auto" w:fill="FFFFFF"/>
                <w:lang w:val="en-US"/>
              </w:rPr>
              <w:t>9</w:t>
            </w:r>
          </w:p>
        </w:tc>
        <w:tc>
          <w:tcPr>
            <w:tcW w:w="1701"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jc w:val="center"/>
              <w:rPr>
                <w:rFonts w:cs="Arial"/>
                <w:sz w:val="20"/>
                <w:shd w:val="clear" w:color="auto" w:fill="FFFFFF"/>
                <w:lang w:val="en-US"/>
              </w:rPr>
            </w:pPr>
            <w:r>
              <w:rPr>
                <w:rFonts w:cs="Arial"/>
                <w:sz w:val="20"/>
                <w:shd w:val="clear" w:color="auto" w:fill="FFFFFF"/>
              </w:rPr>
              <w:t>0.0</w:t>
            </w:r>
            <w:r>
              <w:rPr>
                <w:rFonts w:cs="Arial"/>
                <w:sz w:val="20"/>
                <w:shd w:val="clear" w:color="auto" w:fill="FFFFFF"/>
                <w:lang w:val="en-US"/>
              </w:rPr>
              <w:t>1</w:t>
            </w:r>
          </w:p>
        </w:tc>
        <w:tc>
          <w:tcPr>
            <w:tcW w:w="2268" w:type="dxa"/>
            <w:tcBorders>
              <w:top w:val="single" w:sz="6" w:space="0" w:color="000000"/>
              <w:left w:val="single" w:sz="6" w:space="0" w:color="000000"/>
              <w:bottom w:val="single" w:sz="6" w:space="0" w:color="000000"/>
              <w:right w:val="single" w:sz="6" w:space="0" w:color="000000"/>
            </w:tcBorders>
            <w:vAlign w:val="center"/>
          </w:tcPr>
          <w:p w:rsidR="003706C9" w:rsidRDefault="00B929FF" w:rsidP="00B929FF">
            <w:pPr>
              <w:spacing w:after="120"/>
              <w:jc w:val="center"/>
              <w:rPr>
                <w:rFonts w:cs="Arial"/>
                <w:sz w:val="20"/>
                <w:shd w:val="clear" w:color="auto" w:fill="FFFFFF"/>
              </w:rPr>
            </w:pPr>
            <w:r>
              <w:rPr>
                <w:rFonts w:cs="Arial"/>
                <w:sz w:val="20"/>
                <w:shd w:val="clear" w:color="auto" w:fill="FFFFFF"/>
              </w:rPr>
              <w:t>5</w:t>
            </w:r>
            <w:r w:rsidR="003706C9">
              <w:rPr>
                <w:rFonts w:cs="Arial"/>
                <w:sz w:val="20"/>
                <w:shd w:val="clear" w:color="auto" w:fill="FFFFFF"/>
              </w:rPr>
              <w:t>000 / 100</w:t>
            </w:r>
          </w:p>
        </w:tc>
        <w:tc>
          <w:tcPr>
            <w:tcW w:w="1984" w:type="dxa"/>
            <w:tcBorders>
              <w:top w:val="single" w:sz="6" w:space="0" w:color="000000"/>
              <w:left w:val="single" w:sz="6" w:space="0" w:color="000000"/>
              <w:bottom w:val="single" w:sz="6" w:space="0" w:color="000000"/>
              <w:right w:val="double" w:sz="6" w:space="0" w:color="000000"/>
            </w:tcBorders>
            <w:vAlign w:val="center"/>
          </w:tcPr>
          <w:p w:rsidR="003706C9" w:rsidRPr="00647FB5" w:rsidRDefault="00647FB5" w:rsidP="003706C9">
            <w:pPr>
              <w:spacing w:after="120"/>
              <w:jc w:val="center"/>
              <w:rPr>
                <w:rFonts w:cs="Arial"/>
                <w:b/>
                <w:color w:val="1F497D" w:themeColor="text2"/>
                <w:sz w:val="20"/>
                <w:shd w:val="clear" w:color="auto" w:fill="FFFFFF"/>
              </w:rPr>
            </w:pPr>
            <w:r w:rsidRPr="00647FB5">
              <w:rPr>
                <w:rFonts w:cs="Arial"/>
                <w:b/>
                <w:color w:val="1F497D" w:themeColor="text2"/>
                <w:sz w:val="20"/>
                <w:shd w:val="clear" w:color="auto" w:fill="FFFFFF"/>
              </w:rPr>
              <w:t>20010</w:t>
            </w:r>
          </w:p>
        </w:tc>
      </w:tr>
      <w:tr w:rsidR="003706C9" w:rsidTr="003706C9">
        <w:tc>
          <w:tcPr>
            <w:tcW w:w="606" w:type="dxa"/>
            <w:tcBorders>
              <w:top w:val="single" w:sz="6" w:space="0" w:color="000000"/>
              <w:left w:val="doub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6</w:t>
            </w:r>
          </w:p>
        </w:tc>
        <w:tc>
          <w:tcPr>
            <w:tcW w:w="1521" w:type="dxa"/>
            <w:tcBorders>
              <w:top w:val="single" w:sz="6" w:space="0" w:color="000000"/>
              <w:left w:val="single" w:sz="6" w:space="0" w:color="000000"/>
              <w:bottom w:val="single" w:sz="6" w:space="0" w:color="000000"/>
              <w:right w:val="single" w:sz="6" w:space="0" w:color="000000"/>
            </w:tcBorders>
            <w:vAlign w:val="center"/>
            <w:hideMark/>
          </w:tcPr>
          <w:p w:rsidR="003706C9" w:rsidRPr="00E80C4F" w:rsidRDefault="003706C9" w:rsidP="003706C9">
            <w:pPr>
              <w:spacing w:after="120"/>
              <w:rPr>
                <w:rFonts w:cs="Arial"/>
                <w:sz w:val="20"/>
                <w:shd w:val="clear" w:color="auto" w:fill="FFFFFF"/>
                <w:lang w:val="en-US"/>
              </w:rPr>
            </w:pPr>
            <w:r>
              <w:rPr>
                <w:rFonts w:cs="Arial"/>
                <w:sz w:val="20"/>
                <w:shd w:val="clear" w:color="auto" w:fill="FFFFFF"/>
                <w:lang w:val="en-US"/>
              </w:rPr>
              <w:t xml:space="preserve">          1000</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0.</w:t>
            </w:r>
            <w:r>
              <w:rPr>
                <w:rFonts w:cs="Arial"/>
                <w:sz w:val="20"/>
                <w:shd w:val="clear" w:color="auto" w:fill="FFFFFF"/>
                <w:lang w:val="en-US"/>
              </w:rPr>
              <w:t>2</w:t>
            </w:r>
            <w:r>
              <w:rPr>
                <w:rFonts w:cs="Arial"/>
                <w:sz w:val="20"/>
                <w:shd w:val="clear" w:color="auto" w:fill="FFFFFF"/>
              </w:rPr>
              <w:t>5</w:t>
            </w:r>
          </w:p>
        </w:tc>
        <w:tc>
          <w:tcPr>
            <w:tcW w:w="1701" w:type="dxa"/>
            <w:tcBorders>
              <w:top w:val="single" w:sz="6" w:space="0" w:color="000000"/>
              <w:left w:val="single" w:sz="6" w:space="0" w:color="000000"/>
              <w:bottom w:val="single" w:sz="6" w:space="0" w:color="000000"/>
              <w:right w:val="single" w:sz="6" w:space="0" w:color="000000"/>
            </w:tcBorders>
            <w:vAlign w:val="center"/>
            <w:hideMark/>
          </w:tcPr>
          <w:p w:rsidR="003706C9" w:rsidRDefault="003706C9" w:rsidP="003706C9">
            <w:pPr>
              <w:spacing w:after="120"/>
              <w:jc w:val="center"/>
              <w:rPr>
                <w:rFonts w:cs="Arial"/>
                <w:sz w:val="20"/>
                <w:shd w:val="clear" w:color="auto" w:fill="FFFFFF"/>
              </w:rPr>
            </w:pPr>
            <w:r>
              <w:rPr>
                <w:rFonts w:cs="Arial"/>
                <w:sz w:val="20"/>
                <w:shd w:val="clear" w:color="auto" w:fill="FFFFFF"/>
              </w:rPr>
              <w:t>0.1</w:t>
            </w:r>
          </w:p>
        </w:tc>
        <w:tc>
          <w:tcPr>
            <w:tcW w:w="2268" w:type="dxa"/>
            <w:tcBorders>
              <w:top w:val="single" w:sz="6" w:space="0" w:color="000000"/>
              <w:left w:val="single" w:sz="6" w:space="0" w:color="000000"/>
              <w:bottom w:val="single" w:sz="6" w:space="0" w:color="000000"/>
              <w:right w:val="single" w:sz="6" w:space="0" w:color="000000"/>
            </w:tcBorders>
            <w:vAlign w:val="center"/>
          </w:tcPr>
          <w:p w:rsidR="003706C9" w:rsidRDefault="00B929FF" w:rsidP="00B929FF">
            <w:pPr>
              <w:spacing w:after="120"/>
              <w:jc w:val="center"/>
              <w:rPr>
                <w:rFonts w:cs="Arial"/>
                <w:sz w:val="20"/>
                <w:shd w:val="clear" w:color="auto" w:fill="FFFFFF"/>
              </w:rPr>
            </w:pPr>
            <w:r>
              <w:rPr>
                <w:rFonts w:cs="Arial"/>
                <w:sz w:val="20"/>
                <w:shd w:val="clear" w:color="auto" w:fill="FFFFFF"/>
              </w:rPr>
              <w:t>5</w:t>
            </w:r>
            <w:r w:rsidR="003706C9">
              <w:rPr>
                <w:rFonts w:cs="Arial"/>
                <w:sz w:val="20"/>
                <w:shd w:val="clear" w:color="auto" w:fill="FFFFFF"/>
              </w:rPr>
              <w:t>000 / 100</w:t>
            </w:r>
          </w:p>
        </w:tc>
        <w:tc>
          <w:tcPr>
            <w:tcW w:w="1984" w:type="dxa"/>
            <w:tcBorders>
              <w:top w:val="single" w:sz="6" w:space="0" w:color="000000"/>
              <w:left w:val="single" w:sz="6" w:space="0" w:color="000000"/>
              <w:bottom w:val="single" w:sz="6" w:space="0" w:color="000000"/>
              <w:right w:val="double" w:sz="6" w:space="0" w:color="000000"/>
            </w:tcBorders>
            <w:vAlign w:val="center"/>
          </w:tcPr>
          <w:p w:rsidR="003706C9" w:rsidRPr="00647FB5" w:rsidRDefault="00647FB5" w:rsidP="003706C9">
            <w:pPr>
              <w:spacing w:after="120"/>
              <w:jc w:val="center"/>
              <w:rPr>
                <w:rFonts w:cs="Arial"/>
                <w:b/>
                <w:color w:val="1F497D" w:themeColor="text2"/>
                <w:sz w:val="20"/>
                <w:shd w:val="clear" w:color="auto" w:fill="FFFFFF"/>
              </w:rPr>
            </w:pPr>
            <w:r w:rsidRPr="00647FB5">
              <w:rPr>
                <w:rFonts w:cs="Arial"/>
                <w:b/>
                <w:color w:val="1F497D" w:themeColor="text2"/>
                <w:sz w:val="20"/>
                <w:shd w:val="clear" w:color="auto" w:fill="FFFFFF"/>
              </w:rPr>
              <w:t>20002</w:t>
            </w:r>
          </w:p>
        </w:tc>
      </w:tr>
    </w:tbl>
    <w:p w:rsidR="003706C9" w:rsidRDefault="003070A4" w:rsidP="003706C9">
      <w:pPr>
        <w:rPr>
          <w:b/>
          <w:sz w:val="24"/>
          <w:szCs w:val="24"/>
          <w:u w:val="single"/>
        </w:rPr>
      </w:pPr>
      <w:r>
        <w:rPr>
          <w:sz w:val="24"/>
          <w:szCs w:val="24"/>
        </w:rPr>
        <w:t xml:space="preserve">Συνολικά παρατηρούμε ότι για τον ίδιο αριθμό γενεών, όταν η πιθανότητα διασταύρωσης είναι μεγάλη και η πιθανότητα μετάλλαξης μικρή, η απόδοση φαίνεται να είναι καλύτερη. Όταν οι πιθανότητες αυτές είναι οι ίδιες, για περισσότερες γενεές, η απόδοση φαίνεται να βελτιώνεται ελάχιστα. </w:t>
      </w:r>
    </w:p>
    <w:p w:rsidR="003706C9" w:rsidRDefault="003706C9" w:rsidP="003706C9">
      <w:pPr>
        <w:rPr>
          <w:b/>
          <w:sz w:val="24"/>
          <w:szCs w:val="24"/>
          <w:u w:val="single"/>
        </w:rPr>
      </w:pPr>
    </w:p>
    <w:p w:rsidR="003706C9" w:rsidRDefault="003706C9" w:rsidP="003706C9">
      <w:pPr>
        <w:rPr>
          <w:b/>
          <w:sz w:val="24"/>
          <w:szCs w:val="24"/>
          <w:u w:val="single"/>
        </w:rPr>
      </w:pPr>
    </w:p>
    <w:p w:rsidR="003706C9" w:rsidRDefault="003706C9" w:rsidP="003706C9">
      <w:pPr>
        <w:rPr>
          <w:b/>
          <w:sz w:val="24"/>
          <w:szCs w:val="24"/>
          <w:u w:val="single"/>
        </w:rPr>
      </w:pPr>
    </w:p>
    <w:p w:rsidR="003706C9" w:rsidRDefault="003706C9" w:rsidP="003706C9">
      <w:pPr>
        <w:rPr>
          <w:b/>
          <w:sz w:val="24"/>
          <w:szCs w:val="24"/>
          <w:u w:val="single"/>
        </w:rPr>
      </w:pPr>
    </w:p>
    <w:p w:rsidR="003706C9" w:rsidRDefault="003706C9" w:rsidP="003706C9">
      <w:pPr>
        <w:rPr>
          <w:b/>
          <w:sz w:val="24"/>
          <w:szCs w:val="24"/>
          <w:u w:val="single"/>
        </w:rPr>
      </w:pPr>
    </w:p>
    <w:p w:rsidR="00C85DD2" w:rsidRDefault="00C85DD2" w:rsidP="003706C9">
      <w:pPr>
        <w:rPr>
          <w:b/>
          <w:sz w:val="24"/>
          <w:szCs w:val="24"/>
          <w:u w:val="single"/>
        </w:rPr>
      </w:pPr>
    </w:p>
    <w:p w:rsidR="000F3A14" w:rsidRPr="00E24910" w:rsidRDefault="000F3A14" w:rsidP="003706C9">
      <w:pPr>
        <w:rPr>
          <w:b/>
          <w:sz w:val="24"/>
          <w:szCs w:val="24"/>
          <w:u w:val="single"/>
        </w:rPr>
      </w:pPr>
    </w:p>
    <w:p w:rsidR="003706C9" w:rsidRDefault="003706C9" w:rsidP="003706C9">
      <w:pPr>
        <w:rPr>
          <w:sz w:val="24"/>
          <w:szCs w:val="24"/>
        </w:rPr>
      </w:pPr>
      <w:r w:rsidRPr="003706C9">
        <w:rPr>
          <w:b/>
          <w:sz w:val="24"/>
          <w:szCs w:val="24"/>
          <w:u w:val="single"/>
        </w:rPr>
        <w:lastRenderedPageBreak/>
        <w:t>(</w:t>
      </w:r>
      <w:r w:rsidRPr="003706C9">
        <w:rPr>
          <w:b/>
          <w:sz w:val="24"/>
          <w:szCs w:val="24"/>
          <w:u w:val="single"/>
          <w:lang w:val="en-US"/>
        </w:rPr>
        <w:t>BONUS</w:t>
      </w:r>
      <w:r w:rsidRPr="003706C9">
        <w:rPr>
          <w:b/>
          <w:sz w:val="24"/>
          <w:szCs w:val="24"/>
          <w:u w:val="single"/>
        </w:rPr>
        <w:t>) ΑΞΙΟΛΟΓΗΣΗ ΓΕΝΕΤΙΚΟΥ ΜΟΝΤΕΛΟΥ</w:t>
      </w:r>
      <w:r>
        <w:rPr>
          <w:b/>
          <w:sz w:val="24"/>
          <w:szCs w:val="24"/>
          <w:u w:val="single"/>
        </w:rPr>
        <w:t>:</w:t>
      </w:r>
      <w:r>
        <w:rPr>
          <w:sz w:val="24"/>
          <w:szCs w:val="24"/>
        </w:rPr>
        <w:tab/>
      </w:r>
    </w:p>
    <w:p w:rsidR="003706C9" w:rsidRDefault="003706C9" w:rsidP="003706C9">
      <w:pPr>
        <w:rPr>
          <w:sz w:val="24"/>
          <w:szCs w:val="24"/>
        </w:rPr>
      </w:pPr>
      <w:r>
        <w:rPr>
          <w:sz w:val="24"/>
          <w:szCs w:val="24"/>
        </w:rPr>
        <w:t>Για κάθε μια από τις έξι παραπάνω περιπτώσεις, θα κάνω την καμπύλη εξέλιξης του καλύτερου αντισώματος (απόδοση /αριθμό γενεών)</w:t>
      </w:r>
    </w:p>
    <w:p w:rsidR="00C716CE" w:rsidRPr="00C716CE" w:rsidRDefault="003706C9" w:rsidP="003706C9">
      <w:pPr>
        <w:rPr>
          <w:sz w:val="24"/>
          <w:szCs w:val="24"/>
        </w:rPr>
      </w:pPr>
      <w:r>
        <w:rPr>
          <w:sz w:val="24"/>
          <w:szCs w:val="24"/>
        </w:rPr>
        <w:t>Για την απάντηση αυτού του ερωτήματος, τροποποιώ λίγο τον αρχ</w:t>
      </w:r>
      <w:r w:rsidR="00B86567">
        <w:rPr>
          <w:sz w:val="24"/>
          <w:szCs w:val="24"/>
        </w:rPr>
        <w:t xml:space="preserve">ικό μου κώδικα και δημιουργώ το μητρώο </w:t>
      </w:r>
      <w:r w:rsidR="00B86567" w:rsidRPr="00B86567">
        <w:rPr>
          <w:i/>
          <w:sz w:val="24"/>
          <w:szCs w:val="24"/>
          <w:u w:val="single"/>
        </w:rPr>
        <w:t>apodosh</w:t>
      </w:r>
      <w:r w:rsidR="00B86567" w:rsidRPr="00B86567">
        <w:rPr>
          <w:sz w:val="24"/>
          <w:szCs w:val="24"/>
        </w:rPr>
        <w:t xml:space="preserve"> </w:t>
      </w:r>
      <w:r w:rsidR="00B86567">
        <w:rPr>
          <w:sz w:val="24"/>
          <w:szCs w:val="24"/>
        </w:rPr>
        <w:t xml:space="preserve">που έχει τόσα στοιχεία όσες και οι γενιές την προκειμένη περίπτωση. Στην θέση </w:t>
      </w:r>
      <w:r w:rsidR="00B86567" w:rsidRPr="00B86567">
        <w:rPr>
          <w:b/>
          <w:sz w:val="24"/>
          <w:szCs w:val="24"/>
          <w:lang w:val="en-US"/>
        </w:rPr>
        <w:t>i</w:t>
      </w:r>
      <w:r w:rsidR="00B86567">
        <w:rPr>
          <w:sz w:val="24"/>
          <w:szCs w:val="24"/>
        </w:rPr>
        <w:t xml:space="preserve"> του μητρώου, κρατάμε την </w:t>
      </w:r>
      <w:r w:rsidR="00E24910">
        <w:rPr>
          <w:sz w:val="24"/>
          <w:szCs w:val="24"/>
        </w:rPr>
        <w:t>απόδοση του καλύτερου αντισώματος</w:t>
      </w:r>
      <w:r w:rsidR="00B86567">
        <w:rPr>
          <w:sz w:val="24"/>
          <w:szCs w:val="24"/>
        </w:rPr>
        <w:t xml:space="preserve"> για την γενιά </w:t>
      </w:r>
      <w:r w:rsidR="00B86567" w:rsidRPr="00B86567">
        <w:rPr>
          <w:b/>
          <w:sz w:val="24"/>
          <w:szCs w:val="24"/>
          <w:lang w:val="en-US"/>
        </w:rPr>
        <w:t>i</w:t>
      </w:r>
      <w:r w:rsidR="00B86567" w:rsidRPr="00B86567">
        <w:rPr>
          <w:sz w:val="24"/>
          <w:szCs w:val="24"/>
        </w:rPr>
        <w:t xml:space="preserve"> .</w:t>
      </w:r>
      <w:r w:rsidR="00C716CE">
        <w:rPr>
          <w:sz w:val="24"/>
          <w:szCs w:val="24"/>
        </w:rPr>
        <w:t xml:space="preserve"> Για να το καταφέρω αυτό, χρησιμοποιώ τη μεταβλητή </w:t>
      </w:r>
      <w:r w:rsidR="00C716CE">
        <w:rPr>
          <w:sz w:val="24"/>
          <w:szCs w:val="24"/>
          <w:lang w:val="en-US"/>
        </w:rPr>
        <w:t>max</w:t>
      </w:r>
      <w:r w:rsidR="00C716CE" w:rsidRPr="00C716CE">
        <w:rPr>
          <w:sz w:val="24"/>
          <w:szCs w:val="24"/>
        </w:rPr>
        <w:t xml:space="preserve">, </w:t>
      </w:r>
      <w:r w:rsidR="00C716CE">
        <w:rPr>
          <w:sz w:val="24"/>
          <w:szCs w:val="24"/>
        </w:rPr>
        <w:t>η οποία θα έχει τελικά την τιμή αξιολόγησης του καλύτερου αντισώματος</w:t>
      </w:r>
      <w:r w:rsidR="00D577E1">
        <w:rPr>
          <w:sz w:val="24"/>
          <w:szCs w:val="24"/>
        </w:rPr>
        <w:t xml:space="preserve"> για την εκάστοτε γενιά.</w:t>
      </w:r>
    </w:p>
    <w:p w:rsidR="001E1BF4" w:rsidRPr="001E1BF4" w:rsidRDefault="001E1BF4" w:rsidP="001E1BF4">
      <w:pPr>
        <w:pStyle w:val="a6"/>
        <w:numPr>
          <w:ilvl w:val="0"/>
          <w:numId w:val="6"/>
        </w:numPr>
        <w:rPr>
          <w:sz w:val="24"/>
          <w:szCs w:val="24"/>
        </w:rPr>
      </w:pPr>
      <w:r w:rsidRPr="001E1BF4">
        <w:rPr>
          <w:sz w:val="24"/>
          <w:szCs w:val="24"/>
        </w:rPr>
        <w:t>Εκτελώ τις εντολές</w:t>
      </w:r>
      <w:r>
        <w:rPr>
          <w:noProof/>
          <w:lang w:eastAsia="el-GR"/>
        </w:rPr>
        <w:drawing>
          <wp:inline distT="0" distB="0" distL="0" distR="0">
            <wp:extent cx="5274310" cy="643010"/>
            <wp:effectExtent l="19050" t="0" r="2540" b="0"/>
            <wp:docPr id="1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74310" cy="643010"/>
                    </a:xfrm>
                    <a:prstGeom prst="rect">
                      <a:avLst/>
                    </a:prstGeom>
                    <a:noFill/>
                    <a:ln w="9525">
                      <a:noFill/>
                      <a:miter lim="800000"/>
                      <a:headEnd/>
                      <a:tailEnd/>
                    </a:ln>
                  </pic:spPr>
                </pic:pic>
              </a:graphicData>
            </a:graphic>
          </wp:inline>
        </w:drawing>
      </w:r>
    </w:p>
    <w:p w:rsidR="001E1BF4" w:rsidRPr="001E1BF4" w:rsidRDefault="001E1BF4" w:rsidP="001E1BF4">
      <w:pPr>
        <w:ind w:left="720"/>
        <w:rPr>
          <w:sz w:val="24"/>
          <w:szCs w:val="24"/>
        </w:rPr>
      </w:pPr>
      <w:r>
        <w:rPr>
          <w:sz w:val="24"/>
          <w:szCs w:val="24"/>
        </w:rPr>
        <w:t>Η καμπύλη εξέλιξης είναι η ακόλουθη</w:t>
      </w:r>
    </w:p>
    <w:p w:rsidR="00B86567" w:rsidRDefault="001E1BF4" w:rsidP="00831712">
      <w:pPr>
        <w:pStyle w:val="a6"/>
        <w:rPr>
          <w:sz w:val="24"/>
          <w:szCs w:val="24"/>
          <w:lang w:val="en-US"/>
        </w:rPr>
      </w:pPr>
      <w:r>
        <w:rPr>
          <w:noProof/>
          <w:sz w:val="24"/>
          <w:szCs w:val="24"/>
          <w:lang w:eastAsia="el-GR"/>
        </w:rPr>
        <w:drawing>
          <wp:inline distT="0" distB="0" distL="0" distR="0">
            <wp:extent cx="5274310" cy="2599481"/>
            <wp:effectExtent l="19050" t="0" r="2540" b="0"/>
            <wp:docPr id="1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274310" cy="2599481"/>
                    </a:xfrm>
                    <a:prstGeom prst="rect">
                      <a:avLst/>
                    </a:prstGeom>
                    <a:noFill/>
                    <a:ln w="9525">
                      <a:noFill/>
                      <a:miter lim="800000"/>
                      <a:headEnd/>
                      <a:tailEnd/>
                    </a:ln>
                  </pic:spPr>
                </pic:pic>
              </a:graphicData>
            </a:graphic>
          </wp:inline>
        </w:drawing>
      </w:r>
    </w:p>
    <w:p w:rsidR="008B4827" w:rsidRDefault="008B4827" w:rsidP="00831712">
      <w:pPr>
        <w:pStyle w:val="a6"/>
        <w:rPr>
          <w:sz w:val="24"/>
          <w:szCs w:val="24"/>
          <w:lang w:val="en-US"/>
        </w:rPr>
      </w:pPr>
    </w:p>
    <w:p w:rsidR="008B4827" w:rsidRDefault="001E1BF4" w:rsidP="00831712">
      <w:pPr>
        <w:pStyle w:val="a6"/>
        <w:rPr>
          <w:sz w:val="24"/>
          <w:szCs w:val="24"/>
        </w:rPr>
      </w:pPr>
      <w:r>
        <w:rPr>
          <w:noProof/>
          <w:sz w:val="24"/>
          <w:szCs w:val="24"/>
          <w:lang w:eastAsia="el-GR"/>
        </w:rPr>
        <w:drawing>
          <wp:inline distT="0" distB="0" distL="0" distR="0">
            <wp:extent cx="5274310" cy="710003"/>
            <wp:effectExtent l="19050" t="0" r="2540" b="0"/>
            <wp:docPr id="15"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274310" cy="710003"/>
                    </a:xfrm>
                    <a:prstGeom prst="rect">
                      <a:avLst/>
                    </a:prstGeom>
                    <a:noFill/>
                    <a:ln w="9525">
                      <a:noFill/>
                      <a:miter lim="800000"/>
                      <a:headEnd/>
                      <a:tailEnd/>
                    </a:ln>
                  </pic:spPr>
                </pic:pic>
              </a:graphicData>
            </a:graphic>
          </wp:inline>
        </w:drawing>
      </w:r>
    </w:p>
    <w:p w:rsidR="00494A16" w:rsidRDefault="00494A16" w:rsidP="00831712">
      <w:pPr>
        <w:pStyle w:val="a6"/>
        <w:rPr>
          <w:sz w:val="24"/>
          <w:szCs w:val="24"/>
        </w:rPr>
      </w:pPr>
    </w:p>
    <w:p w:rsidR="00494A16" w:rsidRDefault="001E1BF4" w:rsidP="00831712">
      <w:pPr>
        <w:pStyle w:val="a6"/>
        <w:rPr>
          <w:sz w:val="24"/>
          <w:szCs w:val="24"/>
        </w:rPr>
      </w:pPr>
      <w:r>
        <w:rPr>
          <w:noProof/>
          <w:sz w:val="24"/>
          <w:szCs w:val="24"/>
          <w:lang w:eastAsia="el-GR"/>
        </w:rPr>
        <w:drawing>
          <wp:inline distT="0" distB="0" distL="0" distR="0">
            <wp:extent cx="5274310" cy="613716"/>
            <wp:effectExtent l="19050" t="0" r="2540" b="0"/>
            <wp:docPr id="17"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274310" cy="613716"/>
                    </a:xfrm>
                    <a:prstGeom prst="rect">
                      <a:avLst/>
                    </a:prstGeom>
                    <a:noFill/>
                    <a:ln w="9525">
                      <a:noFill/>
                      <a:miter lim="800000"/>
                      <a:headEnd/>
                      <a:tailEnd/>
                    </a:ln>
                  </pic:spPr>
                </pic:pic>
              </a:graphicData>
            </a:graphic>
          </wp:inline>
        </w:drawing>
      </w:r>
    </w:p>
    <w:p w:rsidR="00494A16" w:rsidRDefault="00494A16" w:rsidP="00C716CE">
      <w:pPr>
        <w:pStyle w:val="a6"/>
        <w:rPr>
          <w:sz w:val="24"/>
          <w:szCs w:val="24"/>
        </w:rPr>
      </w:pPr>
      <w:r>
        <w:rPr>
          <w:sz w:val="24"/>
          <w:szCs w:val="24"/>
        </w:rPr>
        <w:t>Πέρα από το διάγραμμα παραθέτω και τον πίνακα για τις πρώτες 8 γενιές και τις  10 τελευταίες. Βλέπουμε ότι η απόδοση του πληθυσμού αρχικά αυξά</w:t>
      </w:r>
      <w:r w:rsidR="001E1BF4">
        <w:rPr>
          <w:sz w:val="24"/>
          <w:szCs w:val="24"/>
        </w:rPr>
        <w:t xml:space="preserve">νεται μέχρι περίπου την γενιά 11, όπου παίρνει και τη μέγιστη τιμή </w:t>
      </w:r>
      <w:r>
        <w:rPr>
          <w:sz w:val="24"/>
          <w:szCs w:val="24"/>
        </w:rPr>
        <w:t xml:space="preserve"> και </w:t>
      </w:r>
      <w:r>
        <w:rPr>
          <w:sz w:val="24"/>
          <w:szCs w:val="24"/>
        </w:rPr>
        <w:lastRenderedPageBreak/>
        <w:t xml:space="preserve">στη συνέχεια πέφτει λίγο η απόδοση, έως ότου τελικά κοντά στη γενιά 50 </w:t>
      </w:r>
      <w:r w:rsidR="008920C2">
        <w:rPr>
          <w:sz w:val="24"/>
          <w:szCs w:val="24"/>
        </w:rPr>
        <w:t xml:space="preserve">(συγκεκριμένα στη γενιά 44) λάβει </w:t>
      </w:r>
      <w:r>
        <w:rPr>
          <w:sz w:val="24"/>
          <w:szCs w:val="24"/>
        </w:rPr>
        <w:t>και πάλι την</w:t>
      </w:r>
      <w:r w:rsidR="008920C2">
        <w:rPr>
          <w:sz w:val="24"/>
          <w:szCs w:val="24"/>
        </w:rPr>
        <w:t xml:space="preserve"> τιμή 4090, η οποία είναι και</w:t>
      </w:r>
      <w:r>
        <w:rPr>
          <w:sz w:val="24"/>
          <w:szCs w:val="24"/>
        </w:rPr>
        <w:t xml:space="preserve"> </w:t>
      </w:r>
      <w:r w:rsidR="008920C2">
        <w:rPr>
          <w:sz w:val="24"/>
          <w:szCs w:val="24"/>
        </w:rPr>
        <w:t xml:space="preserve">η </w:t>
      </w:r>
      <w:r>
        <w:rPr>
          <w:sz w:val="24"/>
          <w:szCs w:val="24"/>
        </w:rPr>
        <w:t>μέγιστη απόδοση.</w:t>
      </w:r>
    </w:p>
    <w:p w:rsidR="00C716CE" w:rsidRDefault="00C716CE" w:rsidP="00C716CE">
      <w:pPr>
        <w:pStyle w:val="a6"/>
        <w:rPr>
          <w:sz w:val="24"/>
          <w:szCs w:val="24"/>
        </w:rPr>
      </w:pPr>
    </w:p>
    <w:p w:rsidR="00C716CE" w:rsidRPr="00C716CE" w:rsidRDefault="00C716CE" w:rsidP="00C716CE">
      <w:pPr>
        <w:pStyle w:val="a6"/>
        <w:rPr>
          <w:sz w:val="24"/>
          <w:szCs w:val="24"/>
        </w:rPr>
      </w:pPr>
    </w:p>
    <w:p w:rsidR="008920C2" w:rsidRDefault="008920C2" w:rsidP="00B6057F">
      <w:pPr>
        <w:pStyle w:val="a6"/>
        <w:numPr>
          <w:ilvl w:val="0"/>
          <w:numId w:val="6"/>
        </w:numPr>
        <w:rPr>
          <w:sz w:val="24"/>
          <w:szCs w:val="24"/>
        </w:rPr>
      </w:pPr>
      <w:r>
        <w:rPr>
          <w:sz w:val="24"/>
          <w:szCs w:val="24"/>
        </w:rPr>
        <w:t>Εκτελώ τις εντολές</w:t>
      </w:r>
      <w:r>
        <w:rPr>
          <w:noProof/>
          <w:sz w:val="24"/>
          <w:szCs w:val="24"/>
          <w:lang w:eastAsia="el-GR"/>
        </w:rPr>
        <w:drawing>
          <wp:inline distT="0" distB="0" distL="0" distR="0">
            <wp:extent cx="5274310" cy="806469"/>
            <wp:effectExtent l="19050" t="0" r="2540" b="0"/>
            <wp:docPr id="21"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5274310" cy="806469"/>
                    </a:xfrm>
                    <a:prstGeom prst="rect">
                      <a:avLst/>
                    </a:prstGeom>
                    <a:noFill/>
                    <a:ln w="9525">
                      <a:noFill/>
                      <a:miter lim="800000"/>
                      <a:headEnd/>
                      <a:tailEnd/>
                    </a:ln>
                  </pic:spPr>
                </pic:pic>
              </a:graphicData>
            </a:graphic>
          </wp:inline>
        </w:drawing>
      </w:r>
    </w:p>
    <w:p w:rsidR="008920C2" w:rsidRDefault="008920C2" w:rsidP="008920C2">
      <w:pPr>
        <w:pStyle w:val="a6"/>
        <w:rPr>
          <w:sz w:val="24"/>
          <w:szCs w:val="24"/>
        </w:rPr>
      </w:pPr>
    </w:p>
    <w:p w:rsidR="008920C2" w:rsidRDefault="008920C2" w:rsidP="008920C2">
      <w:pPr>
        <w:pStyle w:val="a6"/>
        <w:rPr>
          <w:sz w:val="24"/>
          <w:szCs w:val="24"/>
        </w:rPr>
      </w:pPr>
    </w:p>
    <w:p w:rsidR="00B6057F" w:rsidRPr="008920C2" w:rsidRDefault="008920C2" w:rsidP="008920C2">
      <w:pPr>
        <w:pStyle w:val="a6"/>
        <w:rPr>
          <w:sz w:val="24"/>
          <w:szCs w:val="24"/>
        </w:rPr>
      </w:pPr>
      <w:r w:rsidRPr="008920C2">
        <w:rPr>
          <w:sz w:val="24"/>
          <w:szCs w:val="24"/>
        </w:rPr>
        <w:t xml:space="preserve"> Τ</w:t>
      </w:r>
      <w:r w:rsidR="00533668" w:rsidRPr="008920C2">
        <w:rPr>
          <w:sz w:val="24"/>
          <w:szCs w:val="24"/>
        </w:rPr>
        <w:t xml:space="preserve">α δεδομένα είναι τα ίδια με πριν, μόνο που τώρα η πιθανότητα διασταύρωσης είναι πολύ μικρή </w:t>
      </w:r>
      <w:r>
        <w:rPr>
          <w:sz w:val="24"/>
          <w:szCs w:val="24"/>
        </w:rPr>
        <w:t xml:space="preserve">(0.25) </w:t>
      </w:r>
      <w:r w:rsidR="00533668" w:rsidRPr="008920C2">
        <w:rPr>
          <w:sz w:val="24"/>
          <w:szCs w:val="24"/>
        </w:rPr>
        <w:t>και η πιθανότητα μετάλλαξης αρκετά μεγαλύτερη (10πλάσια)</w:t>
      </w:r>
    </w:p>
    <w:p w:rsidR="00494A16" w:rsidRDefault="008920C2" w:rsidP="00B6057F">
      <w:pPr>
        <w:pStyle w:val="a6"/>
        <w:rPr>
          <w:sz w:val="24"/>
          <w:szCs w:val="24"/>
        </w:rPr>
      </w:pPr>
      <w:r>
        <w:rPr>
          <w:noProof/>
          <w:sz w:val="24"/>
          <w:szCs w:val="24"/>
          <w:lang w:eastAsia="el-GR"/>
        </w:rPr>
        <w:drawing>
          <wp:inline distT="0" distB="0" distL="0" distR="0">
            <wp:extent cx="5274310" cy="2609968"/>
            <wp:effectExtent l="19050" t="0" r="2540" b="0"/>
            <wp:docPr id="3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5274310" cy="2609968"/>
                    </a:xfrm>
                    <a:prstGeom prst="rect">
                      <a:avLst/>
                    </a:prstGeom>
                    <a:noFill/>
                    <a:ln w="9525">
                      <a:noFill/>
                      <a:miter lim="800000"/>
                      <a:headEnd/>
                      <a:tailEnd/>
                    </a:ln>
                  </pic:spPr>
                </pic:pic>
              </a:graphicData>
            </a:graphic>
          </wp:inline>
        </w:drawing>
      </w:r>
    </w:p>
    <w:p w:rsidR="00533668" w:rsidRDefault="00533668" w:rsidP="00B6057F">
      <w:pPr>
        <w:pStyle w:val="a6"/>
        <w:rPr>
          <w:sz w:val="24"/>
          <w:szCs w:val="24"/>
        </w:rPr>
      </w:pPr>
    </w:p>
    <w:p w:rsidR="00533668" w:rsidRDefault="00533668" w:rsidP="00B6057F">
      <w:pPr>
        <w:pStyle w:val="a6"/>
        <w:rPr>
          <w:sz w:val="24"/>
          <w:szCs w:val="24"/>
        </w:rPr>
      </w:pPr>
    </w:p>
    <w:p w:rsidR="00533668" w:rsidRDefault="008920C2" w:rsidP="00533668">
      <w:pPr>
        <w:pStyle w:val="a6"/>
        <w:rPr>
          <w:sz w:val="24"/>
          <w:szCs w:val="24"/>
        </w:rPr>
      </w:pPr>
      <w:r>
        <w:rPr>
          <w:noProof/>
          <w:sz w:val="24"/>
          <w:szCs w:val="24"/>
          <w:lang w:eastAsia="el-GR"/>
        </w:rPr>
        <w:drawing>
          <wp:inline distT="0" distB="0" distL="0" distR="0">
            <wp:extent cx="5274310" cy="594948"/>
            <wp:effectExtent l="19050" t="0" r="2540" b="0"/>
            <wp:docPr id="33"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274310" cy="594948"/>
                    </a:xfrm>
                    <a:prstGeom prst="rect">
                      <a:avLst/>
                    </a:prstGeom>
                    <a:noFill/>
                    <a:ln w="9525">
                      <a:noFill/>
                      <a:miter lim="800000"/>
                      <a:headEnd/>
                      <a:tailEnd/>
                    </a:ln>
                  </pic:spPr>
                </pic:pic>
              </a:graphicData>
            </a:graphic>
          </wp:inline>
        </w:drawing>
      </w:r>
    </w:p>
    <w:p w:rsidR="00F87DF9" w:rsidRDefault="00F87DF9" w:rsidP="00533668">
      <w:pPr>
        <w:pStyle w:val="a6"/>
        <w:rPr>
          <w:sz w:val="24"/>
          <w:szCs w:val="24"/>
          <w:lang w:val="en-US"/>
        </w:rPr>
      </w:pPr>
    </w:p>
    <w:p w:rsidR="00F87DF9" w:rsidRDefault="00F87DF9" w:rsidP="00533668">
      <w:pPr>
        <w:pStyle w:val="a6"/>
        <w:rPr>
          <w:sz w:val="24"/>
          <w:szCs w:val="24"/>
          <w:lang w:val="en-US"/>
        </w:rPr>
      </w:pPr>
    </w:p>
    <w:p w:rsidR="00F87DF9" w:rsidRDefault="00F87DF9" w:rsidP="00533668">
      <w:pPr>
        <w:pStyle w:val="a6"/>
        <w:rPr>
          <w:sz w:val="24"/>
          <w:szCs w:val="24"/>
          <w:lang w:val="en-US"/>
        </w:rPr>
      </w:pPr>
    </w:p>
    <w:p w:rsidR="00835628" w:rsidRPr="00F87DF9" w:rsidRDefault="008920C2" w:rsidP="00F87DF9">
      <w:pPr>
        <w:pStyle w:val="a6"/>
        <w:rPr>
          <w:sz w:val="24"/>
          <w:szCs w:val="24"/>
        </w:rPr>
      </w:pPr>
      <w:r>
        <w:rPr>
          <w:sz w:val="24"/>
          <w:szCs w:val="24"/>
        </w:rPr>
        <w:t>Οι τιμές αυτές των πιθανοτήτων</w:t>
      </w:r>
      <w:r w:rsidR="00533668" w:rsidRPr="00533668">
        <w:rPr>
          <w:sz w:val="24"/>
          <w:szCs w:val="24"/>
        </w:rPr>
        <w:t xml:space="preserve"> είναι και ο λόγος που παρατηρούμε τόσο απότομες διακυμάνσεις</w:t>
      </w:r>
      <w:r w:rsidR="00533668">
        <w:rPr>
          <w:sz w:val="24"/>
          <w:szCs w:val="24"/>
        </w:rPr>
        <w:t xml:space="preserve"> (αυξομειώσεις) </w:t>
      </w:r>
      <w:r w:rsidR="00533668" w:rsidRPr="00533668">
        <w:rPr>
          <w:sz w:val="24"/>
          <w:szCs w:val="24"/>
        </w:rPr>
        <w:t>στην απόδοση ανά γενιά</w:t>
      </w:r>
      <w:r w:rsidR="00835628">
        <w:rPr>
          <w:sz w:val="24"/>
          <w:szCs w:val="24"/>
        </w:rPr>
        <w:t xml:space="preserve"> (σε σχέση τουλάχιστον με την προηγούμενη περίπτωση</w:t>
      </w:r>
      <w:r w:rsidR="000F7371">
        <w:rPr>
          <w:sz w:val="24"/>
          <w:szCs w:val="24"/>
        </w:rPr>
        <w:t xml:space="preserve"> που η καμπύλη ήταν πιο ομοιόμορφη</w:t>
      </w:r>
      <w:r w:rsidR="00835628">
        <w:rPr>
          <w:sz w:val="24"/>
          <w:szCs w:val="24"/>
        </w:rPr>
        <w:t>)</w:t>
      </w:r>
      <w:r w:rsidR="00533668" w:rsidRPr="00533668">
        <w:rPr>
          <w:sz w:val="24"/>
          <w:szCs w:val="24"/>
        </w:rPr>
        <w:t xml:space="preserve">. </w:t>
      </w:r>
    </w:p>
    <w:p w:rsidR="00533668" w:rsidRDefault="00835628" w:rsidP="006C0204">
      <w:pPr>
        <w:pStyle w:val="a6"/>
        <w:numPr>
          <w:ilvl w:val="0"/>
          <w:numId w:val="6"/>
        </w:numPr>
        <w:rPr>
          <w:sz w:val="24"/>
          <w:szCs w:val="24"/>
        </w:rPr>
      </w:pPr>
      <w:r>
        <w:rPr>
          <w:sz w:val="24"/>
          <w:szCs w:val="24"/>
        </w:rPr>
        <w:lastRenderedPageBreak/>
        <w:t>Εκτελώ τις εντολές</w:t>
      </w:r>
      <w:r>
        <w:rPr>
          <w:noProof/>
          <w:sz w:val="24"/>
          <w:szCs w:val="24"/>
          <w:lang w:eastAsia="el-GR"/>
        </w:rPr>
        <w:drawing>
          <wp:inline distT="0" distB="0" distL="0" distR="0">
            <wp:extent cx="5274310" cy="875001"/>
            <wp:effectExtent l="19050" t="0" r="2540" b="0"/>
            <wp:docPr id="35"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5274310" cy="875001"/>
                    </a:xfrm>
                    <a:prstGeom prst="rect">
                      <a:avLst/>
                    </a:prstGeom>
                    <a:noFill/>
                    <a:ln w="9525">
                      <a:noFill/>
                      <a:miter lim="800000"/>
                      <a:headEnd/>
                      <a:tailEnd/>
                    </a:ln>
                  </pic:spPr>
                </pic:pic>
              </a:graphicData>
            </a:graphic>
          </wp:inline>
        </w:drawing>
      </w:r>
    </w:p>
    <w:p w:rsidR="00835628" w:rsidRDefault="00835628" w:rsidP="00835628">
      <w:pPr>
        <w:pStyle w:val="a6"/>
        <w:rPr>
          <w:sz w:val="24"/>
          <w:szCs w:val="24"/>
        </w:rPr>
      </w:pPr>
    </w:p>
    <w:p w:rsidR="00835628" w:rsidRPr="006C0204" w:rsidRDefault="00835628" w:rsidP="00835628">
      <w:pPr>
        <w:pStyle w:val="a6"/>
        <w:rPr>
          <w:sz w:val="24"/>
          <w:szCs w:val="24"/>
        </w:rPr>
      </w:pPr>
      <w:r>
        <w:rPr>
          <w:sz w:val="24"/>
          <w:szCs w:val="24"/>
        </w:rPr>
        <w:t>Η καμπύλη που παίρνω είναι η ακόλουθη:</w:t>
      </w:r>
    </w:p>
    <w:p w:rsidR="00533668" w:rsidRDefault="00835628" w:rsidP="00533668">
      <w:pPr>
        <w:pStyle w:val="a6"/>
        <w:rPr>
          <w:sz w:val="24"/>
          <w:szCs w:val="24"/>
        </w:rPr>
      </w:pPr>
      <w:r>
        <w:rPr>
          <w:noProof/>
          <w:sz w:val="24"/>
          <w:szCs w:val="24"/>
          <w:lang w:eastAsia="el-GR"/>
        </w:rPr>
        <w:drawing>
          <wp:inline distT="0" distB="0" distL="0" distR="0">
            <wp:extent cx="5274310" cy="2650791"/>
            <wp:effectExtent l="19050" t="0" r="2540" b="0"/>
            <wp:docPr id="36"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5274310" cy="2650791"/>
                    </a:xfrm>
                    <a:prstGeom prst="rect">
                      <a:avLst/>
                    </a:prstGeom>
                    <a:noFill/>
                    <a:ln w="9525">
                      <a:noFill/>
                      <a:miter lim="800000"/>
                      <a:headEnd/>
                      <a:tailEnd/>
                    </a:ln>
                  </pic:spPr>
                </pic:pic>
              </a:graphicData>
            </a:graphic>
          </wp:inline>
        </w:drawing>
      </w:r>
    </w:p>
    <w:p w:rsidR="002C61CE" w:rsidRDefault="002C61CE" w:rsidP="00533668">
      <w:pPr>
        <w:pStyle w:val="a6"/>
        <w:rPr>
          <w:sz w:val="24"/>
          <w:szCs w:val="24"/>
        </w:rPr>
      </w:pPr>
    </w:p>
    <w:p w:rsidR="002C61CE" w:rsidRDefault="002C61CE" w:rsidP="00533668">
      <w:pPr>
        <w:pStyle w:val="a6"/>
        <w:rPr>
          <w:sz w:val="24"/>
          <w:szCs w:val="24"/>
        </w:rPr>
      </w:pPr>
    </w:p>
    <w:p w:rsidR="006C0204" w:rsidRDefault="002C61CE" w:rsidP="00533668">
      <w:pPr>
        <w:pStyle w:val="a6"/>
        <w:rPr>
          <w:sz w:val="24"/>
          <w:szCs w:val="24"/>
        </w:rPr>
      </w:pPr>
      <w:r>
        <w:rPr>
          <w:noProof/>
          <w:sz w:val="24"/>
          <w:szCs w:val="24"/>
          <w:lang w:eastAsia="el-GR"/>
        </w:rPr>
        <w:drawing>
          <wp:inline distT="0" distB="0" distL="0" distR="0">
            <wp:extent cx="6243633" cy="542925"/>
            <wp:effectExtent l="19050" t="0" r="4767" b="0"/>
            <wp:docPr id="37"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6263243" cy="544630"/>
                    </a:xfrm>
                    <a:prstGeom prst="rect">
                      <a:avLst/>
                    </a:prstGeom>
                    <a:noFill/>
                    <a:ln w="9525">
                      <a:noFill/>
                      <a:miter lim="800000"/>
                      <a:headEnd/>
                      <a:tailEnd/>
                    </a:ln>
                  </pic:spPr>
                </pic:pic>
              </a:graphicData>
            </a:graphic>
          </wp:inline>
        </w:drawing>
      </w:r>
    </w:p>
    <w:p w:rsidR="006C0204" w:rsidRDefault="002C61CE" w:rsidP="00533668">
      <w:pPr>
        <w:pStyle w:val="a6"/>
        <w:rPr>
          <w:sz w:val="24"/>
          <w:szCs w:val="24"/>
        </w:rPr>
      </w:pPr>
      <w:r>
        <w:rPr>
          <w:sz w:val="24"/>
          <w:szCs w:val="24"/>
        </w:rPr>
        <w:t>Σε αυτή την περίπτωση, αυξήσα</w:t>
      </w:r>
      <w:r w:rsidR="006C0204">
        <w:rPr>
          <w:sz w:val="24"/>
          <w:szCs w:val="24"/>
        </w:rPr>
        <w:t xml:space="preserve">με τον αριθμό των γενιών σε 100. </w:t>
      </w:r>
      <w:r>
        <w:rPr>
          <w:sz w:val="24"/>
          <w:szCs w:val="24"/>
        </w:rPr>
        <w:t>Όπως φαίνεται και από το πινακάκι, στην 10</w:t>
      </w:r>
      <w:r w:rsidRPr="002C61CE">
        <w:rPr>
          <w:sz w:val="24"/>
          <w:szCs w:val="24"/>
          <w:vertAlign w:val="superscript"/>
        </w:rPr>
        <w:t>η</w:t>
      </w:r>
      <w:r>
        <w:rPr>
          <w:sz w:val="24"/>
          <w:szCs w:val="24"/>
        </w:rPr>
        <w:t xml:space="preserve"> γενιά η τιμή του καλύτερου αντισώματος είναι 4110. Αυτή η τιμή ε</w:t>
      </w:r>
      <w:r w:rsidR="009B6290">
        <w:rPr>
          <w:sz w:val="24"/>
          <w:szCs w:val="24"/>
        </w:rPr>
        <w:t>ίναι η καλύτερη</w:t>
      </w:r>
      <w:r>
        <w:rPr>
          <w:sz w:val="24"/>
          <w:szCs w:val="24"/>
        </w:rPr>
        <w:t xml:space="preserve">, </w:t>
      </w:r>
      <w:r w:rsidR="009B6290">
        <w:rPr>
          <w:sz w:val="24"/>
          <w:szCs w:val="24"/>
        </w:rPr>
        <w:t xml:space="preserve">που </w:t>
      </w:r>
      <w:r>
        <w:rPr>
          <w:sz w:val="24"/>
          <w:szCs w:val="24"/>
        </w:rPr>
        <w:t>όμως στη συνέχεια μειώνεται</w:t>
      </w:r>
      <w:r w:rsidR="009B6290">
        <w:rPr>
          <w:sz w:val="24"/>
          <w:szCs w:val="24"/>
        </w:rPr>
        <w:t>, έως ότου καταλήξει στην γενιά 100 στην τιμή 4088</w:t>
      </w:r>
      <w:r>
        <w:rPr>
          <w:sz w:val="24"/>
          <w:szCs w:val="24"/>
        </w:rPr>
        <w:t xml:space="preserve">. </w:t>
      </w:r>
    </w:p>
    <w:p w:rsidR="00835628" w:rsidRDefault="00835628" w:rsidP="00533668">
      <w:pPr>
        <w:pStyle w:val="a6"/>
        <w:rPr>
          <w:sz w:val="24"/>
          <w:szCs w:val="24"/>
        </w:rPr>
      </w:pPr>
    </w:p>
    <w:p w:rsidR="00835628" w:rsidRDefault="00835628" w:rsidP="00533668">
      <w:pPr>
        <w:pStyle w:val="a6"/>
        <w:rPr>
          <w:sz w:val="24"/>
          <w:szCs w:val="24"/>
        </w:rPr>
      </w:pPr>
    </w:p>
    <w:p w:rsidR="00835628" w:rsidRDefault="00835628" w:rsidP="00533668">
      <w:pPr>
        <w:pStyle w:val="a6"/>
        <w:rPr>
          <w:sz w:val="24"/>
          <w:szCs w:val="24"/>
        </w:rPr>
      </w:pPr>
    </w:p>
    <w:p w:rsidR="00835628" w:rsidRDefault="00835628" w:rsidP="00533668">
      <w:pPr>
        <w:pStyle w:val="a6"/>
        <w:rPr>
          <w:sz w:val="24"/>
          <w:szCs w:val="24"/>
        </w:rPr>
      </w:pPr>
    </w:p>
    <w:p w:rsidR="005811BA" w:rsidRDefault="005811BA" w:rsidP="00533668">
      <w:pPr>
        <w:pStyle w:val="a6"/>
        <w:rPr>
          <w:sz w:val="24"/>
          <w:szCs w:val="24"/>
        </w:rPr>
      </w:pPr>
    </w:p>
    <w:p w:rsidR="005811BA" w:rsidRDefault="005811BA" w:rsidP="00533668">
      <w:pPr>
        <w:pStyle w:val="a6"/>
        <w:rPr>
          <w:sz w:val="24"/>
          <w:szCs w:val="24"/>
        </w:rPr>
      </w:pPr>
    </w:p>
    <w:p w:rsidR="005811BA" w:rsidRDefault="005811BA" w:rsidP="00533668">
      <w:pPr>
        <w:pStyle w:val="a6"/>
        <w:rPr>
          <w:sz w:val="24"/>
          <w:szCs w:val="24"/>
        </w:rPr>
      </w:pPr>
    </w:p>
    <w:p w:rsidR="005811BA" w:rsidRDefault="005811BA" w:rsidP="00533668">
      <w:pPr>
        <w:pStyle w:val="a6"/>
        <w:rPr>
          <w:sz w:val="24"/>
          <w:szCs w:val="24"/>
        </w:rPr>
      </w:pPr>
    </w:p>
    <w:p w:rsidR="005811BA" w:rsidRDefault="005811BA" w:rsidP="00533668">
      <w:pPr>
        <w:pStyle w:val="a6"/>
        <w:rPr>
          <w:sz w:val="24"/>
          <w:szCs w:val="24"/>
        </w:rPr>
      </w:pPr>
    </w:p>
    <w:p w:rsidR="00835628" w:rsidRDefault="00835628" w:rsidP="00533668">
      <w:pPr>
        <w:pStyle w:val="a6"/>
        <w:rPr>
          <w:sz w:val="24"/>
          <w:szCs w:val="24"/>
        </w:rPr>
      </w:pPr>
    </w:p>
    <w:p w:rsidR="005811BA" w:rsidRDefault="005811BA" w:rsidP="00533668">
      <w:pPr>
        <w:pStyle w:val="a6"/>
        <w:rPr>
          <w:sz w:val="24"/>
          <w:szCs w:val="24"/>
        </w:rPr>
      </w:pPr>
    </w:p>
    <w:p w:rsidR="006C0204" w:rsidRDefault="005D12C3" w:rsidP="006C0204">
      <w:pPr>
        <w:pStyle w:val="a6"/>
        <w:numPr>
          <w:ilvl w:val="0"/>
          <w:numId w:val="6"/>
        </w:numPr>
        <w:rPr>
          <w:sz w:val="24"/>
          <w:szCs w:val="24"/>
        </w:rPr>
      </w:pPr>
      <w:r>
        <w:rPr>
          <w:sz w:val="24"/>
          <w:szCs w:val="24"/>
        </w:rPr>
        <w:lastRenderedPageBreak/>
        <w:t>Στην 4</w:t>
      </w:r>
      <w:r w:rsidRPr="005D12C3">
        <w:rPr>
          <w:sz w:val="24"/>
          <w:szCs w:val="24"/>
          <w:vertAlign w:val="superscript"/>
        </w:rPr>
        <w:t>η</w:t>
      </w:r>
      <w:r>
        <w:rPr>
          <w:sz w:val="24"/>
          <w:szCs w:val="24"/>
        </w:rPr>
        <w:t xml:space="preserve"> περίπτωση (σε σχέση με την τρίτη) αλλάζουμε και πάλι τις πιθανότητες διασταύρωσης (σε 0.25, δηλαδή τη μειώνουμε αρκετά) και μετάλλαξης (σε 0.1, δηλαδή την δεκαπλασιάζουμε)</w:t>
      </w:r>
    </w:p>
    <w:p w:rsidR="002C61CE" w:rsidRDefault="002C61CE" w:rsidP="002C61CE">
      <w:pPr>
        <w:pStyle w:val="a6"/>
        <w:rPr>
          <w:sz w:val="24"/>
          <w:szCs w:val="24"/>
        </w:rPr>
      </w:pPr>
    </w:p>
    <w:p w:rsidR="002C61CE" w:rsidRDefault="002C61CE" w:rsidP="002C61CE">
      <w:pPr>
        <w:pStyle w:val="a6"/>
        <w:rPr>
          <w:sz w:val="24"/>
          <w:szCs w:val="24"/>
        </w:rPr>
      </w:pPr>
      <w:r>
        <w:rPr>
          <w:sz w:val="24"/>
          <w:szCs w:val="24"/>
        </w:rPr>
        <w:t>Εκτελώ τις εντολές που ακολουθούν:</w:t>
      </w:r>
      <w:r w:rsidRPr="002C61CE">
        <w:rPr>
          <w:sz w:val="24"/>
          <w:szCs w:val="24"/>
        </w:rPr>
        <w:t xml:space="preserve"> </w:t>
      </w:r>
      <w:r>
        <w:rPr>
          <w:noProof/>
          <w:sz w:val="24"/>
          <w:szCs w:val="24"/>
          <w:lang w:eastAsia="el-GR"/>
        </w:rPr>
        <w:drawing>
          <wp:inline distT="0" distB="0" distL="0" distR="0">
            <wp:extent cx="5274310" cy="920783"/>
            <wp:effectExtent l="19050" t="0" r="2540" b="0"/>
            <wp:docPr id="39"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srcRect/>
                    <a:stretch>
                      <a:fillRect/>
                    </a:stretch>
                  </pic:blipFill>
                  <pic:spPr bwMode="auto">
                    <a:xfrm>
                      <a:off x="0" y="0"/>
                      <a:ext cx="5274310" cy="920783"/>
                    </a:xfrm>
                    <a:prstGeom prst="rect">
                      <a:avLst/>
                    </a:prstGeom>
                    <a:noFill/>
                    <a:ln w="9525">
                      <a:noFill/>
                      <a:miter lim="800000"/>
                      <a:headEnd/>
                      <a:tailEnd/>
                    </a:ln>
                  </pic:spPr>
                </pic:pic>
              </a:graphicData>
            </a:graphic>
          </wp:inline>
        </w:drawing>
      </w:r>
    </w:p>
    <w:p w:rsidR="001B5BFC" w:rsidRDefault="001B5BFC" w:rsidP="002C61CE">
      <w:pPr>
        <w:pStyle w:val="a6"/>
        <w:rPr>
          <w:sz w:val="24"/>
          <w:szCs w:val="24"/>
        </w:rPr>
      </w:pPr>
    </w:p>
    <w:p w:rsidR="001B5BFC" w:rsidRDefault="001B5BFC" w:rsidP="002C61CE">
      <w:pPr>
        <w:pStyle w:val="a6"/>
        <w:rPr>
          <w:sz w:val="24"/>
          <w:szCs w:val="24"/>
        </w:rPr>
      </w:pPr>
    </w:p>
    <w:p w:rsidR="001B5BFC" w:rsidRDefault="001B5BFC" w:rsidP="002C61CE">
      <w:pPr>
        <w:pStyle w:val="a6"/>
        <w:rPr>
          <w:sz w:val="24"/>
          <w:szCs w:val="24"/>
        </w:rPr>
      </w:pPr>
    </w:p>
    <w:p w:rsidR="006C0204" w:rsidRDefault="002C61CE" w:rsidP="00533668">
      <w:pPr>
        <w:pStyle w:val="a6"/>
        <w:rPr>
          <w:sz w:val="24"/>
          <w:szCs w:val="24"/>
        </w:rPr>
      </w:pPr>
      <w:r>
        <w:rPr>
          <w:noProof/>
          <w:sz w:val="24"/>
          <w:szCs w:val="24"/>
          <w:lang w:eastAsia="el-GR"/>
        </w:rPr>
        <w:drawing>
          <wp:inline distT="0" distB="0" distL="0" distR="0">
            <wp:extent cx="5274310" cy="2615360"/>
            <wp:effectExtent l="19050" t="0" r="2540" b="0"/>
            <wp:docPr id="38"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srcRect/>
                    <a:stretch>
                      <a:fillRect/>
                    </a:stretch>
                  </pic:blipFill>
                  <pic:spPr bwMode="auto">
                    <a:xfrm>
                      <a:off x="0" y="0"/>
                      <a:ext cx="5274310" cy="2615360"/>
                    </a:xfrm>
                    <a:prstGeom prst="rect">
                      <a:avLst/>
                    </a:prstGeom>
                    <a:noFill/>
                    <a:ln w="9525">
                      <a:noFill/>
                      <a:miter lim="800000"/>
                      <a:headEnd/>
                      <a:tailEnd/>
                    </a:ln>
                  </pic:spPr>
                </pic:pic>
              </a:graphicData>
            </a:graphic>
          </wp:inline>
        </w:drawing>
      </w:r>
    </w:p>
    <w:p w:rsidR="005D12C3" w:rsidRPr="001B5BFC" w:rsidRDefault="005D12C3" w:rsidP="001B5BFC">
      <w:pPr>
        <w:rPr>
          <w:sz w:val="24"/>
          <w:szCs w:val="24"/>
        </w:rPr>
      </w:pPr>
    </w:p>
    <w:p w:rsidR="00ED1841" w:rsidRDefault="00E540BB" w:rsidP="00E9558B">
      <w:pPr>
        <w:pStyle w:val="a6"/>
        <w:rPr>
          <w:sz w:val="24"/>
          <w:szCs w:val="24"/>
        </w:rPr>
      </w:pPr>
      <w:r>
        <w:rPr>
          <w:sz w:val="24"/>
          <w:szCs w:val="24"/>
        </w:rPr>
        <w:t xml:space="preserve">Και εδώ παρατηρούμε τις απότομες αυξομειώσεις στην </w:t>
      </w:r>
      <w:r w:rsidR="00861175">
        <w:rPr>
          <w:sz w:val="24"/>
          <w:szCs w:val="24"/>
        </w:rPr>
        <w:t xml:space="preserve">καλύτερη </w:t>
      </w:r>
      <w:r>
        <w:rPr>
          <w:sz w:val="24"/>
          <w:szCs w:val="24"/>
        </w:rPr>
        <w:t>απόδοση, με το πέρασμα των γενιών. Αυτό συμβαίνει κυρίως γιατί αφού γίνονται σχετικά λίγες διασταυρώσεις (πιθανότητα=0.25), ο πληθυσμός περνάει τις περισσότερες φορές αναλλοίωτος και στη συνέχεια συμβαίνει μετάλλαξη σε κάποια από τα χρωμοσώματα (πιθανότητα=0.1</w:t>
      </w:r>
      <w:r w:rsidR="00223E7E">
        <w:rPr>
          <w:sz w:val="24"/>
          <w:szCs w:val="24"/>
        </w:rPr>
        <w:t>, δηλαδή αρκετά μεγάλη για μετάλλαξη). Έτσι παρατηρείται αυτή η περίεργη και απότομη διακύμανση</w:t>
      </w:r>
      <w:r w:rsidR="001B5BFC">
        <w:rPr>
          <w:sz w:val="24"/>
          <w:szCs w:val="24"/>
        </w:rPr>
        <w:t xml:space="preserve"> στις τιμές της απόδοσης (με μέγιστη τιμή απόδοσης την 4137)</w:t>
      </w:r>
      <w:r w:rsidR="00223E7E">
        <w:rPr>
          <w:sz w:val="24"/>
          <w:szCs w:val="24"/>
        </w:rPr>
        <w:t>.</w:t>
      </w:r>
    </w:p>
    <w:p w:rsidR="005811BA" w:rsidRDefault="005811BA" w:rsidP="00E9558B">
      <w:pPr>
        <w:pStyle w:val="a6"/>
        <w:rPr>
          <w:sz w:val="24"/>
          <w:szCs w:val="24"/>
        </w:rPr>
      </w:pPr>
    </w:p>
    <w:p w:rsidR="005811BA" w:rsidRDefault="005811BA" w:rsidP="00E9558B">
      <w:pPr>
        <w:pStyle w:val="a6"/>
        <w:rPr>
          <w:sz w:val="24"/>
          <w:szCs w:val="24"/>
        </w:rPr>
      </w:pPr>
    </w:p>
    <w:p w:rsidR="005811BA" w:rsidRDefault="005811BA" w:rsidP="00E9558B">
      <w:pPr>
        <w:pStyle w:val="a6"/>
        <w:rPr>
          <w:sz w:val="24"/>
          <w:szCs w:val="24"/>
        </w:rPr>
      </w:pPr>
    </w:p>
    <w:p w:rsidR="005811BA" w:rsidRDefault="005811BA" w:rsidP="00E9558B">
      <w:pPr>
        <w:pStyle w:val="a6"/>
        <w:rPr>
          <w:sz w:val="24"/>
          <w:szCs w:val="24"/>
        </w:rPr>
      </w:pPr>
    </w:p>
    <w:p w:rsidR="005811BA" w:rsidRDefault="005811BA" w:rsidP="00E9558B">
      <w:pPr>
        <w:pStyle w:val="a6"/>
        <w:rPr>
          <w:sz w:val="24"/>
          <w:szCs w:val="24"/>
        </w:rPr>
      </w:pPr>
    </w:p>
    <w:p w:rsidR="00E9558B" w:rsidRPr="00D761A4" w:rsidRDefault="00E9558B" w:rsidP="00D761A4">
      <w:pPr>
        <w:rPr>
          <w:sz w:val="24"/>
          <w:szCs w:val="24"/>
        </w:rPr>
      </w:pPr>
    </w:p>
    <w:p w:rsidR="00ED1841" w:rsidRDefault="00ED1841" w:rsidP="00ED1841">
      <w:pPr>
        <w:pStyle w:val="a6"/>
        <w:numPr>
          <w:ilvl w:val="0"/>
          <w:numId w:val="6"/>
        </w:numPr>
        <w:rPr>
          <w:sz w:val="24"/>
          <w:szCs w:val="24"/>
        </w:rPr>
      </w:pPr>
      <w:r>
        <w:rPr>
          <w:sz w:val="24"/>
          <w:szCs w:val="24"/>
        </w:rPr>
        <w:lastRenderedPageBreak/>
        <w:t xml:space="preserve">Σε αυτή την περίπτωση, </w:t>
      </w:r>
      <w:r w:rsidR="00B929FF">
        <w:rPr>
          <w:sz w:val="24"/>
          <w:szCs w:val="24"/>
        </w:rPr>
        <w:t>τα αντιγόνα είναι 5</w:t>
      </w:r>
      <w:r w:rsidR="0031569E">
        <w:rPr>
          <w:sz w:val="24"/>
          <w:szCs w:val="24"/>
        </w:rPr>
        <w:t>000</w:t>
      </w:r>
      <w:r w:rsidR="00B65709">
        <w:rPr>
          <w:sz w:val="24"/>
          <w:szCs w:val="24"/>
        </w:rPr>
        <w:t>, τα αντισώματα 100 και οι γενιές 1000</w:t>
      </w:r>
    </w:p>
    <w:p w:rsidR="00B65709" w:rsidRPr="000F1151" w:rsidRDefault="00B929FF" w:rsidP="00B65709">
      <w:pPr>
        <w:pStyle w:val="a6"/>
        <w:rPr>
          <w:i/>
          <w:sz w:val="24"/>
          <w:szCs w:val="24"/>
        </w:rPr>
      </w:pPr>
      <w:r w:rsidRPr="00B929FF">
        <w:rPr>
          <w:b/>
          <w:sz w:val="24"/>
          <w:szCs w:val="24"/>
          <w:u w:val="single"/>
        </w:rPr>
        <w:t>Παρατήρηση</w:t>
      </w:r>
      <w:r w:rsidRPr="000F1151">
        <w:rPr>
          <w:i/>
          <w:sz w:val="24"/>
          <w:szCs w:val="24"/>
        </w:rPr>
        <w:t>:</w:t>
      </w:r>
      <w:r w:rsidR="0031569E" w:rsidRPr="000F1151">
        <w:rPr>
          <w:i/>
          <w:sz w:val="24"/>
          <w:szCs w:val="24"/>
        </w:rPr>
        <w:t>(</w:t>
      </w:r>
      <w:r w:rsidR="000F1151" w:rsidRPr="000F1151">
        <w:rPr>
          <w:i/>
          <w:sz w:val="24"/>
          <w:szCs w:val="24"/>
        </w:rPr>
        <w:t>Με 10000 αντιγόνα ο αλγόριθμος γινόταν πολύ αργός και δύσκολος στην μελέτη των αποτελεσμάτων, γι αυτό θεώρησα πως και τα 5000 αντιγόνα ήταν υπεραρκετά για τις παρατηρήσεις μου!</w:t>
      </w:r>
      <w:r w:rsidR="0031569E" w:rsidRPr="000F1151">
        <w:rPr>
          <w:i/>
          <w:sz w:val="24"/>
          <w:szCs w:val="24"/>
        </w:rPr>
        <w:t>)</w:t>
      </w:r>
    </w:p>
    <w:p w:rsidR="00ED1841" w:rsidRPr="00B65709" w:rsidRDefault="00ED1841" w:rsidP="00ED1841">
      <w:pPr>
        <w:pStyle w:val="a6"/>
        <w:rPr>
          <w:sz w:val="24"/>
          <w:szCs w:val="24"/>
        </w:rPr>
      </w:pPr>
    </w:p>
    <w:p w:rsidR="00ED1841" w:rsidRPr="000F1151" w:rsidRDefault="00ED1841" w:rsidP="000F1151">
      <w:pPr>
        <w:pStyle w:val="a6"/>
        <w:rPr>
          <w:sz w:val="24"/>
          <w:szCs w:val="24"/>
        </w:rPr>
      </w:pPr>
    </w:p>
    <w:p w:rsidR="00861175" w:rsidRDefault="00861175" w:rsidP="00861175">
      <w:pPr>
        <w:pStyle w:val="a6"/>
        <w:rPr>
          <w:sz w:val="24"/>
          <w:szCs w:val="24"/>
        </w:rPr>
      </w:pPr>
      <w:r>
        <w:rPr>
          <w:sz w:val="24"/>
          <w:szCs w:val="24"/>
        </w:rPr>
        <w:t>Εκτελώ τις εντολές που ακολουθούν:</w:t>
      </w:r>
      <w:r w:rsidRPr="00861175">
        <w:rPr>
          <w:sz w:val="24"/>
          <w:szCs w:val="24"/>
        </w:rPr>
        <w:t xml:space="preserve"> </w:t>
      </w:r>
      <w:r>
        <w:rPr>
          <w:noProof/>
          <w:sz w:val="24"/>
          <w:szCs w:val="24"/>
          <w:lang w:eastAsia="el-GR"/>
        </w:rPr>
        <w:drawing>
          <wp:inline distT="0" distB="0" distL="0" distR="0">
            <wp:extent cx="5274310" cy="865692"/>
            <wp:effectExtent l="19050" t="0" r="2540" b="0"/>
            <wp:docPr id="41"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srcRect/>
                    <a:stretch>
                      <a:fillRect/>
                    </a:stretch>
                  </pic:blipFill>
                  <pic:spPr bwMode="auto">
                    <a:xfrm>
                      <a:off x="0" y="0"/>
                      <a:ext cx="5274310" cy="865692"/>
                    </a:xfrm>
                    <a:prstGeom prst="rect">
                      <a:avLst/>
                    </a:prstGeom>
                    <a:noFill/>
                    <a:ln w="9525">
                      <a:noFill/>
                      <a:miter lim="800000"/>
                      <a:headEnd/>
                      <a:tailEnd/>
                    </a:ln>
                  </pic:spPr>
                </pic:pic>
              </a:graphicData>
            </a:graphic>
          </wp:inline>
        </w:drawing>
      </w:r>
    </w:p>
    <w:p w:rsidR="00D761A4" w:rsidRDefault="00D761A4" w:rsidP="00861175">
      <w:pPr>
        <w:pStyle w:val="a6"/>
        <w:rPr>
          <w:sz w:val="24"/>
          <w:szCs w:val="24"/>
        </w:rPr>
      </w:pPr>
    </w:p>
    <w:p w:rsidR="00D761A4" w:rsidRDefault="00D761A4" w:rsidP="00861175">
      <w:pPr>
        <w:pStyle w:val="a6"/>
        <w:rPr>
          <w:sz w:val="24"/>
          <w:szCs w:val="24"/>
        </w:rPr>
      </w:pPr>
    </w:p>
    <w:p w:rsidR="00D761A4" w:rsidRDefault="00D761A4" w:rsidP="00861175">
      <w:pPr>
        <w:pStyle w:val="a6"/>
        <w:rPr>
          <w:sz w:val="24"/>
          <w:szCs w:val="24"/>
        </w:rPr>
      </w:pPr>
    </w:p>
    <w:p w:rsidR="00D761A4" w:rsidRDefault="00D761A4" w:rsidP="00861175">
      <w:pPr>
        <w:pStyle w:val="a6"/>
        <w:rPr>
          <w:sz w:val="24"/>
          <w:szCs w:val="24"/>
        </w:rPr>
      </w:pPr>
    </w:p>
    <w:p w:rsidR="00D761A4" w:rsidRDefault="00D761A4" w:rsidP="00861175">
      <w:pPr>
        <w:pStyle w:val="a6"/>
        <w:rPr>
          <w:sz w:val="24"/>
          <w:szCs w:val="24"/>
        </w:rPr>
      </w:pPr>
    </w:p>
    <w:p w:rsidR="00861175" w:rsidRPr="00861175" w:rsidRDefault="00861175" w:rsidP="00861175">
      <w:pPr>
        <w:pStyle w:val="a6"/>
        <w:rPr>
          <w:sz w:val="24"/>
          <w:szCs w:val="24"/>
        </w:rPr>
      </w:pPr>
    </w:p>
    <w:p w:rsidR="00861175" w:rsidRPr="00861175" w:rsidRDefault="00861175" w:rsidP="0031569E">
      <w:pPr>
        <w:pStyle w:val="a6"/>
        <w:rPr>
          <w:sz w:val="24"/>
          <w:szCs w:val="24"/>
        </w:rPr>
      </w:pPr>
      <w:r>
        <w:rPr>
          <w:sz w:val="24"/>
          <w:szCs w:val="24"/>
        </w:rPr>
        <w:t>Και παίρνω την  καμπύλη</w:t>
      </w:r>
    </w:p>
    <w:p w:rsidR="00861175" w:rsidRDefault="00861175" w:rsidP="0031569E">
      <w:pPr>
        <w:pStyle w:val="a6"/>
        <w:rPr>
          <w:noProof/>
          <w:sz w:val="24"/>
          <w:szCs w:val="24"/>
          <w:lang w:eastAsia="el-GR"/>
        </w:rPr>
      </w:pPr>
      <w:r>
        <w:rPr>
          <w:noProof/>
          <w:sz w:val="24"/>
          <w:szCs w:val="24"/>
          <w:lang w:eastAsia="el-GR"/>
        </w:rPr>
        <w:drawing>
          <wp:inline distT="0" distB="0" distL="0" distR="0">
            <wp:extent cx="5274310" cy="2607280"/>
            <wp:effectExtent l="19050" t="0" r="2540" b="0"/>
            <wp:docPr id="45"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cstate="print"/>
                    <a:srcRect/>
                    <a:stretch>
                      <a:fillRect/>
                    </a:stretch>
                  </pic:blipFill>
                  <pic:spPr bwMode="auto">
                    <a:xfrm>
                      <a:off x="0" y="0"/>
                      <a:ext cx="5274310" cy="2607280"/>
                    </a:xfrm>
                    <a:prstGeom prst="rect">
                      <a:avLst/>
                    </a:prstGeom>
                    <a:noFill/>
                    <a:ln w="9525">
                      <a:noFill/>
                      <a:miter lim="800000"/>
                      <a:headEnd/>
                      <a:tailEnd/>
                    </a:ln>
                  </pic:spPr>
                </pic:pic>
              </a:graphicData>
            </a:graphic>
          </wp:inline>
        </w:drawing>
      </w:r>
    </w:p>
    <w:p w:rsidR="00861175" w:rsidRDefault="00861175" w:rsidP="0031569E">
      <w:pPr>
        <w:pStyle w:val="a6"/>
        <w:rPr>
          <w:noProof/>
          <w:sz w:val="24"/>
          <w:szCs w:val="24"/>
          <w:lang w:eastAsia="el-GR"/>
        </w:rPr>
      </w:pPr>
    </w:p>
    <w:p w:rsidR="00861175" w:rsidRDefault="00861175" w:rsidP="0031569E">
      <w:pPr>
        <w:pStyle w:val="a6"/>
        <w:rPr>
          <w:noProof/>
          <w:sz w:val="24"/>
          <w:szCs w:val="24"/>
          <w:lang w:eastAsia="el-GR"/>
        </w:rPr>
      </w:pPr>
    </w:p>
    <w:p w:rsidR="00861175" w:rsidRDefault="00861175" w:rsidP="0031569E">
      <w:pPr>
        <w:pStyle w:val="a6"/>
        <w:rPr>
          <w:noProof/>
          <w:sz w:val="24"/>
          <w:szCs w:val="24"/>
          <w:lang w:eastAsia="el-GR"/>
        </w:rPr>
      </w:pPr>
    </w:p>
    <w:p w:rsidR="00861175" w:rsidRDefault="00861175" w:rsidP="0031569E">
      <w:pPr>
        <w:pStyle w:val="a6"/>
        <w:rPr>
          <w:noProof/>
          <w:sz w:val="24"/>
          <w:szCs w:val="24"/>
          <w:lang w:eastAsia="el-GR"/>
        </w:rPr>
      </w:pPr>
    </w:p>
    <w:p w:rsidR="00D761A4" w:rsidRDefault="00D761A4" w:rsidP="0031569E">
      <w:pPr>
        <w:pStyle w:val="a6"/>
        <w:rPr>
          <w:noProof/>
          <w:sz w:val="24"/>
          <w:szCs w:val="24"/>
          <w:lang w:eastAsia="el-GR"/>
        </w:rPr>
      </w:pPr>
    </w:p>
    <w:p w:rsidR="00D761A4" w:rsidRDefault="00D761A4" w:rsidP="0031569E">
      <w:pPr>
        <w:pStyle w:val="a6"/>
        <w:rPr>
          <w:noProof/>
          <w:sz w:val="24"/>
          <w:szCs w:val="24"/>
          <w:lang w:eastAsia="el-GR"/>
        </w:rPr>
      </w:pPr>
    </w:p>
    <w:p w:rsidR="00D761A4" w:rsidRDefault="00D761A4" w:rsidP="0031569E">
      <w:pPr>
        <w:pStyle w:val="a6"/>
        <w:rPr>
          <w:noProof/>
          <w:sz w:val="24"/>
          <w:szCs w:val="24"/>
          <w:lang w:eastAsia="el-GR"/>
        </w:rPr>
      </w:pPr>
    </w:p>
    <w:p w:rsidR="00D761A4" w:rsidRDefault="00D761A4" w:rsidP="0031569E">
      <w:pPr>
        <w:pStyle w:val="a6"/>
        <w:rPr>
          <w:noProof/>
          <w:sz w:val="24"/>
          <w:szCs w:val="24"/>
          <w:lang w:eastAsia="el-GR"/>
        </w:rPr>
      </w:pPr>
    </w:p>
    <w:p w:rsidR="0031569E" w:rsidRDefault="00644BA6" w:rsidP="0031569E">
      <w:pPr>
        <w:pStyle w:val="a6"/>
        <w:rPr>
          <w:sz w:val="24"/>
          <w:szCs w:val="24"/>
          <w:lang w:val="en-US"/>
        </w:rPr>
      </w:pPr>
      <w:r>
        <w:rPr>
          <w:noProof/>
          <w:sz w:val="24"/>
          <w:szCs w:val="24"/>
          <w:lang w:eastAsia="el-GR"/>
        </w:rPr>
        <w:pict>
          <v:shapetype id="_x0000_t32" coordsize="21600,21600" o:spt="32" o:oned="t" path="m,l21600,21600e" filled="f">
            <v:path arrowok="t" fillok="f" o:connecttype="none"/>
            <o:lock v:ext="edit" shapetype="t"/>
          </v:shapetype>
          <v:shape id="_x0000_s1046" type="#_x0000_t32" style="position:absolute;left:0;text-align:left;margin-left:483pt;margin-top:11.25pt;width:0;height:213pt;z-index:251662336" o:connectortype="straight"/>
        </w:pict>
      </w:r>
    </w:p>
    <w:p w:rsidR="005811BA" w:rsidRDefault="0031569E" w:rsidP="005811BA">
      <w:pPr>
        <w:pStyle w:val="a6"/>
        <w:numPr>
          <w:ilvl w:val="0"/>
          <w:numId w:val="6"/>
        </w:numPr>
        <w:rPr>
          <w:sz w:val="24"/>
          <w:szCs w:val="24"/>
        </w:rPr>
      </w:pPr>
      <w:r>
        <w:rPr>
          <w:sz w:val="24"/>
          <w:szCs w:val="24"/>
        </w:rPr>
        <w:lastRenderedPageBreak/>
        <w:t>Αλλάζουμε και πάλι τις πιθανότητες όπως και στις προηγούμενες περιπτώσεις</w:t>
      </w:r>
      <w:r w:rsidR="00B929FF">
        <w:rPr>
          <w:sz w:val="24"/>
          <w:szCs w:val="24"/>
        </w:rPr>
        <w:t xml:space="preserve"> και για 5000 αντιγόνα και 1000 γενιές έχουμε:</w:t>
      </w:r>
      <w:r w:rsidR="005811BA" w:rsidRPr="005811BA">
        <w:rPr>
          <w:sz w:val="24"/>
          <w:szCs w:val="24"/>
        </w:rPr>
        <w:t xml:space="preserve"> </w:t>
      </w:r>
      <w:r w:rsidR="005811BA">
        <w:rPr>
          <w:noProof/>
          <w:sz w:val="24"/>
          <w:szCs w:val="24"/>
          <w:lang w:eastAsia="el-GR"/>
        </w:rPr>
        <w:drawing>
          <wp:inline distT="0" distB="0" distL="0" distR="0">
            <wp:extent cx="5274310" cy="943569"/>
            <wp:effectExtent l="19050" t="0" r="2540" b="0"/>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cstate="print"/>
                    <a:srcRect/>
                    <a:stretch>
                      <a:fillRect/>
                    </a:stretch>
                  </pic:blipFill>
                  <pic:spPr bwMode="auto">
                    <a:xfrm>
                      <a:off x="0" y="0"/>
                      <a:ext cx="5274310" cy="943569"/>
                    </a:xfrm>
                    <a:prstGeom prst="rect">
                      <a:avLst/>
                    </a:prstGeom>
                    <a:noFill/>
                    <a:ln w="9525">
                      <a:noFill/>
                      <a:miter lim="800000"/>
                      <a:headEnd/>
                      <a:tailEnd/>
                    </a:ln>
                  </pic:spPr>
                </pic:pic>
              </a:graphicData>
            </a:graphic>
          </wp:inline>
        </w:drawing>
      </w:r>
    </w:p>
    <w:p w:rsidR="005811BA" w:rsidRDefault="005811BA" w:rsidP="005811BA">
      <w:pPr>
        <w:pStyle w:val="a6"/>
        <w:rPr>
          <w:sz w:val="24"/>
          <w:szCs w:val="24"/>
        </w:rPr>
      </w:pPr>
    </w:p>
    <w:p w:rsidR="005811BA" w:rsidRPr="005811BA" w:rsidRDefault="005811BA" w:rsidP="005811BA">
      <w:pPr>
        <w:pStyle w:val="a6"/>
        <w:rPr>
          <w:sz w:val="24"/>
          <w:szCs w:val="24"/>
        </w:rPr>
      </w:pPr>
      <w:r>
        <w:rPr>
          <w:noProof/>
          <w:sz w:val="24"/>
          <w:szCs w:val="24"/>
          <w:lang w:eastAsia="el-GR"/>
        </w:rPr>
        <w:drawing>
          <wp:inline distT="0" distB="0" distL="0" distR="0">
            <wp:extent cx="5274310" cy="2623434"/>
            <wp:effectExtent l="19050" t="0" r="2540" b="0"/>
            <wp:docPr id="52" name="Εικόνα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cstate="print"/>
                    <a:srcRect/>
                    <a:stretch>
                      <a:fillRect/>
                    </a:stretch>
                  </pic:blipFill>
                  <pic:spPr bwMode="auto">
                    <a:xfrm>
                      <a:off x="0" y="0"/>
                      <a:ext cx="5274310" cy="2623434"/>
                    </a:xfrm>
                    <a:prstGeom prst="rect">
                      <a:avLst/>
                    </a:prstGeom>
                    <a:noFill/>
                    <a:ln w="9525">
                      <a:noFill/>
                      <a:miter lim="800000"/>
                      <a:headEnd/>
                      <a:tailEnd/>
                    </a:ln>
                  </pic:spPr>
                </pic:pic>
              </a:graphicData>
            </a:graphic>
          </wp:inline>
        </w:drawing>
      </w:r>
    </w:p>
    <w:p w:rsidR="0031569E" w:rsidRPr="0031569E" w:rsidRDefault="0031569E" w:rsidP="0031569E">
      <w:pPr>
        <w:pStyle w:val="a6"/>
        <w:rPr>
          <w:sz w:val="24"/>
          <w:szCs w:val="24"/>
        </w:rPr>
      </w:pPr>
    </w:p>
    <w:p w:rsidR="0031569E" w:rsidRPr="0031569E" w:rsidRDefault="0031569E" w:rsidP="005D12C3">
      <w:pPr>
        <w:pStyle w:val="a6"/>
        <w:rPr>
          <w:sz w:val="24"/>
          <w:szCs w:val="24"/>
        </w:rPr>
      </w:pPr>
    </w:p>
    <w:p w:rsidR="0031569E" w:rsidRDefault="0031569E" w:rsidP="005D12C3">
      <w:pPr>
        <w:pStyle w:val="a6"/>
        <w:rPr>
          <w:sz w:val="24"/>
          <w:szCs w:val="24"/>
        </w:rPr>
      </w:pPr>
    </w:p>
    <w:p w:rsidR="00D75735" w:rsidRDefault="00D75735" w:rsidP="005D12C3">
      <w:pPr>
        <w:pStyle w:val="a6"/>
        <w:rPr>
          <w:sz w:val="24"/>
          <w:szCs w:val="24"/>
        </w:rPr>
      </w:pPr>
    </w:p>
    <w:p w:rsidR="00D75735" w:rsidRDefault="00D75735" w:rsidP="005D12C3">
      <w:pPr>
        <w:pStyle w:val="a6"/>
        <w:rPr>
          <w:sz w:val="24"/>
          <w:szCs w:val="24"/>
        </w:rPr>
      </w:pPr>
      <w:r>
        <w:rPr>
          <w:sz w:val="24"/>
          <w:szCs w:val="24"/>
        </w:rPr>
        <w:t>Για τους ίδιους λόγους με πριν</w:t>
      </w:r>
      <w:r w:rsidR="00B929FF">
        <w:rPr>
          <w:sz w:val="24"/>
          <w:szCs w:val="24"/>
        </w:rPr>
        <w:t xml:space="preserve"> (περιπτώσεις 2 και 4)</w:t>
      </w:r>
      <w:r>
        <w:rPr>
          <w:sz w:val="24"/>
          <w:szCs w:val="24"/>
        </w:rPr>
        <w:t xml:space="preserve">, παρατηρείται αυτή η </w:t>
      </w:r>
      <w:r w:rsidR="005811BA">
        <w:rPr>
          <w:sz w:val="24"/>
          <w:szCs w:val="24"/>
        </w:rPr>
        <w:t xml:space="preserve">συνεχής και </w:t>
      </w:r>
      <w:r>
        <w:rPr>
          <w:sz w:val="24"/>
          <w:szCs w:val="24"/>
        </w:rPr>
        <w:t xml:space="preserve">απότομη αυξομείωση στην τιμή της </w:t>
      </w:r>
      <w:r w:rsidR="005811BA">
        <w:rPr>
          <w:sz w:val="24"/>
          <w:szCs w:val="24"/>
        </w:rPr>
        <w:t xml:space="preserve">καλύτερης </w:t>
      </w:r>
      <w:r>
        <w:rPr>
          <w:sz w:val="24"/>
          <w:szCs w:val="24"/>
        </w:rPr>
        <w:t>απόδοσης στην καμπύλη εξέλιξης</w:t>
      </w:r>
      <w:r w:rsidR="005811BA">
        <w:rPr>
          <w:sz w:val="24"/>
          <w:szCs w:val="24"/>
        </w:rPr>
        <w:t>, η οποία είναι εμφανώς εντονότερη σε σχέση με αυτή της 5</w:t>
      </w:r>
      <w:r w:rsidR="005811BA" w:rsidRPr="005811BA">
        <w:rPr>
          <w:sz w:val="24"/>
          <w:szCs w:val="24"/>
          <w:vertAlign w:val="superscript"/>
        </w:rPr>
        <w:t>ης</w:t>
      </w:r>
      <w:r w:rsidR="005811BA">
        <w:rPr>
          <w:sz w:val="24"/>
          <w:szCs w:val="24"/>
        </w:rPr>
        <w:t xml:space="preserve"> περίπτωσης</w:t>
      </w:r>
      <w:r>
        <w:rPr>
          <w:sz w:val="24"/>
          <w:szCs w:val="24"/>
        </w:rPr>
        <w:t>.</w:t>
      </w:r>
      <w:r w:rsidR="005811BA">
        <w:rPr>
          <w:sz w:val="24"/>
          <w:szCs w:val="24"/>
        </w:rPr>
        <w:t xml:space="preserve"> Βέβαια είναι δύσκολο να βγάλουμε λεπτομερή συμπεράσματα για μια συγκεκριμένη γενιά, αφού τα χίλια σημεία είναι πάρα πολύ κοντά το ένα στο άλλο!</w:t>
      </w:r>
    </w:p>
    <w:p w:rsidR="00BC6587" w:rsidRDefault="00BC6587" w:rsidP="00BC6587">
      <w:pPr>
        <w:rPr>
          <w:sz w:val="24"/>
          <w:szCs w:val="24"/>
        </w:rPr>
      </w:pPr>
    </w:p>
    <w:p w:rsidR="005811BA" w:rsidRDefault="00D761A4" w:rsidP="00BC6587">
      <w:pPr>
        <w:rPr>
          <w:sz w:val="24"/>
          <w:szCs w:val="24"/>
        </w:rPr>
      </w:pPr>
      <w:r>
        <w:rPr>
          <w:noProof/>
          <w:sz w:val="24"/>
          <w:szCs w:val="24"/>
          <w:lang w:eastAsia="el-GR"/>
        </w:rPr>
        <w:drawing>
          <wp:inline distT="0" distB="0" distL="0" distR="0">
            <wp:extent cx="5274310" cy="593528"/>
            <wp:effectExtent l="19050" t="0" r="2540" b="0"/>
            <wp:docPr id="55" name="Εικόνα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cstate="print"/>
                    <a:srcRect/>
                    <a:stretch>
                      <a:fillRect/>
                    </a:stretch>
                  </pic:blipFill>
                  <pic:spPr bwMode="auto">
                    <a:xfrm>
                      <a:off x="0" y="0"/>
                      <a:ext cx="5274310" cy="593528"/>
                    </a:xfrm>
                    <a:prstGeom prst="rect">
                      <a:avLst/>
                    </a:prstGeom>
                    <a:noFill/>
                    <a:ln w="9525">
                      <a:noFill/>
                      <a:miter lim="800000"/>
                      <a:headEnd/>
                      <a:tailEnd/>
                    </a:ln>
                  </pic:spPr>
                </pic:pic>
              </a:graphicData>
            </a:graphic>
          </wp:inline>
        </w:drawing>
      </w:r>
    </w:p>
    <w:p w:rsidR="00F87DF9" w:rsidRPr="00F87DF9" w:rsidRDefault="00F87DF9" w:rsidP="00F87DF9">
      <w:pPr>
        <w:rPr>
          <w:sz w:val="20"/>
          <w:szCs w:val="20"/>
        </w:rPr>
      </w:pPr>
      <w:r>
        <w:rPr>
          <w:sz w:val="20"/>
          <w:szCs w:val="20"/>
        </w:rPr>
        <w:t>Στο παραπάνω π</w:t>
      </w:r>
      <w:r w:rsidRPr="00F87DF9">
        <w:rPr>
          <w:sz w:val="20"/>
          <w:szCs w:val="20"/>
        </w:rPr>
        <w:t>ινακάκι φαίνονται οι τιμές του καλύτερου αντισώματος για τις 10 πρώτες γενιές</w:t>
      </w:r>
    </w:p>
    <w:p w:rsidR="005811BA" w:rsidRDefault="005811BA" w:rsidP="00BC6587">
      <w:pPr>
        <w:rPr>
          <w:sz w:val="24"/>
          <w:szCs w:val="24"/>
        </w:rPr>
      </w:pPr>
    </w:p>
    <w:p w:rsidR="005811BA" w:rsidRDefault="005811BA" w:rsidP="00BC6587">
      <w:pPr>
        <w:rPr>
          <w:sz w:val="24"/>
          <w:szCs w:val="24"/>
        </w:rPr>
      </w:pPr>
    </w:p>
    <w:p w:rsidR="00D761A4" w:rsidRDefault="00D761A4" w:rsidP="00D761A4">
      <w:pPr>
        <w:ind w:firstLine="720"/>
        <w:rPr>
          <w:sz w:val="24"/>
          <w:szCs w:val="24"/>
        </w:rPr>
      </w:pPr>
    </w:p>
    <w:p w:rsidR="00BC6587" w:rsidRPr="00D761A4" w:rsidRDefault="00BC6587" w:rsidP="00D761A4">
      <w:pPr>
        <w:ind w:firstLine="720"/>
        <w:rPr>
          <w:b/>
          <w:sz w:val="24"/>
          <w:szCs w:val="24"/>
          <w:u w:val="single"/>
        </w:rPr>
      </w:pPr>
      <w:r w:rsidRPr="00D761A4">
        <w:rPr>
          <w:b/>
          <w:sz w:val="24"/>
          <w:szCs w:val="24"/>
          <w:u w:val="single"/>
        </w:rPr>
        <w:lastRenderedPageBreak/>
        <w:t>Γενική αξιολόγηση του γενετικού μου μοντέλου:</w:t>
      </w:r>
    </w:p>
    <w:p w:rsidR="00501265" w:rsidRDefault="00BC6587" w:rsidP="00BC6587">
      <w:pPr>
        <w:pStyle w:val="a6"/>
        <w:rPr>
          <w:sz w:val="24"/>
          <w:szCs w:val="24"/>
        </w:rPr>
      </w:pPr>
      <w:r w:rsidRPr="00BC6587">
        <w:rPr>
          <w:sz w:val="24"/>
          <w:szCs w:val="24"/>
        </w:rPr>
        <w:t>Το ανοσοποιητικό σύστημα είναι ένα σύστημα οργάνων υπεύθυνο για την άμυνα του οργανισμού.</w:t>
      </w:r>
      <w:r>
        <w:rPr>
          <w:sz w:val="24"/>
          <w:szCs w:val="24"/>
        </w:rPr>
        <w:t xml:space="preserve"> Αποτελείται από πολλά όργανα και αυτά με τη σειρά τους από ακόμα περισσότερα κύτταρα. Εμείς, για το μοντέλο που υλοποίησα, είδαμε πιο πριν την βασική κυτταρική μονάδα του ανοσοποιητικού συστήματος που είναι το </w:t>
      </w:r>
      <w:r w:rsidRPr="00501265">
        <w:rPr>
          <w:b/>
          <w:sz w:val="24"/>
          <w:szCs w:val="24"/>
        </w:rPr>
        <w:t>αντίσωμα</w:t>
      </w:r>
      <w:r>
        <w:rPr>
          <w:sz w:val="24"/>
          <w:szCs w:val="24"/>
        </w:rPr>
        <w:t xml:space="preserve">. </w:t>
      </w:r>
    </w:p>
    <w:p w:rsidR="00BC6587" w:rsidRDefault="00BC6587" w:rsidP="00BC6587">
      <w:pPr>
        <w:pStyle w:val="a6"/>
        <w:rPr>
          <w:sz w:val="24"/>
          <w:szCs w:val="24"/>
        </w:rPr>
      </w:pPr>
      <w:r>
        <w:rPr>
          <w:sz w:val="24"/>
          <w:szCs w:val="24"/>
        </w:rPr>
        <w:t>Γενικ</w:t>
      </w:r>
      <w:r w:rsidR="00F77D4C">
        <w:rPr>
          <w:sz w:val="24"/>
          <w:szCs w:val="24"/>
        </w:rPr>
        <w:t>ά</w:t>
      </w:r>
      <w:r w:rsidR="00501265">
        <w:rPr>
          <w:sz w:val="24"/>
          <w:szCs w:val="24"/>
        </w:rPr>
        <w:t xml:space="preserve"> ο γενετικός κώδικας που υπάρχει στους οργανισμούς (γονιδίωμα), μπορεί να προσημειωθεί με την κωδικοποίηση 0/1 που ακολούθησα και εγώ. (Σίγουρα όμως, οτιδήποτε στη φύση είναι αδύνατο να </w:t>
      </w:r>
      <w:r w:rsidR="008271BC">
        <w:rPr>
          <w:sz w:val="24"/>
          <w:szCs w:val="24"/>
        </w:rPr>
        <w:t>προσομοιωθεί</w:t>
      </w:r>
      <w:r w:rsidR="00501265">
        <w:rPr>
          <w:sz w:val="24"/>
          <w:szCs w:val="24"/>
        </w:rPr>
        <w:t xml:space="preserve"> πιστά σε ένα μοντέλο!). Το μοντέλο μου ήταν αρκετά κοντά στο πραγματικό, τουλάχιστον βάση των αποτελεσμάτων. </w:t>
      </w:r>
      <w:r w:rsidR="00970F36">
        <w:rPr>
          <w:sz w:val="24"/>
          <w:szCs w:val="24"/>
        </w:rPr>
        <w:t xml:space="preserve">Εφόσον αντιγόνα και αντισώματα δρουν συμπληρωματικά, αν για παράδειγμα έχουμε 100 αντιγόνα μήκους 8, τότε η </w:t>
      </w:r>
      <w:r w:rsidR="00970F36" w:rsidRPr="00B552E4">
        <w:rPr>
          <w:b/>
          <w:sz w:val="24"/>
          <w:szCs w:val="24"/>
        </w:rPr>
        <w:t>μέση απόδοση</w:t>
      </w:r>
      <w:r w:rsidR="00970F36">
        <w:rPr>
          <w:sz w:val="24"/>
          <w:szCs w:val="24"/>
        </w:rPr>
        <w:t xml:space="preserve"> θα προκύπτει από τη σύγκριση κάθε χρωμοσώματος του αντισώματος με κάθε χρωμόσωμα του κάθε αντιγόνου και θα  είναι:</w:t>
      </w:r>
    </w:p>
    <w:p w:rsidR="00970F36" w:rsidRDefault="00970F36" w:rsidP="00970F36">
      <w:pPr>
        <w:pStyle w:val="a6"/>
        <w:ind w:firstLine="720"/>
        <w:rPr>
          <w:sz w:val="24"/>
          <w:szCs w:val="24"/>
        </w:rPr>
      </w:pPr>
      <w:r>
        <w:rPr>
          <w:sz w:val="24"/>
          <w:szCs w:val="24"/>
        </w:rPr>
        <w:t>0&lt;=</w:t>
      </w:r>
      <w:r w:rsidR="00B552E4" w:rsidRPr="00B552E4">
        <w:rPr>
          <w:b/>
          <w:sz w:val="24"/>
          <w:szCs w:val="24"/>
        </w:rPr>
        <w:t xml:space="preserve"> μέση απόδοση</w:t>
      </w:r>
      <w:r w:rsidR="00B552E4">
        <w:rPr>
          <w:sz w:val="24"/>
          <w:szCs w:val="24"/>
        </w:rPr>
        <w:t xml:space="preserve"> </w:t>
      </w:r>
      <w:r>
        <w:rPr>
          <w:sz w:val="24"/>
          <w:szCs w:val="24"/>
        </w:rPr>
        <w:t>&lt;=100*8</w:t>
      </w:r>
    </w:p>
    <w:p w:rsidR="00C42816" w:rsidRDefault="00C42816" w:rsidP="00970F36">
      <w:pPr>
        <w:pStyle w:val="a6"/>
        <w:ind w:firstLine="720"/>
        <w:rPr>
          <w:sz w:val="24"/>
          <w:szCs w:val="24"/>
        </w:rPr>
      </w:pPr>
    </w:p>
    <w:p w:rsidR="00970F36" w:rsidRPr="00970F36" w:rsidRDefault="00970F36" w:rsidP="00FA0D8A">
      <w:pPr>
        <w:pStyle w:val="a6"/>
        <w:rPr>
          <w:sz w:val="24"/>
          <w:szCs w:val="24"/>
        </w:rPr>
      </w:pPr>
      <w:r>
        <w:rPr>
          <w:sz w:val="24"/>
          <w:szCs w:val="24"/>
        </w:rPr>
        <w:t xml:space="preserve">Εμείς, όπως είδαμε στα προηγούμενα, οι τιμές της απόδοσης κυμαίνονταν στο μέσο (ίσως και «λίγο πιο πάνω» τις πιο πολλές φορές) αυτού του διαστήματος. Πάντως, όπως παρατηρήσαμε και στις </w:t>
      </w:r>
      <w:r w:rsidR="007B4FDA">
        <w:rPr>
          <w:sz w:val="24"/>
          <w:szCs w:val="24"/>
        </w:rPr>
        <w:t>καμπύλες εξέλιξης</w:t>
      </w:r>
      <w:r w:rsidR="005A56BE">
        <w:rPr>
          <w:sz w:val="24"/>
          <w:szCs w:val="24"/>
        </w:rPr>
        <w:t>, οι συναρτήσεις της απόδοσης ήταν κυρίως αύξουσες που όμως κάποια στιγμή παρουσίαζαν τοπικά βέλτιστα (κάποιο από αυτά θα ήταν μάλλον και το ολικό βέλτιστο!)</w:t>
      </w:r>
    </w:p>
    <w:p w:rsidR="00501265" w:rsidRDefault="00FA0D8A" w:rsidP="00BC6587">
      <w:pPr>
        <w:pStyle w:val="a6"/>
        <w:rPr>
          <w:sz w:val="24"/>
          <w:szCs w:val="24"/>
        </w:rPr>
      </w:pPr>
      <w:r>
        <w:rPr>
          <w:sz w:val="24"/>
          <w:szCs w:val="24"/>
        </w:rPr>
        <w:t xml:space="preserve">Τέλος, η </w:t>
      </w:r>
      <w:r w:rsidR="00B552E4">
        <w:rPr>
          <w:sz w:val="24"/>
          <w:szCs w:val="24"/>
        </w:rPr>
        <w:t xml:space="preserve">εξέλιξη του πληθυσμού </w:t>
      </w:r>
      <w:r w:rsidR="00C42816">
        <w:rPr>
          <w:sz w:val="24"/>
          <w:szCs w:val="24"/>
        </w:rPr>
        <w:t>των αντισωμάτων σε κάθε γενιά, εί</w:t>
      </w:r>
      <w:r w:rsidR="00B552E4">
        <w:rPr>
          <w:sz w:val="24"/>
          <w:szCs w:val="24"/>
        </w:rPr>
        <w:t>χε ως στόχο την βελτίωση της μέσης απόδοσης. Αυτό πρακτικά στο ανοσοποιητικό μας σύστημα, εκφράζεται με</w:t>
      </w:r>
      <w:r>
        <w:rPr>
          <w:sz w:val="24"/>
          <w:szCs w:val="24"/>
        </w:rPr>
        <w:t xml:space="preserve"> την πρόληψη του αντιγόνου και </w:t>
      </w:r>
      <w:r w:rsidRPr="00FA0D8A">
        <w:rPr>
          <w:sz w:val="24"/>
          <w:szCs w:val="24"/>
        </w:rPr>
        <w:t>στην συνέχει</w:t>
      </w:r>
      <w:r>
        <w:rPr>
          <w:sz w:val="24"/>
          <w:szCs w:val="24"/>
        </w:rPr>
        <w:t>α μετά από ειδική επεξεργασία την επανέκφραση</w:t>
      </w:r>
      <w:r w:rsidRPr="00FA0D8A">
        <w:rPr>
          <w:sz w:val="24"/>
          <w:szCs w:val="24"/>
        </w:rPr>
        <w:t xml:space="preserve"> τμήμα</w:t>
      </w:r>
      <w:r>
        <w:rPr>
          <w:sz w:val="24"/>
          <w:szCs w:val="24"/>
        </w:rPr>
        <w:t>τός</w:t>
      </w:r>
      <w:r w:rsidRPr="00FA0D8A">
        <w:rPr>
          <w:sz w:val="24"/>
          <w:szCs w:val="24"/>
        </w:rPr>
        <w:t xml:space="preserve"> το</w:t>
      </w:r>
      <w:r>
        <w:rPr>
          <w:sz w:val="24"/>
          <w:szCs w:val="24"/>
        </w:rPr>
        <w:t>υ στην κυτταρική τους μεμβράνη..</w:t>
      </w:r>
    </w:p>
    <w:p w:rsidR="00501265" w:rsidRPr="00BC6587" w:rsidRDefault="00501265" w:rsidP="00BC6587">
      <w:pPr>
        <w:pStyle w:val="a6"/>
        <w:rPr>
          <w:sz w:val="24"/>
          <w:szCs w:val="24"/>
        </w:rPr>
      </w:pPr>
    </w:p>
    <w:sectPr w:rsidR="00501265" w:rsidRPr="00BC6587" w:rsidSect="00754BA3">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25140"/>
    <w:multiLevelType w:val="hybridMultilevel"/>
    <w:tmpl w:val="4B4E780A"/>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9B9728B"/>
    <w:multiLevelType w:val="hybridMultilevel"/>
    <w:tmpl w:val="2A429E88"/>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CB215D8"/>
    <w:multiLevelType w:val="hybridMultilevel"/>
    <w:tmpl w:val="2C8C43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1EC24E4"/>
    <w:multiLevelType w:val="hybridMultilevel"/>
    <w:tmpl w:val="E396725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8045558"/>
    <w:multiLevelType w:val="hybridMultilevel"/>
    <w:tmpl w:val="A3323D30"/>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D093D8D"/>
    <w:multiLevelType w:val="hybridMultilevel"/>
    <w:tmpl w:val="0082FB16"/>
    <w:lvl w:ilvl="0" w:tplc="04080011">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75410099"/>
    <w:multiLevelType w:val="hybridMultilevel"/>
    <w:tmpl w:val="A04AD3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54BA3"/>
    <w:rsid w:val="00032C2D"/>
    <w:rsid w:val="00041A84"/>
    <w:rsid w:val="0004233B"/>
    <w:rsid w:val="000A5E0E"/>
    <w:rsid w:val="000A7532"/>
    <w:rsid w:val="000E7D45"/>
    <w:rsid w:val="000F1151"/>
    <w:rsid w:val="000F3A14"/>
    <w:rsid w:val="000F7371"/>
    <w:rsid w:val="001016DD"/>
    <w:rsid w:val="00197331"/>
    <w:rsid w:val="001A71D3"/>
    <w:rsid w:val="001B5BFC"/>
    <w:rsid w:val="001E1BF4"/>
    <w:rsid w:val="00223E7E"/>
    <w:rsid w:val="002921DA"/>
    <w:rsid w:val="002970DB"/>
    <w:rsid w:val="002C61CE"/>
    <w:rsid w:val="002D466B"/>
    <w:rsid w:val="003070A4"/>
    <w:rsid w:val="0031569E"/>
    <w:rsid w:val="00335ACC"/>
    <w:rsid w:val="00360022"/>
    <w:rsid w:val="003706C9"/>
    <w:rsid w:val="00414A64"/>
    <w:rsid w:val="00494A16"/>
    <w:rsid w:val="004C6B98"/>
    <w:rsid w:val="004E5A60"/>
    <w:rsid w:val="004F0036"/>
    <w:rsid w:val="00501265"/>
    <w:rsid w:val="00533668"/>
    <w:rsid w:val="005811BA"/>
    <w:rsid w:val="00595DD7"/>
    <w:rsid w:val="005A56BE"/>
    <w:rsid w:val="005B7598"/>
    <w:rsid w:val="005D12C3"/>
    <w:rsid w:val="00644BA6"/>
    <w:rsid w:val="00647FB5"/>
    <w:rsid w:val="006C0204"/>
    <w:rsid w:val="007329F1"/>
    <w:rsid w:val="00754BA3"/>
    <w:rsid w:val="007B4FDA"/>
    <w:rsid w:val="007B6DA0"/>
    <w:rsid w:val="0082107D"/>
    <w:rsid w:val="008271BC"/>
    <w:rsid w:val="00831712"/>
    <w:rsid w:val="00835628"/>
    <w:rsid w:val="00844119"/>
    <w:rsid w:val="00861175"/>
    <w:rsid w:val="008920C2"/>
    <w:rsid w:val="008B4827"/>
    <w:rsid w:val="008C207C"/>
    <w:rsid w:val="00914F01"/>
    <w:rsid w:val="00931A07"/>
    <w:rsid w:val="00941DD3"/>
    <w:rsid w:val="00970F36"/>
    <w:rsid w:val="00984DB9"/>
    <w:rsid w:val="009851C0"/>
    <w:rsid w:val="009B6290"/>
    <w:rsid w:val="009C048A"/>
    <w:rsid w:val="009F668E"/>
    <w:rsid w:val="00A027F0"/>
    <w:rsid w:val="00A379F0"/>
    <w:rsid w:val="00A97AB2"/>
    <w:rsid w:val="00B04EA4"/>
    <w:rsid w:val="00B552E4"/>
    <w:rsid w:val="00B6057F"/>
    <w:rsid w:val="00B65709"/>
    <w:rsid w:val="00B673B0"/>
    <w:rsid w:val="00B86567"/>
    <w:rsid w:val="00B929FF"/>
    <w:rsid w:val="00BB778A"/>
    <w:rsid w:val="00BC1D38"/>
    <w:rsid w:val="00BC6587"/>
    <w:rsid w:val="00C42816"/>
    <w:rsid w:val="00C5035C"/>
    <w:rsid w:val="00C716CE"/>
    <w:rsid w:val="00C85DD2"/>
    <w:rsid w:val="00CA1AAF"/>
    <w:rsid w:val="00D577E1"/>
    <w:rsid w:val="00D75735"/>
    <w:rsid w:val="00D761A4"/>
    <w:rsid w:val="00E24910"/>
    <w:rsid w:val="00E26575"/>
    <w:rsid w:val="00E34956"/>
    <w:rsid w:val="00E540BB"/>
    <w:rsid w:val="00E9558B"/>
    <w:rsid w:val="00E979E5"/>
    <w:rsid w:val="00EB2513"/>
    <w:rsid w:val="00ED1841"/>
    <w:rsid w:val="00EE7F71"/>
    <w:rsid w:val="00F102FC"/>
    <w:rsid w:val="00F472B8"/>
    <w:rsid w:val="00F77D4C"/>
    <w:rsid w:val="00F87DF9"/>
    <w:rsid w:val="00FA0D8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 type="callout" idref="#_x0000_s1044"/>
        <o:r id="V:Rule3"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35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54B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754BA3"/>
    <w:rPr>
      <w:rFonts w:asciiTheme="majorHAnsi" w:eastAsiaTheme="majorEastAsia" w:hAnsiTheme="majorHAnsi" w:cstheme="majorBidi"/>
      <w:color w:val="17365D" w:themeColor="text2" w:themeShade="BF"/>
      <w:spacing w:val="5"/>
      <w:kern w:val="28"/>
      <w:sz w:val="52"/>
      <w:szCs w:val="52"/>
    </w:rPr>
  </w:style>
  <w:style w:type="paragraph" w:styleId="a4">
    <w:name w:val="No Spacing"/>
    <w:link w:val="Char0"/>
    <w:uiPriority w:val="1"/>
    <w:qFormat/>
    <w:rsid w:val="00754BA3"/>
    <w:pPr>
      <w:spacing w:after="0" w:line="240" w:lineRule="auto"/>
    </w:pPr>
    <w:rPr>
      <w:rFonts w:eastAsiaTheme="minorEastAsia"/>
    </w:rPr>
  </w:style>
  <w:style w:type="character" w:customStyle="1" w:styleId="Char0">
    <w:name w:val="Χωρίς διάστιχο Char"/>
    <w:basedOn w:val="a0"/>
    <w:link w:val="a4"/>
    <w:uiPriority w:val="1"/>
    <w:rsid w:val="00754BA3"/>
    <w:rPr>
      <w:rFonts w:eastAsiaTheme="minorEastAsia"/>
    </w:rPr>
  </w:style>
  <w:style w:type="paragraph" w:styleId="a5">
    <w:name w:val="Balloon Text"/>
    <w:basedOn w:val="a"/>
    <w:link w:val="Char1"/>
    <w:uiPriority w:val="99"/>
    <w:semiHidden/>
    <w:unhideWhenUsed/>
    <w:rsid w:val="00754BA3"/>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754BA3"/>
    <w:rPr>
      <w:rFonts w:ascii="Tahoma" w:hAnsi="Tahoma" w:cs="Tahoma"/>
      <w:sz w:val="16"/>
      <w:szCs w:val="16"/>
    </w:rPr>
  </w:style>
  <w:style w:type="paragraph" w:styleId="a6">
    <w:name w:val="List Paragraph"/>
    <w:basedOn w:val="a"/>
    <w:uiPriority w:val="34"/>
    <w:qFormat/>
    <w:rsid w:val="002921DA"/>
    <w:pPr>
      <w:ind w:left="720"/>
      <w:contextualSpacing/>
    </w:pPr>
  </w:style>
  <w:style w:type="character" w:customStyle="1" w:styleId="apple-converted-space">
    <w:name w:val="apple-converted-space"/>
    <w:basedOn w:val="a0"/>
    <w:rsid w:val="00BC658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77930"/>
    <w:rsid w:val="002917B7"/>
    <w:rsid w:val="0033241C"/>
    <w:rsid w:val="00375EB5"/>
    <w:rsid w:val="00451968"/>
    <w:rsid w:val="00763A79"/>
    <w:rsid w:val="009A0E16"/>
    <w:rsid w:val="00B77930"/>
    <w:rsid w:val="00C7119E"/>
    <w:rsid w:val="00D1705B"/>
    <w:rsid w:val="00FC69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E1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A7D68346BD46D9A0CA8E25983E5D19">
    <w:name w:val="75A7D68346BD46D9A0CA8E25983E5D19"/>
    <w:rsid w:val="00B77930"/>
  </w:style>
  <w:style w:type="paragraph" w:customStyle="1" w:styleId="F9B155E132414B0BA81408787263EE0B">
    <w:name w:val="F9B155E132414B0BA81408787263EE0B"/>
    <w:rsid w:val="00B77930"/>
  </w:style>
  <w:style w:type="paragraph" w:customStyle="1" w:styleId="DE0DA358B19F4AADAB91E37E1FDE72FB">
    <w:name w:val="DE0DA358B19F4AADAB91E37E1FDE72FB"/>
    <w:rsid w:val="00B77930"/>
  </w:style>
  <w:style w:type="paragraph" w:customStyle="1" w:styleId="A06240BA6741455A9A911C8E0E26DBFA">
    <w:name w:val="A06240BA6741455A9A911C8E0E26DBFA"/>
    <w:rsid w:val="00B77930"/>
  </w:style>
  <w:style w:type="paragraph" w:customStyle="1" w:styleId="FA5E3A959F4944F1A55B60956758F351">
    <w:name w:val="FA5E3A959F4944F1A55B60956758F351"/>
    <w:rsid w:val="00B77930"/>
  </w:style>
  <w:style w:type="paragraph" w:customStyle="1" w:styleId="DB0DE6267C684798BF8D8A7BA3A88138">
    <w:name w:val="DB0DE6267C684798BF8D8A7BA3A88138"/>
    <w:rsid w:val="00B77930"/>
  </w:style>
  <w:style w:type="paragraph" w:customStyle="1" w:styleId="A0B4108ED527437EA0D976AF65EBEA8E">
    <w:name w:val="A0B4108ED527437EA0D976AF65EBEA8E"/>
    <w:rsid w:val="00B77930"/>
  </w:style>
  <w:style w:type="paragraph" w:customStyle="1" w:styleId="8A6D67C2AAFC4778B9E448546CBBF462">
    <w:name w:val="8A6D67C2AAFC4778B9E448546CBBF462"/>
    <w:rsid w:val="00B77930"/>
  </w:style>
  <w:style w:type="paragraph" w:customStyle="1" w:styleId="767548DF45114FD1A3B7701C9A83A770">
    <w:name w:val="767548DF45114FD1A3B7701C9A83A770"/>
    <w:rsid w:val="00B77930"/>
  </w:style>
  <w:style w:type="paragraph" w:customStyle="1" w:styleId="AC2203AF442B44DABAF480D30EC128C0">
    <w:name w:val="AC2203AF442B44DABAF480D30EC128C0"/>
    <w:rsid w:val="00B77930"/>
  </w:style>
  <w:style w:type="paragraph" w:customStyle="1" w:styleId="24BFEDF8615040B0B9D33978FBB6ED58">
    <w:name w:val="24BFEDF8615040B0B9D33978FBB6ED58"/>
    <w:rsid w:val="00B77930"/>
  </w:style>
  <w:style w:type="paragraph" w:customStyle="1" w:styleId="2D06B36CDF2D4097B22FE5F8BC58E9C5">
    <w:name w:val="2D06B36CDF2D4097B22FE5F8BC58E9C5"/>
    <w:rsid w:val="00B779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2012-04-06T00:00:00</PublishDate>
  <Abstract>Μοντελοποίηση του ανοσοποιητικού συστήματος με χρήση γενετικών αλγορίθμων…</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33409-F0F1-4B61-A217-2F61F49E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16</Pages>
  <Words>1563</Words>
  <Characters>8443</Characters>
  <Application>Microsoft Office Word</Application>
  <DocSecurity>0</DocSecurity>
  <Lines>70</Lines>
  <Paragraphs>19</Paragraphs>
  <ScaleCrop>false</ScaleCrop>
  <HeadingPairs>
    <vt:vector size="2" baseType="variant">
      <vt:variant>
        <vt:lpstr>Τίτλος</vt:lpstr>
      </vt:variant>
      <vt:variant>
        <vt:i4>1</vt:i4>
      </vt:variant>
    </vt:vector>
  </HeadingPairs>
  <TitlesOfParts>
    <vt:vector size="1" baseType="lpstr">
      <vt:lpstr>Υπολογιστική Νοημοσύνη ΙΙ</vt:lpstr>
    </vt:vector>
  </TitlesOfParts>
  <Company>Τμήμα μηχανικών ηλεκτρονικών υπολογιστών και πληροφορικής</Company>
  <LinksUpToDate>false</LinksUpToDate>
  <CharactersWithSpaces>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Υπολογιστική Νοημοσύνη ΙΙ</dc:title>
  <dc:subject>1η εργασία μαθήματος</dc:subject>
  <dc:creator>ΚΑΜΖΟΛΑΣ ΙΩΑΝΝΗΣ  4456</dc:creator>
  <cp:keywords/>
  <dc:description/>
  <cp:lastModifiedBy>kamzolas</cp:lastModifiedBy>
  <cp:revision>47</cp:revision>
  <dcterms:created xsi:type="dcterms:W3CDTF">2012-04-09T06:46:00Z</dcterms:created>
  <dcterms:modified xsi:type="dcterms:W3CDTF">2012-04-24T16:45:00Z</dcterms:modified>
</cp:coreProperties>
</file>