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bookmarkStart w:colFirst="0" w:colLast="0" w:name="_heading=h.g1ey4wvvum54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Project: Vayu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2020-03-07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Christina Oussama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HSL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XB3 requirement finished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nothing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Understanding the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3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z342IES+/U1XQpcSGFhYAeyzRw==">AMUW2mWZYSjNpcWOeAFzexP4auHW7qLjt3MhjMwKwSXwE8TyVV3QG/hg49xMjTNClccqhZ5lrVyqWz2IQ0mODP4+ZZurdfHgOY0WwOChIZjmvpY81o6GNW5DSuhnayn6tY+fkmecqTa3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