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lang w:val="en-US" w:eastAsia="zh-CN"/>
        </w:rPr>
      </w:pPr>
      <w:r>
        <w:rPr>
          <w:rFonts w:hint="eastAsia"/>
          <w:b/>
          <w:bCs/>
          <w:lang w:val="en-US" w:eastAsia="zh-CN"/>
        </w:rPr>
        <w:t>简单神经网络在语言模型中的应用</w:t>
      </w:r>
    </w:p>
    <w:p>
      <w:pPr>
        <w:ind w:firstLine="420" w:firstLineChars="0"/>
        <w:jc w:val="left"/>
        <w:rPr>
          <w:rFonts w:hint="eastAsia"/>
          <w:b/>
          <w:bCs/>
          <w:lang w:val="en-US" w:eastAsia="zh-CN"/>
        </w:rPr>
      </w:pPr>
      <w:r>
        <w:rPr>
          <w:rFonts w:hint="eastAsia"/>
          <w:b/>
          <w:bCs/>
          <w:lang w:val="en-US" w:eastAsia="zh-CN"/>
        </w:rPr>
        <w:t>摘要：</w:t>
      </w:r>
    </w:p>
    <w:p>
      <w:pPr>
        <w:ind w:firstLine="420" w:firstLineChars="0"/>
        <w:jc w:val="left"/>
        <w:rPr>
          <w:rFonts w:hint="eastAsia"/>
          <w:lang w:val="en-US" w:eastAsia="zh-CN"/>
        </w:rPr>
      </w:pPr>
      <w:r>
        <w:rPr>
          <w:rFonts w:hint="eastAsia"/>
          <w:lang w:val="en-US" w:eastAsia="zh-CN"/>
        </w:rPr>
        <w:t>神经网络对非线性特征具有拟合能力，理论上来讲一个二层神经网络可以拟合一切函数；语言模型中的任务往往涉及到简单的分类任务，这种普通的神经网络结构能否用于语言模型中，如何训练神经网络，这值得思考和研究。</w:t>
      </w:r>
    </w:p>
    <w:p>
      <w:pPr>
        <w:ind w:firstLine="420" w:firstLineChars="0"/>
        <w:jc w:val="left"/>
        <w:rPr>
          <w:rFonts w:hint="eastAsia"/>
          <w:lang w:val="en-US" w:eastAsia="zh-CN"/>
        </w:rPr>
      </w:pPr>
    </w:p>
    <w:p>
      <w:pPr>
        <w:numPr>
          <w:ilvl w:val="0"/>
          <w:numId w:val="1"/>
        </w:numPr>
        <w:ind w:firstLine="420" w:firstLineChars="0"/>
        <w:jc w:val="left"/>
        <w:rPr>
          <w:rFonts w:hint="eastAsia"/>
          <w:lang w:val="en-US" w:eastAsia="zh-CN"/>
        </w:rPr>
      </w:pPr>
      <w:r>
        <w:rPr>
          <w:rFonts w:hint="eastAsia"/>
          <w:lang w:val="en-US" w:eastAsia="zh-CN"/>
        </w:rPr>
        <w:t>前馈神经网络的发展：</w:t>
      </w:r>
    </w:p>
    <w:p>
      <w:pPr>
        <w:numPr>
          <w:numId w:val="0"/>
        </w:numPr>
        <w:ind w:firstLine="420" w:firstLineChars="0"/>
        <w:jc w:val="left"/>
        <w:rPr>
          <w:rFonts w:hint="default"/>
          <w:lang w:val="en-US" w:eastAsia="zh-CN"/>
        </w:rPr>
      </w:pPr>
      <w:r>
        <w:rPr>
          <w:rFonts w:hint="eastAsia"/>
          <w:lang w:val="en-US" w:eastAsia="zh-CN"/>
        </w:rPr>
        <w:t>神经网络通过对脑内神经元信号传递的模拟，计算输入的加权和与偏置、再通过非线性激活函数（如逻辑回归中常用的sigmoid函数）得到神经元输出，以此实现神经网络基本单元的功能。特别地，神经网络中的激活函数有很多，除sigmoid外，tanh、relu都是不错的选择，但</w:t>
      </w:r>
      <w:r>
        <w:rPr>
          <w:rFonts w:hint="eastAsia"/>
          <w:b/>
          <w:bCs/>
          <w:color w:val="0000FF"/>
          <w:lang w:val="en-US" w:eastAsia="zh-CN"/>
        </w:rPr>
        <w:t>非线性激活函数为什么必要，</w:t>
      </w:r>
      <w:r>
        <w:rPr>
          <w:rFonts w:hint="eastAsia"/>
          <w:lang w:val="en-US" w:eastAsia="zh-CN"/>
        </w:rPr>
        <w:t>依旧值得思考。</w:t>
      </w:r>
    </w:p>
    <w:p>
      <w:pPr>
        <w:numPr>
          <w:numId w:val="0"/>
        </w:numPr>
        <w:ind w:firstLine="420" w:firstLineChars="0"/>
        <w:jc w:val="left"/>
        <w:rPr>
          <w:rFonts w:hint="eastAsia"/>
          <w:lang w:val="en-US" w:eastAsia="zh-CN"/>
        </w:rPr>
      </w:pPr>
      <w:r>
        <w:rPr>
          <w:rFonts w:hint="eastAsia"/>
          <w:lang w:val="en-US" w:eastAsia="zh-CN"/>
        </w:rPr>
        <w:t>传统的单个感知机模型能很好地实现and和or，但却无法实现xor，原因便在于感知机以线作为决策边界，没有非线性的激活。而xor并不是线性可分函数，因而需要考虑单元分层网络（即添加隐藏层来学习一些有用的表示）。</w:t>
      </w:r>
    </w:p>
    <w:p>
      <w:pPr>
        <w:numPr>
          <w:numId w:val="0"/>
        </w:numPr>
        <w:ind w:firstLine="420" w:firstLineChars="0"/>
        <w:jc w:val="left"/>
        <w:rPr>
          <w:rFonts w:hint="default"/>
          <w:lang w:val="en-US" w:eastAsia="zh-CN"/>
        </w:rPr>
      </w:pPr>
      <w:r>
        <w:rPr>
          <w:rFonts w:hint="eastAsia"/>
          <w:lang w:val="en-US" w:eastAsia="zh-CN"/>
        </w:rPr>
        <w:t>基于以上，结合神经元的启发和分层网络的思想，前馈神经网络诞生了——又叫多层感知机。单层神经网络用语二元逻辑回归时，我们受simoid启发设计了</w:t>
      </w:r>
      <w:r>
        <w:rPr>
          <w:rFonts w:hint="eastAsia"/>
          <w:b/>
          <w:bCs/>
          <w:color w:val="0000FF"/>
          <w:lang w:val="en-US" w:eastAsia="zh-CN"/>
        </w:rPr>
        <w:t>softmax策略</w:t>
      </w:r>
      <w:r>
        <w:rPr>
          <w:rFonts w:hint="eastAsia"/>
          <w:lang w:val="en-US" w:eastAsia="zh-CN"/>
        </w:rPr>
        <w:t>，后又发展出多层神经网络，对多分类输出做softmax处理，还可以适当优化结构，</w:t>
      </w:r>
      <w:r>
        <w:rPr>
          <w:rFonts w:hint="eastAsia"/>
          <w:b/>
          <w:bCs/>
          <w:color w:val="0000FF"/>
          <w:lang w:val="en-US" w:eastAsia="zh-CN"/>
        </w:rPr>
        <w:t>移除偏置单元</w:t>
      </w:r>
      <w:r>
        <w:rPr>
          <w:rFonts w:hint="eastAsia"/>
          <w:lang w:val="en-US" w:eastAsia="zh-CN"/>
        </w:rPr>
        <w:t>。</w:t>
      </w:r>
    </w:p>
    <w:p>
      <w:pPr>
        <w:numPr>
          <w:ilvl w:val="0"/>
          <w:numId w:val="1"/>
        </w:numPr>
        <w:ind w:left="0" w:leftChars="0" w:firstLine="420" w:firstLineChars="0"/>
        <w:jc w:val="left"/>
        <w:rPr>
          <w:rFonts w:hint="default"/>
          <w:lang w:val="en-US" w:eastAsia="zh-CN"/>
        </w:rPr>
      </w:pPr>
      <w:r>
        <w:rPr>
          <w:rFonts w:hint="eastAsia"/>
          <w:lang w:val="en-US" w:eastAsia="zh-CN"/>
        </w:rPr>
        <w:t>前馈网络在nlp任务中的应用：</w:t>
      </w:r>
    </w:p>
    <w:p>
      <w:pPr>
        <w:numPr>
          <w:numId w:val="0"/>
        </w:numPr>
        <w:ind w:firstLine="420" w:firstLineChars="0"/>
        <w:jc w:val="left"/>
        <w:rPr>
          <w:rFonts w:hint="eastAsia"/>
          <w:lang w:val="en-US" w:eastAsia="zh-CN"/>
        </w:rPr>
      </w:pPr>
      <w:r>
        <w:rPr>
          <w:rFonts w:hint="eastAsia"/>
          <w:lang w:val="en-US" w:eastAsia="zh-CN"/>
        </w:rPr>
        <w:t>这里我们不研究强大的神经架构，而是从底层建模出发，考虑简单神经网络在语言模型中应用的可能性和方向方法。以文本分类和语言建模两任务为例：</w:t>
      </w:r>
    </w:p>
    <w:p>
      <w:pPr>
        <w:numPr>
          <w:ilvl w:val="0"/>
          <w:numId w:val="2"/>
        </w:numPr>
        <w:ind w:firstLine="420" w:firstLineChars="0"/>
        <w:jc w:val="left"/>
        <w:rPr>
          <w:rFonts w:hint="eastAsia"/>
          <w:lang w:val="en-US" w:eastAsia="zh-CN"/>
        </w:rPr>
      </w:pPr>
      <w:r>
        <w:rPr>
          <w:rFonts w:hint="eastAsia"/>
          <w:lang w:val="en-US" w:eastAsia="zh-CN"/>
        </w:rPr>
        <w:t>文本分类中的情感分析：</w:t>
      </w:r>
    </w:p>
    <w:p>
      <w:pPr>
        <w:numPr>
          <w:numId w:val="0"/>
        </w:numPr>
        <w:ind w:firstLine="420" w:firstLineChars="0"/>
        <w:jc w:val="left"/>
        <w:rPr>
          <w:rFonts w:hint="eastAsia"/>
          <w:lang w:val="en-US" w:eastAsia="zh-CN"/>
        </w:rPr>
      </w:pPr>
      <w:r>
        <w:rPr>
          <w:rFonts w:hint="eastAsia"/>
          <w:lang w:val="en-US" w:eastAsia="zh-CN"/>
        </w:rPr>
        <w:t>我们完全可以像逻辑回归那样，输入文本二进制特征，输出0/1，即positive or negative。于是，情感特征表示是我们面临的一大问题。</w:t>
      </w:r>
    </w:p>
    <w:p>
      <w:pPr>
        <w:numPr>
          <w:numId w:val="0"/>
        </w:numPr>
        <w:ind w:firstLine="420" w:firstLineChars="0"/>
        <w:jc w:val="left"/>
        <w:rPr>
          <w:rFonts w:hint="eastAsia"/>
          <w:lang w:val="en-US" w:eastAsia="zh-CN"/>
        </w:rPr>
      </w:pPr>
      <w:r>
        <w:rPr>
          <w:rFonts w:hint="eastAsia"/>
          <w:lang w:val="en-US" w:eastAsia="zh-CN"/>
        </w:rPr>
        <w:t>我们可以定义6个输入变量：文本中positive词的数量、negative词的数量、文本中是否有否定词、</w:t>
      </w:r>
      <w:r>
        <w:rPr>
          <w:rFonts w:hint="eastAsia"/>
          <w:b/>
          <w:bCs/>
          <w:color w:val="0000FF"/>
          <w:lang w:val="en-US" w:eastAsia="zh-CN"/>
        </w:rPr>
        <w:t>文本中第一人称代词和第二人称代词的数量</w:t>
      </w:r>
      <w:r>
        <w:rPr>
          <w:rFonts w:hint="eastAsia"/>
          <w:lang w:val="en-US" w:eastAsia="zh-CN"/>
        </w:rPr>
        <w:t>、文本中是否有叹号、文本字数的对数，这些变量可以一定程度上反映情感特征。接着我们便可以使用一个简单用于分类的前馈神经网络，添加一个隐藏层来允许非线性的交互，但实验之前我们并不能预知它对模型性能的提升产生怎样的影响，因为我们只是做可能性与方向方法的研究。</w:t>
      </w:r>
    </w:p>
    <w:p>
      <w:pPr>
        <w:numPr>
          <w:numId w:val="0"/>
        </w:numPr>
        <w:ind w:firstLine="420" w:firstLineChars="0"/>
        <w:jc w:val="left"/>
        <w:rPr>
          <w:rFonts w:hint="eastAsia"/>
          <w:lang w:val="en-US" w:eastAsia="zh-CN"/>
        </w:rPr>
      </w:pPr>
      <w:r>
        <w:rPr>
          <w:rFonts w:hint="eastAsia"/>
          <w:lang w:val="en-US" w:eastAsia="zh-CN"/>
        </w:rPr>
        <w:t>更进一步，我们可以使用嵌入作为输入特征。然而，文本长度并不总是相同，如果设置一个固定长度的嵌入来表示需要考虑训练数据中文本的最大长度，以此来保证最大限度地适应未来可能不同的输入数据，长则截断短则补零。另一个可能得解决方案是创建一个句子的嵌入，这需要用到所有单词嵌入的平均值、最大值等数据。</w:t>
      </w:r>
    </w:p>
    <w:p>
      <w:pPr>
        <w:numPr>
          <w:numId w:val="0"/>
        </w:numPr>
        <w:ind w:firstLine="420" w:firstLineChars="0"/>
        <w:jc w:val="left"/>
        <w:rPr>
          <w:rFonts w:hint="default"/>
          <w:lang w:val="en-US" w:eastAsia="zh-CN"/>
        </w:rPr>
      </w:pPr>
      <w:r>
        <w:rPr>
          <w:rFonts w:hint="eastAsia"/>
          <w:lang w:val="en-US" w:eastAsia="zh-CN"/>
        </w:rPr>
        <w:t>当我们输出不想局限于0/1类，而是有更多的情感表示词汇时，就需要用到softmax层来计算最大概率的类别作为输出类别。</w:t>
      </w:r>
    </w:p>
    <w:p>
      <w:pPr>
        <w:numPr>
          <w:ilvl w:val="0"/>
          <w:numId w:val="2"/>
        </w:numPr>
        <w:ind w:firstLine="420" w:firstLineChars="0"/>
        <w:jc w:val="left"/>
        <w:rPr>
          <w:rFonts w:hint="default"/>
          <w:lang w:val="en-US" w:eastAsia="zh-CN"/>
        </w:rPr>
      </w:pPr>
      <w:r>
        <w:rPr>
          <w:rFonts w:hint="eastAsia"/>
          <w:lang w:val="en-US" w:eastAsia="zh-CN"/>
        </w:rPr>
        <w:t>神经语言模型：</w:t>
      </w:r>
    </w:p>
    <w:p>
      <w:pPr>
        <w:numPr>
          <w:numId w:val="0"/>
        </w:numPr>
        <w:ind w:firstLine="420" w:firstLineChars="0"/>
        <w:jc w:val="left"/>
        <w:rPr>
          <w:rFonts w:hint="eastAsia"/>
          <w:lang w:val="en-US" w:eastAsia="zh-CN"/>
        </w:rPr>
      </w:pPr>
      <w:r>
        <w:rPr>
          <w:rFonts w:hint="eastAsia"/>
          <w:lang w:val="en-US" w:eastAsia="zh-CN"/>
        </w:rPr>
        <w:t>神经语言模型要实现的主要任务在于语言建模，即根据给定的历史、计算序列中的下一个单词的概率。现今有一些强大的神经网络技术如transformer可以将这一任务实现得很好，但简单的前馈神经语言模型也几乎可以做得一样好。然而，任务要处理任意长度的序列，这和神经网络模型固定神经元个数的输入不一样，为了解决这一难题，我们使用滑动窗口来确保固定长度可以适应模型输入。</w:t>
      </w:r>
    </w:p>
    <w:p>
      <w:pPr>
        <w:numPr>
          <w:numId w:val="0"/>
        </w:numPr>
        <w:ind w:firstLine="420" w:firstLineChars="0"/>
        <w:jc w:val="left"/>
        <w:rPr>
          <w:rFonts w:hint="default"/>
          <w:lang w:val="en-US" w:eastAsia="zh-CN"/>
        </w:rPr>
      </w:pPr>
      <w:r>
        <w:rPr>
          <w:rFonts w:hint="eastAsia"/>
          <w:lang w:val="en-US" w:eastAsia="zh-CN"/>
        </w:rPr>
        <w:t>神经语言模型会比</w:t>
      </w:r>
      <w:r>
        <w:rPr>
          <w:rFonts w:hint="eastAsia"/>
          <w:b/>
          <w:bCs/>
          <w:color w:val="0000FF"/>
          <w:lang w:val="en-US" w:eastAsia="zh-CN"/>
        </w:rPr>
        <w:t>N-gram</w:t>
      </w:r>
      <w:r>
        <w:rPr>
          <w:rFonts w:hint="eastAsia"/>
          <w:lang w:val="en-US" w:eastAsia="zh-CN"/>
        </w:rPr>
        <w:t>语言模型在测试数据上有更好的效果，原因在于神经语言模型可以利用嵌入的相似性来概括和预测未见过的搭配，更好地预测下一个词的发生。</w:t>
      </w:r>
    </w:p>
    <w:p>
      <w:pPr>
        <w:numPr>
          <w:ilvl w:val="0"/>
          <w:numId w:val="1"/>
        </w:numPr>
        <w:ind w:left="0" w:leftChars="0" w:firstLine="420" w:firstLineChars="0"/>
        <w:jc w:val="left"/>
        <w:rPr>
          <w:rFonts w:hint="default"/>
          <w:lang w:val="en-US" w:eastAsia="zh-CN"/>
        </w:rPr>
      </w:pPr>
      <w:r>
        <w:rPr>
          <w:rFonts w:hint="eastAsia"/>
          <w:lang w:val="en-US" w:eastAsia="zh-CN"/>
        </w:rPr>
        <w:t>神经网络的训练：</w:t>
      </w:r>
    </w:p>
    <w:p>
      <w:pPr>
        <w:numPr>
          <w:numId w:val="0"/>
        </w:numPr>
        <w:ind w:firstLine="420" w:firstLineChars="0"/>
        <w:jc w:val="left"/>
        <w:rPr>
          <w:rFonts w:hint="default"/>
          <w:lang w:val="en-US" w:eastAsia="zh-CN"/>
        </w:rPr>
      </w:pPr>
      <w:r>
        <w:rPr>
          <w:rFonts w:hint="eastAsia"/>
          <w:lang w:val="en-US" w:eastAsia="zh-CN"/>
        </w:rPr>
        <w:t>问题抽象完成后，我们需要明白神经网络如何训练：即对每一对训练数据（x, y），先通过网络层正向计算找到估计的最大概率类，然后反向计算更新网络中的权重。而衡量真实值与预测值之间差距的损失函数在其中显得尤为重要，因为我们是向着最小化损失函数去做优化和更新的，如在训练中经常使用的用于逻辑回归的交叉熵损失。同样，权重如何更新也很重要，如使用损失函数关于权重的导数（通常由链式法则计算得到）的梯度下降算法。</w:t>
      </w:r>
    </w:p>
    <w:p>
      <w:pPr>
        <w:numPr>
          <w:numId w:val="0"/>
        </w:numPr>
        <w:ind w:firstLine="420" w:firstLineChars="0"/>
        <w:jc w:val="left"/>
        <w:rPr>
          <w:rFonts w:hint="eastAsia"/>
          <w:lang w:val="en-US" w:eastAsia="zh-CN"/>
        </w:rPr>
      </w:pPr>
      <w:r>
        <w:rPr>
          <w:rFonts w:hint="eastAsia"/>
          <w:lang w:val="en-US" w:eastAsia="zh-CN"/>
        </w:rPr>
        <w:t>特别地，反向计算需要每层每个权重关于损失的导数，而损失只在网络最末端计算，因此我们引入依赖于计算图的误差反向传播。通过链式法则，给定计算图和其中所有函数的导数，我们就可以自动计算损失相对于浅层神经元中权重的导数。</w:t>
      </w:r>
    </w:p>
    <w:p>
      <w:pPr>
        <w:numPr>
          <w:numId w:val="0"/>
        </w:numPr>
        <w:ind w:firstLine="420" w:firstLineChars="0"/>
        <w:jc w:val="left"/>
        <w:rPr>
          <w:rFonts w:hint="default"/>
          <w:lang w:val="en-US" w:eastAsia="zh-CN"/>
        </w:rPr>
      </w:pPr>
    </w:p>
    <w:p>
      <w:pPr>
        <w:ind w:firstLine="420" w:firstLineChars="0"/>
        <w:jc w:val="left"/>
        <w:rPr>
          <w:rFonts w:hint="eastAsia"/>
          <w:b/>
          <w:bCs/>
          <w:lang w:val="en-US" w:eastAsia="zh-CN"/>
        </w:rPr>
      </w:pPr>
      <w:r>
        <w:rPr>
          <w:rFonts w:hint="eastAsia"/>
          <w:b/>
          <w:bCs/>
          <w:lang w:val="en-US" w:eastAsia="zh-CN"/>
        </w:rPr>
        <w:t>结论：</w:t>
      </w:r>
    </w:p>
    <w:p>
      <w:pPr>
        <w:ind w:firstLine="420" w:firstLineChars="0"/>
        <w:jc w:val="left"/>
        <w:rPr>
          <w:rFonts w:hint="eastAsia"/>
          <w:lang w:val="en-US" w:eastAsia="zh-CN"/>
        </w:rPr>
      </w:pPr>
      <w:r>
        <w:rPr>
          <w:rFonts w:hint="eastAsia"/>
          <w:lang w:val="en-US" w:eastAsia="zh-CN"/>
        </w:rPr>
        <w:t>神经网络用于语言模型发展前景广阔，即使是简单的模型结构也能适应nlp一些任务的要求，值得深入研究。</w:t>
      </w:r>
    </w:p>
    <w:p>
      <w:pPr>
        <w:ind w:firstLine="420" w:firstLineChars="0"/>
        <w:jc w:val="left"/>
        <w:rPr>
          <w:rFonts w:hint="default"/>
          <w:lang w:val="en-US" w:eastAsia="zh-CN"/>
        </w:rPr>
      </w:pPr>
    </w:p>
    <w:p>
      <w:pPr>
        <w:ind w:firstLine="420" w:firstLineChars="0"/>
        <w:jc w:val="left"/>
        <w:rPr>
          <w:rFonts w:hint="eastAsia"/>
          <w:b/>
          <w:bCs/>
          <w:lang w:val="en-US" w:eastAsia="zh-CN"/>
        </w:rPr>
      </w:pPr>
      <w:r>
        <w:rPr>
          <w:rFonts w:hint="eastAsia"/>
          <w:b/>
          <w:bCs/>
          <w:lang w:val="en-US" w:eastAsia="zh-CN"/>
        </w:rPr>
        <w:t>问题：</w:t>
      </w:r>
    </w:p>
    <w:p>
      <w:pPr>
        <w:numPr>
          <w:ilvl w:val="0"/>
          <w:numId w:val="3"/>
        </w:numPr>
        <w:ind w:firstLine="420" w:firstLineChars="0"/>
        <w:jc w:val="left"/>
        <w:rPr>
          <w:rFonts w:hint="eastAsia"/>
          <w:lang w:val="en-US" w:eastAsia="zh-CN"/>
        </w:rPr>
      </w:pPr>
      <w:r>
        <w:rPr>
          <w:rFonts w:hint="eastAsia"/>
          <w:lang w:val="en-US" w:eastAsia="zh-CN"/>
        </w:rPr>
        <w:t>在使用嵌入作为输入特征时，除最大长度外，如何衡量最合适的嵌入维度，一定程度上更大是否鲁棒性更强，更小是否更精确？</w:t>
      </w:r>
    </w:p>
    <w:p>
      <w:pPr>
        <w:numPr>
          <w:ilvl w:val="0"/>
          <w:numId w:val="3"/>
        </w:numPr>
        <w:ind w:firstLine="420" w:firstLineChars="0"/>
        <w:jc w:val="left"/>
        <w:rPr>
          <w:rFonts w:hint="default"/>
          <w:lang w:val="en-US" w:eastAsia="zh-CN"/>
        </w:rPr>
      </w:pPr>
      <w:r>
        <w:rPr>
          <w:rFonts w:hint="eastAsia"/>
          <w:lang w:val="en-US" w:eastAsia="zh-CN"/>
        </w:rPr>
        <w:t>在神经网络模型处理任意长度序列时，如何选择合适的滑动窗口大小？是否需要根据不同任务特征进行区别？有没有普适的窗口大小可以通用于大部分任务？</w:t>
      </w:r>
    </w:p>
    <w:p>
      <w:pPr>
        <w:numPr>
          <w:ilvl w:val="0"/>
          <w:numId w:val="3"/>
        </w:numPr>
        <w:ind w:firstLine="420" w:firstLineChars="0"/>
        <w:jc w:val="left"/>
        <w:rPr>
          <w:rFonts w:hint="default"/>
          <w:lang w:val="en-US" w:eastAsia="zh-CN"/>
        </w:rPr>
      </w:pPr>
      <w:r>
        <w:rPr>
          <w:rFonts w:hint="eastAsia"/>
          <w:lang w:val="en-US" w:eastAsia="zh-CN"/>
        </w:rPr>
        <w:t>在大模型技术的加持下，未来神经语言模型的发展是否进入“瓶颈”？</w:t>
      </w:r>
    </w:p>
    <w:p>
      <w:pPr>
        <w:numPr>
          <w:numId w:val="0"/>
        </w:numPr>
        <w:jc w:val="left"/>
        <w:rPr>
          <w:rFonts w:hint="default"/>
          <w:lang w:val="en-US" w:eastAsia="zh-CN"/>
        </w:rPr>
      </w:pPr>
    </w:p>
    <w:p>
      <w:pPr>
        <w:ind w:firstLine="420" w:firstLineChars="0"/>
        <w:jc w:val="left"/>
        <w:rPr>
          <w:rFonts w:hint="eastAsia"/>
          <w:b/>
          <w:bCs/>
          <w:lang w:val="en-US" w:eastAsia="zh-CN"/>
        </w:rPr>
      </w:pPr>
      <w:r>
        <w:rPr>
          <w:rFonts w:hint="eastAsia"/>
          <w:b/>
          <w:bCs/>
          <w:lang w:val="en-US" w:eastAsia="zh-CN"/>
        </w:rPr>
        <w:t>参考文献：</w:t>
      </w:r>
    </w:p>
    <w:p>
      <w:pPr>
        <w:numPr>
          <w:ilvl w:val="0"/>
          <w:numId w:val="4"/>
        </w:numPr>
        <w:ind w:left="0" w:leftChars="0" w:firstLine="403" w:firstLineChars="0"/>
        <w:jc w:val="left"/>
        <w:rPr>
          <w:rFonts w:hint="default"/>
          <w:lang w:val="en-US" w:eastAsia="zh-CN"/>
        </w:rPr>
      </w:pPr>
      <w:r>
        <w:rPr>
          <w:rFonts w:hint="default"/>
          <w:lang w:val="en-US" w:eastAsia="zh-CN"/>
        </w:rPr>
        <w:t>Dan Jurafsky</w:t>
      </w:r>
      <w:r>
        <w:rPr>
          <w:rFonts w:hint="eastAsia"/>
          <w:lang w:val="en-US" w:eastAsia="zh-CN"/>
        </w:rPr>
        <w:t xml:space="preserve">, </w:t>
      </w:r>
      <w:r>
        <w:rPr>
          <w:rFonts w:hint="default"/>
          <w:lang w:val="en-US" w:eastAsia="zh-CN"/>
        </w:rPr>
        <w:t>James H. Martin</w:t>
      </w:r>
      <w:r>
        <w:rPr>
          <w:rFonts w:hint="eastAsia"/>
          <w:lang w:val="en-US" w:eastAsia="zh-CN"/>
        </w:rPr>
        <w:t xml:space="preserve">. </w:t>
      </w:r>
      <w:r>
        <w:rPr>
          <w:rFonts w:hint="default"/>
          <w:lang w:val="en-US" w:eastAsia="zh-CN"/>
        </w:rPr>
        <w:t>Speech and Language Processing (3rd ed. draft)</w:t>
      </w:r>
    </w:p>
    <w:p>
      <w:pPr>
        <w:numPr>
          <w:ilvl w:val="0"/>
          <w:numId w:val="4"/>
        </w:numPr>
        <w:ind w:left="0" w:leftChars="0" w:firstLine="403" w:firstLineChars="0"/>
        <w:jc w:val="left"/>
        <w:rPr>
          <w:rFonts w:hint="default"/>
          <w:lang w:val="en-US" w:eastAsia="zh-CN"/>
        </w:rPr>
      </w:pPr>
      <w:r>
        <w:rPr>
          <w:rFonts w:hint="default"/>
          <w:lang w:val="en-US" w:eastAsia="zh-CN"/>
        </w:rPr>
        <w:t>罗浩然,杨青.基于情感词典和堆叠残差的双向长短期记忆网络的情感分析[J].计算机应用,2022,42(4):1099-1107.</w:t>
      </w:r>
    </w:p>
    <w:p>
      <w:pPr>
        <w:numPr>
          <w:ilvl w:val="0"/>
          <w:numId w:val="4"/>
        </w:numPr>
        <w:ind w:left="0" w:leftChars="0" w:firstLine="403" w:firstLineChars="0"/>
        <w:jc w:val="left"/>
        <w:rPr>
          <w:rFonts w:hint="default"/>
          <w:lang w:val="en-US" w:eastAsia="zh-CN"/>
        </w:rPr>
      </w:pPr>
      <w:r>
        <w:rPr>
          <w:rFonts w:hint="default"/>
          <w:lang w:val="en-US" w:eastAsia="zh-CN"/>
        </w:rPr>
        <w:t>Andreas Grivas,Nikolay Bogoychev,Adam Lopez.Low-Rank Softmax Can Have Unargmaxable Classes in Theory but Rarely in Practice[Z].arxiv,2022.</w:t>
      </w:r>
    </w:p>
    <w:p>
      <w:pPr>
        <w:numPr>
          <w:ilvl w:val="0"/>
          <w:numId w:val="4"/>
        </w:numPr>
        <w:ind w:left="0" w:leftChars="0" w:firstLine="403" w:firstLineChars="0"/>
        <w:jc w:val="left"/>
        <w:rPr>
          <w:rFonts w:hint="default"/>
          <w:lang w:val="en-US" w:eastAsia="zh-CN"/>
        </w:rPr>
      </w:pPr>
      <w:r>
        <w:rPr>
          <w:rFonts w:hint="default"/>
          <w:lang w:val="en-US" w:eastAsia="zh-CN"/>
        </w:rPr>
        <w:t>Deageon Kim.Text Classificatio</w:t>
      </w:r>
      <w:bookmarkStart w:id="0" w:name="_GoBack"/>
      <w:bookmarkEnd w:id="0"/>
      <w:r>
        <w:rPr>
          <w:rFonts w:hint="default"/>
          <w:lang w:val="en-US" w:eastAsia="zh-CN"/>
        </w:rPr>
        <w:t>n Based on Neural Network Fusion[J].TEHNIČKI GLASNIK,2023,17(3):359-366.</w:t>
      </w:r>
    </w:p>
    <w:p>
      <w:pPr>
        <w:numPr>
          <w:ilvl w:val="0"/>
          <w:numId w:val="4"/>
        </w:numPr>
        <w:ind w:left="0" w:leftChars="0" w:firstLine="403" w:firstLineChars="0"/>
        <w:jc w:val="left"/>
        <w:rPr>
          <w:rFonts w:hint="default"/>
          <w:lang w:val="en-US" w:eastAsia="zh-CN"/>
        </w:rPr>
      </w:pPr>
      <w:r>
        <w:rPr>
          <w:rFonts w:hint="default"/>
          <w:lang w:val="en-US" w:eastAsia="zh-CN"/>
        </w:rPr>
        <w:t>Yao Gan,Yanyun Fu,Deyong Wang,et al.A novel approach to attention mechanism using kernel functions: Kerformer[J].FRONTIERS IN NEUROROBOTICS,2023,17.</w:t>
      </w:r>
    </w:p>
    <w:p>
      <w:pPr>
        <w:numPr>
          <w:ilvl w:val="0"/>
          <w:numId w:val="4"/>
        </w:numPr>
        <w:ind w:left="0" w:leftChars="0" w:firstLine="403" w:firstLineChars="0"/>
        <w:jc w:val="left"/>
        <w:rPr>
          <w:rFonts w:hint="default"/>
          <w:lang w:val="en-US" w:eastAsia="zh-CN"/>
        </w:rPr>
      </w:pPr>
      <w:r>
        <w:rPr>
          <w:rFonts w:hint="default"/>
          <w:lang w:val="en-US" w:eastAsia="zh-CN"/>
        </w:rPr>
        <w:t>Yuyao Li,Xueyi Wen,Xingyu Liu.Research on Keywords Variations in Linguistics Based on TF-IDF and N-gram[J].JOURNAL OF COMPUTING AND INFORMATION TECHNOLOGY,2022,30(3):193-204.</w:t>
      </w:r>
    </w:p>
    <w:p>
      <w:pPr>
        <w:numPr>
          <w:ilvl w:val="0"/>
          <w:numId w:val="4"/>
        </w:numPr>
        <w:ind w:left="0" w:leftChars="0" w:firstLine="403" w:firstLineChars="0"/>
        <w:jc w:val="left"/>
        <w:rPr>
          <w:rFonts w:hint="default"/>
          <w:lang w:val="en-US" w:eastAsia="zh-CN"/>
        </w:rPr>
      </w:pPr>
      <w:r>
        <w:rPr>
          <w:rFonts w:hint="default"/>
          <w:lang w:val="en-US" w:eastAsia="zh-CN"/>
        </w:rPr>
        <w:t>Dina Oralbekova,Orken Mamyrbayev,Mohamed Othman,et al.Contemporary Approaches in Evolving Language Models[J].APPLIED SCIENCES,2023,13(23).</w:t>
      </w:r>
    </w:p>
    <w:p>
      <w:pPr>
        <w:numPr>
          <w:ilvl w:val="0"/>
          <w:numId w:val="4"/>
        </w:numPr>
        <w:ind w:left="0" w:leftChars="0" w:firstLine="403" w:firstLineChars="0"/>
        <w:jc w:val="left"/>
        <w:rPr>
          <w:rFonts w:hint="default"/>
          <w:lang w:val="en-US" w:eastAsia="zh-CN"/>
        </w:rPr>
      </w:pPr>
      <w:r>
        <w:rPr>
          <w:rFonts w:hint="default"/>
          <w:lang w:val="en-US" w:eastAsia="zh-CN"/>
        </w:rPr>
        <w:t>Jie Song,Yixiao Liu,Yunhua Qu.N-gram Language Model for Chinese Function-word-centered Patterns[J].JOURNAL OF COMPUTING AND INFORMATION TECHNOLOGY,2023,31(1):39-55.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ill Sans MT">
    <w:panose1 w:val="020B0502020104020203"/>
    <w:charset w:val="00"/>
    <w:family w:val="auto"/>
    <w:pitch w:val="default"/>
    <w:sig w:usb0="00000003" w:usb1="00000000" w:usb2="00000000" w:usb3="00000000" w:csb0="20000003"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8C90F"/>
    <w:multiLevelType w:val="singleLevel"/>
    <w:tmpl w:val="F608C90F"/>
    <w:lvl w:ilvl="0" w:tentative="0">
      <w:start w:val="1"/>
      <w:numFmt w:val="decimal"/>
      <w:suff w:val="nothing"/>
      <w:lvlText w:val="%1、"/>
      <w:lvlJc w:val="left"/>
    </w:lvl>
  </w:abstractNum>
  <w:abstractNum w:abstractNumId="1">
    <w:nsid w:val="555D1029"/>
    <w:multiLevelType w:val="singleLevel"/>
    <w:tmpl w:val="555D1029"/>
    <w:lvl w:ilvl="0" w:tentative="0">
      <w:start w:val="1"/>
      <w:numFmt w:val="decimal"/>
      <w:suff w:val="nothing"/>
      <w:lvlText w:val="%1、"/>
      <w:lvlJc w:val="left"/>
    </w:lvl>
  </w:abstractNum>
  <w:abstractNum w:abstractNumId="2">
    <w:nsid w:val="5D50D0B2"/>
    <w:multiLevelType w:val="singleLevel"/>
    <w:tmpl w:val="5D50D0B2"/>
    <w:lvl w:ilvl="0" w:tentative="0">
      <w:start w:val="1"/>
      <w:numFmt w:val="decimal"/>
      <w:suff w:val="nothing"/>
      <w:lvlText w:val="[%1]　"/>
      <w:lvlJc w:val="left"/>
      <w:pPr>
        <w:ind w:left="0" w:firstLine="403"/>
      </w:pPr>
      <w:rPr>
        <w:rFonts w:hint="default"/>
      </w:rPr>
    </w:lvl>
  </w:abstractNum>
  <w:abstractNum w:abstractNumId="3">
    <w:nsid w:val="6A37E68C"/>
    <w:multiLevelType w:val="singleLevel"/>
    <w:tmpl w:val="6A37E68C"/>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wMzA5MTIyYzI5ZjRmZWUxODM0Y2Y1N2U1ZjZiYmMifQ=="/>
  </w:docVars>
  <w:rsids>
    <w:rsidRoot w:val="00000000"/>
    <w:rsid w:val="06734B80"/>
    <w:rsid w:val="10C1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2024-03-13T11:07:06Z</dcterms:created>
  <dc:creator>weijing</dc:creator>
  <cp:lastModifiedBy>月有残</cp:lastModifiedBy>
  <dcterms:modified xsi:type="dcterms:W3CDTF">2024-03-13T12:57:24Z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7F9DFC326BE04B179EFB78CDCE7398A9_12</vt:lpwstr>
  </property>
</Properties>
</file>