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651C4" w14:textId="36DCDDEA" w:rsidR="00712499" w:rsidRPr="00F71BB7" w:rsidRDefault="00712499" w:rsidP="00764A6E">
      <w:pPr>
        <w:spacing w:line="360" w:lineRule="exact"/>
        <w:ind w:firstLineChars="171" w:firstLine="412"/>
        <w:jc w:val="center"/>
        <w:rPr>
          <w:rFonts w:ascii="宋体" w:hAnsi="宋体"/>
          <w:b/>
          <w:sz w:val="24"/>
        </w:rPr>
      </w:pPr>
      <w:r w:rsidRPr="00F71BB7">
        <w:rPr>
          <w:rFonts w:ascii="宋体" w:hAnsi="宋体" w:hint="eastAsia"/>
          <w:b/>
          <w:sz w:val="24"/>
        </w:rPr>
        <w:t>实验</w:t>
      </w:r>
      <w:r w:rsidR="0093482C">
        <w:rPr>
          <w:rFonts w:ascii="宋体" w:hAnsi="宋体"/>
          <w:b/>
          <w:sz w:val="24"/>
        </w:rPr>
        <w:t>7</w:t>
      </w:r>
      <w:r w:rsidRPr="00F71BB7">
        <w:rPr>
          <w:rFonts w:ascii="宋体" w:hAnsi="宋体" w:hint="eastAsia"/>
          <w:b/>
          <w:sz w:val="24"/>
        </w:rPr>
        <w:t xml:space="preserve">  </w:t>
      </w:r>
      <w:r w:rsidR="00351598" w:rsidRPr="00351598">
        <w:rPr>
          <w:rFonts w:ascii="宋体" w:hAnsi="宋体" w:hint="eastAsia"/>
          <w:b/>
          <w:sz w:val="24"/>
        </w:rPr>
        <w:t>简单</w:t>
      </w:r>
      <w:r w:rsidR="00337B60">
        <w:rPr>
          <w:rFonts w:ascii="宋体" w:hAnsi="宋体" w:hint="eastAsia"/>
          <w:b/>
          <w:sz w:val="24"/>
        </w:rPr>
        <w:t>扩展</w:t>
      </w:r>
      <w:r w:rsidR="00351598" w:rsidRPr="00351598">
        <w:rPr>
          <w:rFonts w:ascii="宋体" w:hAnsi="宋体" w:hint="eastAsia"/>
          <w:b/>
          <w:sz w:val="24"/>
        </w:rPr>
        <w:t>I/O口</w:t>
      </w:r>
      <w:r>
        <w:rPr>
          <w:rFonts w:ascii="宋体" w:hAnsi="宋体" w:hint="eastAsia"/>
          <w:b/>
          <w:sz w:val="24"/>
        </w:rPr>
        <w:t>实验</w:t>
      </w:r>
    </w:p>
    <w:p w14:paraId="0F4B9809" w14:textId="77777777" w:rsidR="00712499" w:rsidRPr="00584A35" w:rsidRDefault="00712499" w:rsidP="00712499">
      <w:pPr>
        <w:spacing w:line="360" w:lineRule="exact"/>
        <w:rPr>
          <w:rFonts w:ascii="宋体" w:hAnsi="宋体"/>
          <w:b/>
        </w:rPr>
      </w:pPr>
      <w:r w:rsidRPr="00584A35">
        <w:rPr>
          <w:rFonts w:ascii="宋体" w:hAnsi="宋体" w:hint="eastAsia"/>
          <w:b/>
        </w:rPr>
        <w:t>一、实验目的</w:t>
      </w:r>
    </w:p>
    <w:p w14:paraId="62143DDA" w14:textId="0D52D578" w:rsidR="00712499" w:rsidRPr="00F71BB7" w:rsidRDefault="00712499" w:rsidP="00712499">
      <w:pPr>
        <w:spacing w:line="360" w:lineRule="exact"/>
        <w:ind w:left="420"/>
        <w:rPr>
          <w:rFonts w:ascii="宋体" w:hAnsi="宋体"/>
        </w:rPr>
      </w:pPr>
      <w:r>
        <w:rPr>
          <w:rFonts w:ascii="宋体" w:hAnsi="宋体" w:hint="eastAsia"/>
        </w:rPr>
        <w:t>1. 进一步</w:t>
      </w:r>
      <w:r w:rsidRPr="00F71BB7">
        <w:rPr>
          <w:rFonts w:ascii="宋体" w:hAnsi="宋体" w:hint="eastAsia"/>
        </w:rPr>
        <w:t>掌握</w:t>
      </w:r>
      <w:r>
        <w:rPr>
          <w:rFonts w:ascii="宋体" w:hAnsi="宋体" w:hint="eastAsia"/>
        </w:rPr>
        <w:t>定时器的</w:t>
      </w:r>
      <w:r w:rsidR="00041FCD">
        <w:rPr>
          <w:rFonts w:ascii="宋体" w:hAnsi="宋体" w:hint="eastAsia"/>
        </w:rPr>
        <w:t>使用和编程方法</w:t>
      </w:r>
    </w:p>
    <w:p w14:paraId="3D95B0F5" w14:textId="262A472D" w:rsidR="00712499" w:rsidRDefault="00EE2006" w:rsidP="00712499">
      <w:pPr>
        <w:numPr>
          <w:ilvl w:val="0"/>
          <w:numId w:val="1"/>
        </w:numPr>
        <w:spacing w:line="360" w:lineRule="exact"/>
        <w:rPr>
          <w:rFonts w:ascii="宋体" w:hAnsi="宋体"/>
        </w:rPr>
      </w:pPr>
      <w:r>
        <w:rPr>
          <w:rFonts w:ascii="宋体" w:hAnsi="宋体" w:hint="eastAsia"/>
        </w:rPr>
        <w:t>掌握</w:t>
      </w:r>
      <w:r w:rsidR="00041FCD">
        <w:rPr>
          <w:rFonts w:ascii="宋体" w:hAnsi="宋体" w:hint="eastAsia"/>
        </w:rPr>
        <w:t>七段数码显示数字的原理</w:t>
      </w:r>
      <w:r w:rsidR="0017441A">
        <w:rPr>
          <w:rFonts w:ascii="宋体" w:hAnsi="宋体" w:hint="eastAsia"/>
        </w:rPr>
        <w:t>及其应用</w:t>
      </w:r>
    </w:p>
    <w:p w14:paraId="78812EBC" w14:textId="25E00263" w:rsidR="008153F9" w:rsidRPr="00F71BB7" w:rsidRDefault="008153F9" w:rsidP="00712499">
      <w:pPr>
        <w:numPr>
          <w:ilvl w:val="0"/>
          <w:numId w:val="1"/>
        </w:numPr>
        <w:spacing w:line="360" w:lineRule="exact"/>
        <w:rPr>
          <w:rFonts w:ascii="宋体" w:hAnsi="宋体"/>
        </w:rPr>
      </w:pPr>
      <w:r>
        <w:rPr>
          <w:rFonts w:ascii="宋体" w:hAnsi="宋体" w:hint="eastAsia"/>
        </w:rPr>
        <w:t>掌握简单并行输</w:t>
      </w:r>
      <w:r w:rsidR="00265D9A">
        <w:rPr>
          <w:rFonts w:ascii="宋体" w:hAnsi="宋体" w:hint="eastAsia"/>
        </w:rPr>
        <w:t>入输出</w:t>
      </w:r>
      <w:r>
        <w:rPr>
          <w:rFonts w:ascii="宋体" w:hAnsi="宋体" w:hint="eastAsia"/>
        </w:rPr>
        <w:t>口的应用</w:t>
      </w:r>
    </w:p>
    <w:p w14:paraId="32B27BE6" w14:textId="2FDCB0F8" w:rsidR="00712499" w:rsidRDefault="00712499" w:rsidP="00712499">
      <w:pPr>
        <w:spacing w:line="360" w:lineRule="exact"/>
        <w:rPr>
          <w:rFonts w:ascii="宋体" w:hAnsi="宋体"/>
          <w:b/>
        </w:rPr>
      </w:pPr>
      <w:r w:rsidRPr="00584A35">
        <w:rPr>
          <w:rFonts w:ascii="宋体" w:hAnsi="宋体" w:hint="eastAsia"/>
          <w:b/>
        </w:rPr>
        <w:t>二、实验内容</w:t>
      </w:r>
    </w:p>
    <w:p w14:paraId="78CA3D81" w14:textId="17FC5250" w:rsidR="004D0EF7" w:rsidRDefault="004D0EF7" w:rsidP="00041FCD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关于L</w:t>
      </w:r>
      <w:r>
        <w:rPr>
          <w:rFonts w:ascii="宋体" w:hAnsi="宋体"/>
        </w:rPr>
        <w:t>ED</w:t>
      </w:r>
      <w:r>
        <w:rPr>
          <w:rFonts w:ascii="宋体" w:hAnsi="宋体" w:hint="eastAsia"/>
        </w:rPr>
        <w:t>的说明：</w:t>
      </w:r>
    </w:p>
    <w:p w14:paraId="0447F8AE" w14:textId="52A3CCC9" w:rsidR="00041FCD" w:rsidRPr="00041FCD" w:rsidRDefault="00041FCD" w:rsidP="00041FCD">
      <w:pPr>
        <w:spacing w:line="360" w:lineRule="exact"/>
        <w:ind w:firstLine="420"/>
        <w:rPr>
          <w:rFonts w:ascii="宋体" w:hAnsi="宋体"/>
        </w:rPr>
      </w:pPr>
      <w:r w:rsidRPr="00041FCD">
        <w:rPr>
          <w:rFonts w:ascii="宋体" w:hAnsi="宋体" w:hint="eastAsia"/>
        </w:rPr>
        <w:t>六位数码管均为</w:t>
      </w:r>
      <w:r w:rsidRPr="0017441A">
        <w:rPr>
          <w:rFonts w:ascii="宋体" w:hAnsi="宋体" w:hint="eastAsia"/>
          <w:b/>
          <w:color w:val="0000FF"/>
        </w:rPr>
        <w:t>共阴极</w:t>
      </w:r>
      <w:r w:rsidRPr="00041FCD">
        <w:rPr>
          <w:rFonts w:ascii="宋体" w:hAnsi="宋体" w:hint="eastAsia"/>
        </w:rPr>
        <w:t>，其中LED1～LED6为公共端，</w:t>
      </w:r>
      <w:proofErr w:type="gramStart"/>
      <w:r w:rsidRPr="00041FCD">
        <w:rPr>
          <w:rFonts w:ascii="宋体" w:hAnsi="宋体" w:hint="eastAsia"/>
        </w:rPr>
        <w:t>进行位</w:t>
      </w:r>
      <w:proofErr w:type="gramEnd"/>
      <w:r w:rsidRPr="00041FCD">
        <w:rPr>
          <w:rFonts w:ascii="宋体" w:hAnsi="宋体" w:hint="eastAsia"/>
        </w:rPr>
        <w:t>选时需将其</w:t>
      </w:r>
      <w:proofErr w:type="gramStart"/>
      <w:r w:rsidRPr="00041FCD">
        <w:rPr>
          <w:rFonts w:ascii="宋体" w:hAnsi="宋体" w:hint="eastAsia"/>
        </w:rPr>
        <w:t>接入</w:t>
      </w:r>
      <w:proofErr w:type="gramEnd"/>
      <w:r w:rsidRPr="00041FCD">
        <w:rPr>
          <w:rFonts w:ascii="宋体" w:hAnsi="宋体" w:hint="eastAsia"/>
        </w:rPr>
        <w:t>低电平；LEDA～LEDG、LED</w:t>
      </w:r>
      <w:r w:rsidR="004D0EF7">
        <w:rPr>
          <w:rFonts w:ascii="宋体" w:hAnsi="宋体" w:hint="eastAsia"/>
        </w:rPr>
        <w:t>-</w:t>
      </w:r>
      <w:r w:rsidRPr="00041FCD">
        <w:rPr>
          <w:rFonts w:ascii="宋体" w:hAnsi="宋体" w:hint="eastAsia"/>
        </w:rPr>
        <w:t>DP为8段数码管，分别将其接入高电平时，可点亮各段。</w:t>
      </w:r>
    </w:p>
    <w:p w14:paraId="581BE1AF" w14:textId="5C6AEBA7" w:rsidR="00041FCD" w:rsidRPr="0093508D" w:rsidRDefault="004D0EF7" w:rsidP="00041FCD">
      <w:pPr>
        <w:spacing w:line="360" w:lineRule="exact"/>
        <w:ind w:firstLine="420"/>
        <w:rPr>
          <w:rFonts w:ascii="宋体" w:hAnsi="宋体"/>
          <w:b/>
        </w:rPr>
      </w:pPr>
      <w:r>
        <w:rPr>
          <w:rFonts w:ascii="宋体" w:hAnsi="宋体" w:hint="eastAsia"/>
          <w:b/>
        </w:rPr>
        <w:t>注意</w:t>
      </w:r>
      <w:r w:rsidR="00041FCD" w:rsidRPr="0093508D">
        <w:rPr>
          <w:rFonts w:ascii="宋体" w:hAnsi="宋体" w:hint="eastAsia"/>
          <w:b/>
        </w:rPr>
        <w:t>:使用时，去掉电路板上数码管右侧的跳线。</w:t>
      </w:r>
    </w:p>
    <w:p w14:paraId="420DD6B2" w14:textId="417A4034" w:rsidR="004442BD" w:rsidRPr="003B065B" w:rsidRDefault="004442BD" w:rsidP="003B065B">
      <w:pPr>
        <w:pStyle w:val="a7"/>
        <w:numPr>
          <w:ilvl w:val="0"/>
          <w:numId w:val="2"/>
        </w:numPr>
        <w:spacing w:line="360" w:lineRule="exact"/>
        <w:ind w:firstLineChars="0"/>
        <w:rPr>
          <w:rFonts w:ascii="宋体" w:hAnsi="宋体"/>
        </w:rPr>
      </w:pPr>
      <w:r w:rsidRPr="003B065B">
        <w:rPr>
          <w:rFonts w:ascii="宋体" w:hAnsi="宋体" w:hint="eastAsia"/>
        </w:rPr>
        <w:t>使用简单输入输出口（7</w:t>
      </w:r>
      <w:r w:rsidRPr="003B065B">
        <w:rPr>
          <w:rFonts w:ascii="宋体" w:hAnsi="宋体"/>
        </w:rPr>
        <w:t>4LS244</w:t>
      </w:r>
      <w:r w:rsidRPr="003B065B">
        <w:rPr>
          <w:rFonts w:ascii="宋体" w:hAnsi="宋体" w:hint="eastAsia"/>
        </w:rPr>
        <w:t>、7</w:t>
      </w:r>
      <w:r w:rsidRPr="003B065B">
        <w:rPr>
          <w:rFonts w:ascii="宋体" w:hAnsi="宋体"/>
        </w:rPr>
        <w:t>4LS273）</w:t>
      </w:r>
      <w:r w:rsidRPr="003B065B">
        <w:rPr>
          <w:rFonts w:ascii="宋体" w:hAnsi="宋体" w:hint="eastAsia"/>
        </w:rPr>
        <w:t>，实现开关控制发光二极管的变化。</w:t>
      </w:r>
    </w:p>
    <w:p w14:paraId="40ADD270" w14:textId="1AB8C450" w:rsidR="00712499" w:rsidRDefault="003B065B" w:rsidP="00694964">
      <w:pPr>
        <w:spacing w:line="360" w:lineRule="exact"/>
        <w:ind w:firstLineChars="200" w:firstLine="420"/>
        <w:rPr>
          <w:rFonts w:ascii="宋体" w:hAnsi="宋体"/>
          <w:b/>
          <w:color w:val="FF00FF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. </w:t>
      </w:r>
      <w:r w:rsidR="00041FCD">
        <w:rPr>
          <w:rFonts w:ascii="宋体" w:hAnsi="宋体" w:hint="eastAsia"/>
        </w:rPr>
        <w:t>利用</w:t>
      </w:r>
      <w:r w:rsidR="0093508D">
        <w:rPr>
          <w:rFonts w:ascii="宋体" w:hAnsi="宋体" w:hint="eastAsia"/>
        </w:rPr>
        <w:t>1</w:t>
      </w:r>
      <w:r w:rsidR="00041FCD">
        <w:rPr>
          <w:rFonts w:ascii="宋体" w:hAnsi="宋体" w:hint="eastAsia"/>
        </w:rPr>
        <w:t>位LED数码管</w:t>
      </w:r>
      <w:r w:rsidR="0093508D">
        <w:rPr>
          <w:rFonts w:ascii="宋体" w:hAnsi="宋体" w:hint="eastAsia"/>
        </w:rPr>
        <w:t>循环</w:t>
      </w:r>
      <w:r w:rsidR="00041FCD">
        <w:rPr>
          <w:rFonts w:ascii="宋体" w:hAnsi="宋体" w:hint="eastAsia"/>
        </w:rPr>
        <w:t>显示数字“</w:t>
      </w:r>
      <w:r w:rsidR="0093508D">
        <w:rPr>
          <w:rFonts w:ascii="宋体" w:hAnsi="宋体" w:hint="eastAsia"/>
        </w:rPr>
        <w:t>0~9</w:t>
      </w:r>
      <w:r w:rsidR="00041FCD">
        <w:rPr>
          <w:rFonts w:ascii="宋体" w:hAnsi="宋体" w:hint="eastAsia"/>
        </w:rPr>
        <w:t>”</w:t>
      </w:r>
      <w:r w:rsidR="00D77E13">
        <w:rPr>
          <w:rFonts w:ascii="宋体" w:hAnsi="宋体" w:hint="eastAsia"/>
        </w:rPr>
        <w:t>，显示周期为1S</w:t>
      </w:r>
      <w:r w:rsidR="00041FCD">
        <w:rPr>
          <w:rFonts w:ascii="宋体" w:hAnsi="宋体" w:hint="eastAsia"/>
        </w:rPr>
        <w:t>。</w:t>
      </w:r>
      <w:r w:rsidR="00D8652E">
        <w:rPr>
          <w:rFonts w:ascii="宋体" w:hAnsi="宋体" w:hint="eastAsia"/>
        </w:rPr>
        <w:t>要求</w:t>
      </w:r>
      <w:r w:rsidR="00EE0CD0">
        <w:rPr>
          <w:rFonts w:ascii="宋体" w:hAnsi="宋体" w:hint="eastAsia"/>
        </w:rPr>
        <w:t>使用</w:t>
      </w:r>
      <w:r w:rsidR="00D06C24">
        <w:rPr>
          <w:rFonts w:ascii="宋体" w:hAnsi="宋体" w:hint="eastAsia"/>
        </w:rPr>
        <w:t>硬件定时器及</w:t>
      </w:r>
      <w:r w:rsidR="008153F9">
        <w:rPr>
          <w:rFonts w:ascii="宋体" w:hAnsi="宋体" w:hint="eastAsia"/>
        </w:rPr>
        <w:t>简单并行输出口7</w:t>
      </w:r>
      <w:r w:rsidR="008153F9">
        <w:rPr>
          <w:rFonts w:ascii="宋体" w:hAnsi="宋体"/>
        </w:rPr>
        <w:t>4LS273</w:t>
      </w:r>
      <w:r w:rsidR="00EE0CD0">
        <w:rPr>
          <w:rFonts w:ascii="宋体" w:hAnsi="宋体" w:hint="eastAsia"/>
        </w:rPr>
        <w:t>，已知CS0端口地址为：CFA0H</w:t>
      </w:r>
      <w:r w:rsidR="008153F9" w:rsidRPr="00EE0CD0">
        <w:rPr>
          <w:rFonts w:ascii="宋体" w:hAnsi="宋体" w:hint="eastAsia"/>
          <w:b/>
          <w:color w:val="FF00FF"/>
        </w:rPr>
        <w:t>（参考图1，使用74LS273设计本题电路图。）</w:t>
      </w:r>
      <w:r w:rsidR="008153F9">
        <w:rPr>
          <w:rFonts w:ascii="宋体" w:hAnsi="宋体" w:hint="eastAsia"/>
          <w:b/>
          <w:color w:val="FF00FF"/>
        </w:rPr>
        <w:t>关于7</w:t>
      </w:r>
      <w:r w:rsidR="008153F9">
        <w:rPr>
          <w:rFonts w:ascii="宋体" w:hAnsi="宋体"/>
          <w:b/>
          <w:color w:val="FF00FF"/>
        </w:rPr>
        <w:t>4LS273</w:t>
      </w:r>
      <w:r w:rsidR="008153F9">
        <w:rPr>
          <w:rFonts w:ascii="宋体" w:hAnsi="宋体" w:hint="eastAsia"/>
          <w:b/>
          <w:color w:val="FF00FF"/>
        </w:rPr>
        <w:t>的说明见后面附录。</w:t>
      </w:r>
    </w:p>
    <w:p w14:paraId="766DDE5C" w14:textId="3A6A3D4A" w:rsidR="008153F9" w:rsidRDefault="008153F9" w:rsidP="00694964">
      <w:pPr>
        <w:spacing w:line="360" w:lineRule="exact"/>
        <w:ind w:firstLineChars="200" w:firstLine="422"/>
        <w:rPr>
          <w:rFonts w:ascii="宋体" w:hAnsi="宋体"/>
        </w:rPr>
      </w:pPr>
      <w:r>
        <w:rPr>
          <w:rFonts w:ascii="宋体" w:hAnsi="宋体" w:hint="eastAsia"/>
          <w:b/>
        </w:rPr>
        <w:t>注：</w:t>
      </w:r>
      <w:proofErr w:type="gramStart"/>
      <w:r>
        <w:rPr>
          <w:rFonts w:ascii="宋体" w:hAnsi="宋体" w:hint="eastAsia"/>
          <w:b/>
        </w:rPr>
        <w:t>往片外存储器</w:t>
      </w:r>
      <w:proofErr w:type="gramEnd"/>
      <w:r>
        <w:rPr>
          <w:rFonts w:ascii="宋体" w:hAnsi="宋体" w:hint="eastAsia"/>
          <w:b/>
        </w:rPr>
        <w:t>中写数据时使用格式为：XBYTE[地址]=数据；</w:t>
      </w:r>
    </w:p>
    <w:p w14:paraId="7CCF9324" w14:textId="2E041AB1" w:rsidR="00A61187" w:rsidRDefault="00A61187" w:rsidP="00712499">
      <w:pPr>
        <w:spacing w:line="360" w:lineRule="exact"/>
        <w:rPr>
          <w:rFonts w:ascii="宋体" w:hAnsi="宋体"/>
          <w:b/>
        </w:rPr>
      </w:pPr>
    </w:p>
    <w:p w14:paraId="424CD233" w14:textId="77777777" w:rsidR="00712499" w:rsidRPr="00C12AD0" w:rsidRDefault="00712499" w:rsidP="00712499">
      <w:pPr>
        <w:spacing w:line="360" w:lineRule="exact"/>
        <w:rPr>
          <w:rFonts w:ascii="宋体" w:hAnsi="宋体"/>
          <w:b/>
        </w:rPr>
      </w:pPr>
      <w:r w:rsidRPr="00C12AD0">
        <w:rPr>
          <w:rFonts w:ascii="宋体" w:hAnsi="宋体" w:hint="eastAsia"/>
          <w:b/>
        </w:rPr>
        <w:t>三、实验步骤与要求</w:t>
      </w:r>
    </w:p>
    <w:p w14:paraId="1828CDC4" w14:textId="525C9CF6" w:rsidR="00712499" w:rsidRDefault="00712499" w:rsidP="00712499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（1）画出实验原理图</w:t>
      </w:r>
      <w:r w:rsidR="00351598">
        <w:rPr>
          <w:rFonts w:ascii="宋体" w:hAnsi="宋体" w:hint="eastAsia"/>
        </w:rPr>
        <w:t>。</w:t>
      </w:r>
    </w:p>
    <w:p w14:paraId="706A8682" w14:textId="77777777" w:rsidR="00712499" w:rsidRDefault="00712499" w:rsidP="00712499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（2）针对实验内容给出具体分析，</w:t>
      </w:r>
      <w:r w:rsidR="0003389A">
        <w:rPr>
          <w:rFonts w:ascii="宋体" w:hAnsi="宋体" w:hint="eastAsia"/>
        </w:rPr>
        <w:t>需要使用定时器进行硬件定时，</w:t>
      </w:r>
      <w:r>
        <w:rPr>
          <w:rFonts w:ascii="宋体" w:hAnsi="宋体" w:hint="eastAsia"/>
        </w:rPr>
        <w:t>计算</w:t>
      </w:r>
      <w:r w:rsidR="0003389A">
        <w:rPr>
          <w:rFonts w:ascii="宋体" w:hAnsi="宋体" w:hint="eastAsia"/>
        </w:rPr>
        <w:t>其</w:t>
      </w:r>
      <w:r>
        <w:rPr>
          <w:rFonts w:ascii="宋体" w:hAnsi="宋体" w:hint="eastAsia"/>
        </w:rPr>
        <w:t>计数初值。</w:t>
      </w:r>
    </w:p>
    <w:p w14:paraId="41B70CCE" w14:textId="586D6D2A" w:rsidR="00712499" w:rsidRDefault="00712499" w:rsidP="00712499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（3）编写程序</w:t>
      </w:r>
      <w:r w:rsidR="00351598">
        <w:rPr>
          <w:rFonts w:ascii="宋体" w:hAnsi="宋体" w:hint="eastAsia"/>
        </w:rPr>
        <w:t>。</w:t>
      </w:r>
    </w:p>
    <w:p w14:paraId="2673241D" w14:textId="7901BA7F" w:rsidR="00712499" w:rsidRDefault="00712499" w:rsidP="00712499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（4）运行程序，观察并分析实验结果</w:t>
      </w:r>
      <w:r w:rsidR="00351598">
        <w:rPr>
          <w:rFonts w:ascii="宋体" w:hAnsi="宋体" w:hint="eastAsia"/>
        </w:rPr>
        <w:t>。</w:t>
      </w:r>
    </w:p>
    <w:p w14:paraId="76DF68C1" w14:textId="77777777" w:rsidR="00C02406" w:rsidRPr="00712499" w:rsidRDefault="00C02406" w:rsidP="008153F9">
      <w:pPr>
        <w:jc w:val="center"/>
      </w:pPr>
      <w:bookmarkStart w:id="0" w:name="_GoBack"/>
      <w:bookmarkEnd w:id="0"/>
    </w:p>
    <w:sectPr w:rsidR="00C02406" w:rsidRPr="00712499" w:rsidSect="00CB4E01">
      <w:pgSz w:w="11906" w:h="16838"/>
      <w:pgMar w:top="1304" w:right="1247" w:bottom="1304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3F56D1" w14:textId="77777777" w:rsidR="005125CB" w:rsidRDefault="005125CB" w:rsidP="005125CB">
      <w:r>
        <w:separator/>
      </w:r>
    </w:p>
  </w:endnote>
  <w:endnote w:type="continuationSeparator" w:id="0">
    <w:p w14:paraId="53E29A28" w14:textId="77777777" w:rsidR="005125CB" w:rsidRDefault="005125CB" w:rsidP="00512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39D131" w14:textId="77777777" w:rsidR="005125CB" w:rsidRDefault="005125CB" w:rsidP="005125CB">
      <w:r>
        <w:separator/>
      </w:r>
    </w:p>
  </w:footnote>
  <w:footnote w:type="continuationSeparator" w:id="0">
    <w:p w14:paraId="79ACF42C" w14:textId="77777777" w:rsidR="005125CB" w:rsidRDefault="005125CB" w:rsidP="005125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D6CF6"/>
    <w:multiLevelType w:val="hybridMultilevel"/>
    <w:tmpl w:val="FB80EAC2"/>
    <w:lvl w:ilvl="0" w:tplc="36BE840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1201AE5"/>
    <w:multiLevelType w:val="hybridMultilevel"/>
    <w:tmpl w:val="63DEB0D4"/>
    <w:lvl w:ilvl="0" w:tplc="440616EA">
      <w:start w:val="2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499"/>
    <w:rsid w:val="0000185D"/>
    <w:rsid w:val="00013248"/>
    <w:rsid w:val="000313E2"/>
    <w:rsid w:val="0003389A"/>
    <w:rsid w:val="0003601B"/>
    <w:rsid w:val="00041FCD"/>
    <w:rsid w:val="000D0DE5"/>
    <w:rsid w:val="001316A7"/>
    <w:rsid w:val="0017441A"/>
    <w:rsid w:val="0017771C"/>
    <w:rsid w:val="001A24AC"/>
    <w:rsid w:val="001B4088"/>
    <w:rsid w:val="002125FF"/>
    <w:rsid w:val="00231F86"/>
    <w:rsid w:val="00265D9A"/>
    <w:rsid w:val="00281E15"/>
    <w:rsid w:val="002E570D"/>
    <w:rsid w:val="002F0576"/>
    <w:rsid w:val="00337B60"/>
    <w:rsid w:val="00351598"/>
    <w:rsid w:val="003B065B"/>
    <w:rsid w:val="004119A7"/>
    <w:rsid w:val="00422458"/>
    <w:rsid w:val="0042526E"/>
    <w:rsid w:val="00436751"/>
    <w:rsid w:val="004442BD"/>
    <w:rsid w:val="004D0EF7"/>
    <w:rsid w:val="004F09C1"/>
    <w:rsid w:val="005019FB"/>
    <w:rsid w:val="005125CB"/>
    <w:rsid w:val="00560676"/>
    <w:rsid w:val="005756A6"/>
    <w:rsid w:val="005865E1"/>
    <w:rsid w:val="00694964"/>
    <w:rsid w:val="006E78B0"/>
    <w:rsid w:val="00712499"/>
    <w:rsid w:val="00764A6E"/>
    <w:rsid w:val="0076657A"/>
    <w:rsid w:val="007B3C50"/>
    <w:rsid w:val="008153F9"/>
    <w:rsid w:val="008155DA"/>
    <w:rsid w:val="008C5FF4"/>
    <w:rsid w:val="00923AE3"/>
    <w:rsid w:val="0093482C"/>
    <w:rsid w:val="0093508D"/>
    <w:rsid w:val="00947A9E"/>
    <w:rsid w:val="009D4A21"/>
    <w:rsid w:val="00A43A13"/>
    <w:rsid w:val="00A55827"/>
    <w:rsid w:val="00A61187"/>
    <w:rsid w:val="00B46B11"/>
    <w:rsid w:val="00B6468E"/>
    <w:rsid w:val="00BC7F65"/>
    <w:rsid w:val="00BD353A"/>
    <w:rsid w:val="00BE7511"/>
    <w:rsid w:val="00C02406"/>
    <w:rsid w:val="00C100DA"/>
    <w:rsid w:val="00C14BF6"/>
    <w:rsid w:val="00C41BB7"/>
    <w:rsid w:val="00C97C20"/>
    <w:rsid w:val="00CA084B"/>
    <w:rsid w:val="00CB4E01"/>
    <w:rsid w:val="00D00FA0"/>
    <w:rsid w:val="00D06C24"/>
    <w:rsid w:val="00D77E13"/>
    <w:rsid w:val="00D8652E"/>
    <w:rsid w:val="00E5069F"/>
    <w:rsid w:val="00ED430F"/>
    <w:rsid w:val="00EE0CD0"/>
    <w:rsid w:val="00EE2006"/>
    <w:rsid w:val="00EF0592"/>
    <w:rsid w:val="00F3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7BA72726"/>
  <w15:chartTrackingRefBased/>
  <w15:docId w15:val="{4A66B11E-8428-4068-A2D1-C0C4AA06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1249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125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125CB"/>
    <w:rPr>
      <w:kern w:val="2"/>
      <w:sz w:val="18"/>
      <w:szCs w:val="18"/>
    </w:rPr>
  </w:style>
  <w:style w:type="paragraph" w:styleId="a5">
    <w:name w:val="footer"/>
    <w:basedOn w:val="a"/>
    <w:link w:val="a6"/>
    <w:rsid w:val="005125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125CB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3B06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7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392</Words>
  <Characters>90</Characters>
  <Application>Microsoft Office Word</Application>
  <DocSecurity>0</DocSecurity>
  <Lines>1</Lines>
  <Paragraphs>1</Paragraphs>
  <ScaleCrop>false</ScaleCrop>
  <Company>Lenovo (Beijing) Limited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实验3  MCS-51内部定时/计数器实验(2)</dc:title>
  <dc:subject/>
  <dc:creator>Lenovo User</dc:creator>
  <cp:keywords/>
  <cp:lastModifiedBy>HEBUT</cp:lastModifiedBy>
  <cp:revision>4</cp:revision>
  <dcterms:created xsi:type="dcterms:W3CDTF">2025-05-13T00:55:00Z</dcterms:created>
  <dcterms:modified xsi:type="dcterms:W3CDTF">2025-05-13T00:55:00Z</dcterms:modified>
</cp:coreProperties>
</file>