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firstLine="0"/>
        <w:jc w:val="center"/>
      </w:pPr>
      <w:r>
        <w:rPr>
          <w:rFonts w:ascii="微软雅黑" w:hAnsi="微软雅黑" w:eastAsia="微软雅黑"/>
          <w:b/>
          <w:color w:val="000000"/>
          <w:sz w:val="660400"/>
        </w:rPr>
        <w:t>广东理工学院</w:t>
      </w:r>
    </w:p>
    <w:p/>
    <w:p>
      <w:pPr>
        <w:ind w:firstLine="0"/>
        <w:jc w:val="center"/>
      </w:pPr>
      <w:r>
        <w:rPr>
          <w:rFonts w:ascii="微软雅黑" w:hAnsi="微软雅黑" w:eastAsia="微软雅黑"/>
          <w:b/>
          <w:color w:val="000000"/>
          <w:sz w:val="558800"/>
        </w:rPr>
        <w:t>连杆钻孔夹具设计说明书</w:t>
      </w:r>
    </w:p>
    <w:p/>
    <w:p/>
    <w:p>
      <w:pPr>
        <w:ind w:firstLine="0"/>
        <w:jc w:val="center"/>
      </w:pPr>
      <w:r>
        <w:rPr>
          <w:rFonts w:ascii="微软雅黑" w:hAnsi="微软雅黑" w:eastAsia="微软雅黑"/>
          <w:color w:val="000000"/>
          <w:sz w:val="355600"/>
        </w:rPr>
        <w:t>课题名称：连杆钻孔专用夹具设计</w:t>
      </w:r>
    </w:p>
    <w:p>
      <w:pPr>
        <w:ind w:firstLine="0"/>
        <w:jc w:val="center"/>
      </w:pPr>
      <w:r>
        <w:rPr>
          <w:rFonts w:ascii="微软雅黑" w:hAnsi="微软雅黑" w:eastAsia="微软雅黑"/>
          <w:color w:val="000000"/>
          <w:sz w:val="355600"/>
        </w:rPr>
        <w:t>专    业：机械设计制造及其自动化</w:t>
      </w:r>
    </w:p>
    <w:p>
      <w:pPr>
        <w:ind w:firstLine="0"/>
        <w:jc w:val="center"/>
      </w:pPr>
      <w:r>
        <w:rPr>
          <w:rFonts w:ascii="微软雅黑" w:hAnsi="微软雅黑" w:eastAsia="微软雅黑"/>
          <w:color w:val="000000"/>
          <w:sz w:val="355600"/>
        </w:rPr>
        <w:t>姓    名：刘汉卿</w:t>
      </w:r>
    </w:p>
    <w:p>
      <w:pPr>
        <w:ind w:firstLine="0"/>
        <w:jc w:val="center"/>
      </w:pPr>
      <w:r>
        <w:rPr>
          <w:rFonts w:ascii="微软雅黑" w:hAnsi="微软雅黑" w:eastAsia="微软雅黑"/>
          <w:color w:val="000000"/>
          <w:sz w:val="355600"/>
        </w:rPr>
        <w:t>学    号：2312411010505</w:t>
      </w:r>
    </w:p>
    <w:p>
      <w:pPr>
        <w:ind w:firstLine="0"/>
        <w:jc w:val="center"/>
      </w:pPr>
      <w:r>
        <w:rPr>
          <w:rFonts w:ascii="微软雅黑" w:hAnsi="微软雅黑" w:eastAsia="微软雅黑"/>
          <w:color w:val="000000"/>
          <w:sz w:val="355600"/>
        </w:rPr>
        <w:t>指导教师：____________</w:t>
      </w:r>
    </w:p>
    <w:p>
      <w:pPr>
        <w:ind w:firstLine="0"/>
        <w:jc w:val="center"/>
      </w:pPr>
      <w:r>
        <w:rPr>
          <w:rFonts w:ascii="微软雅黑" w:hAnsi="微软雅黑" w:eastAsia="微软雅黑"/>
          <w:color w:val="000000"/>
          <w:sz w:val="355600"/>
        </w:rPr>
        <w:t>日    期：2026年6月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color w:val="000000"/>
          <w:sz w:val="32"/>
        </w:rPr>
        <w:t>目  录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（请在Word中插入自动目录：引用→目录→自动目录）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color w:val="000000"/>
          <w:sz w:val="32"/>
        </w:rPr>
        <w:t>第一章 设计任务书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1.1 设计任务</w:t>
      </w:r>
    </w:p>
    <w:p>
      <w:r>
        <w:rPr>
          <w:rFonts w:ascii="微软雅黑" w:hAnsi="微软雅黑" w:eastAsia="微软雅黑"/>
          <w:color w:val="000000"/>
          <w:sz w:val="21"/>
        </w:rPr>
        <w:t>本设计任务为连杆钻孔专用夹具设计。连杆是发动机中的关键传动零件，其大头孔Φ28H7的加工精度直接影响发动机的装配质量和工作性能。本夹具用于在Z525立式钻床上完成连杆大头孔的钻削和铰削加工，以保证孔的尺寸精度、位置精度和表面质量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1.2 加工对象</w:t>
      </w:r>
    </w:p>
    <w:p>
      <w:r>
        <w:rPr>
          <w:rFonts w:ascii="微软雅黑" w:hAnsi="微软雅黑" w:eastAsia="微软雅黑"/>
          <w:color w:val="000000"/>
          <w:sz w:val="21"/>
        </w:rPr>
        <w:t>加工对象为45钢调质连杆，其结构特征与尺寸参数如下：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参数名称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数值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工件材料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45钢（调质）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硬度HB220~250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总长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143mm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两端圆弧中心间距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大端外圆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Φ70mm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大端圆弧直径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小端外圆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Φ40mm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小端圆弧直径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大孔（待加工）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Φ28H7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钻孔Φ27→铰孔Φ28H7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小孔（已加工）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Φ20H7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用于定位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中心距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88±0.1mm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大小孔圆心距离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厚度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20mm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等厚度板状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圆角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R5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杆身过渡圆角</w:t>
            </w:r>
          </w:p>
        </w:tc>
      </w:tr>
    </w:tbl>
    <w:p/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1.3 机床参数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参数名称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数值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机床型号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Z525立式钻床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最大钻孔直径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Φ25mm（钢件）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主轴转速范围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97~1360 r/min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主轴进给量范围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0.1~1.0 mm/r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主轴锥孔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莫氏3号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工作台尺寸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500×375mm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主轴最大行程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175mm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主电机功率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2.8kW</w:t>
            </w:r>
          </w:p>
        </w:tc>
      </w:tr>
    </w:tbl>
    <w:p/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1.4 加工内容与工艺要求</w:t>
      </w:r>
    </w:p>
    <w:p>
      <w:r>
        <w:rPr>
          <w:rFonts w:ascii="微软雅黑" w:hAnsi="微软雅黑" w:eastAsia="微软雅黑"/>
          <w:color w:val="000000"/>
          <w:sz w:val="21"/>
        </w:rPr>
        <w:t>本工序加工内容为：钻连杆大头孔至Φ27mm，再铰孔至Φ28H7。加工要求如下：</w:t>
      </w:r>
    </w:p>
    <w:p>
      <w:r>
        <w:rPr>
          <w:rFonts w:ascii="微软雅黑" w:hAnsi="微软雅黑" w:eastAsia="微软雅黑"/>
          <w:color w:val="000000"/>
          <w:sz w:val="21"/>
        </w:rPr>
        <w:t>（1）孔径尺寸精度：Φ28H7，公差等级IT7，上偏差+0.021mm，下偏差0。</w:t>
      </w:r>
    </w:p>
    <w:p>
      <w:r>
        <w:rPr>
          <w:rFonts w:ascii="微软雅黑" w:hAnsi="微软雅黑" w:eastAsia="微软雅黑"/>
          <w:color w:val="000000"/>
          <w:sz w:val="21"/>
        </w:rPr>
        <w:t>（2）表面粗糙度：Ra≤1.6μm。</w:t>
      </w:r>
    </w:p>
    <w:p>
      <w:r>
        <w:rPr>
          <w:rFonts w:ascii="微软雅黑" w:hAnsi="微软雅黑" w:eastAsia="微软雅黑"/>
          <w:color w:val="000000"/>
          <w:sz w:val="21"/>
        </w:rPr>
        <w:t>（3）孔中心距：88±0.1mm。</w:t>
      </w:r>
    </w:p>
    <w:p>
      <w:r>
        <w:rPr>
          <w:rFonts w:ascii="微软雅黑" w:hAnsi="微软雅黑" w:eastAsia="微软雅黑"/>
          <w:color w:val="000000"/>
          <w:sz w:val="21"/>
        </w:rPr>
        <w:t>（4）孔轴线对基准面的垂直度：≤0.03mm。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1.5 生产批量</w:t>
      </w:r>
    </w:p>
    <w:p>
      <w:r>
        <w:rPr>
          <w:rFonts w:ascii="微软雅黑" w:hAnsi="微软雅黑" w:eastAsia="微软雅黑"/>
          <w:color w:val="000000"/>
          <w:sz w:val="21"/>
        </w:rPr>
        <w:t>本夹具设计面向中批量生产（年产5000~10000件），在保证加工精度的前提下，兼顾装夹效率和经济性。夹具采用手动螺旋夹紧方式，结构简单可靠，换件快捷。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color w:val="000000"/>
          <w:sz w:val="32"/>
        </w:rPr>
        <w:t>第二章 总体方案设计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2.1 定位方案</w:t>
      </w:r>
    </w:p>
    <w:p>
      <w:r>
        <w:rPr>
          <w:rFonts w:ascii="微软雅黑" w:hAnsi="微软雅黑" w:eastAsia="微软雅黑"/>
          <w:color w:val="000000"/>
          <w:sz w:val="21"/>
        </w:rPr>
        <w:t>定位方案采用"一面两V形块"组合定位方式，以工件的底面（大平面）作为主定位基准，以大头外圆（Φ70）和小头外圆（Φ40）分别用V形块进行定位，实现对工件六个自由度的完全约束。</w:t>
      </w:r>
    </w:p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2.1.1 六自由度约束分析</w:t>
      </w:r>
    </w:p>
    <w:p>
      <w:r>
        <w:rPr>
          <w:rFonts w:ascii="微软雅黑" w:hAnsi="微软雅黑" w:eastAsia="微软雅黑"/>
          <w:color w:val="000000"/>
          <w:sz w:val="21"/>
        </w:rPr>
        <w:t>任何一个刚体在空间具有六个自由度：沿X、Y、Z三个坐标轴的移动自由度和绕X、Y、Z三个坐标轴的转动自由度。本夹具通过以下方式实现完全定位：</w:t>
      </w:r>
    </w:p>
    <w:p>
      <w:r>
        <w:rPr>
          <w:rFonts w:ascii="微软雅黑" w:hAnsi="微软雅黑" w:eastAsia="微软雅黑"/>
          <w:color w:val="000000"/>
          <w:sz w:val="21"/>
        </w:rPr>
        <w:t>（1）底面定位（约束3个自由度）：工件底面平放在底板顶面上，限制沿Z轴移动、绕X轴转动和绕Y轴转动三个自由度。底面为主要定位基准，面积大，稳定性好。底板的顶面经磨削加工，平面度≤0.02mm，提供稳定可靠的定位基准面。</w:t>
      </w:r>
    </w:p>
    <w:p>
      <w:r>
        <w:rPr>
          <w:rFonts w:ascii="微软雅黑" w:hAnsi="微软雅黑" w:eastAsia="微软雅黑"/>
          <w:color w:val="000000"/>
          <w:sz w:val="21"/>
        </w:rPr>
        <w:t>（2）大端V形块定位（约束2个自由度）：大头外圆Φ70置于大V形块的V形槽中，限制沿X轴移动和沿Y轴移动两个自由度。V形块的90°V形槽具有自动定心功能，能够保证工件在水平面内的位置精度。V形块与外圆之间为线接触，接触刚度高，定位精度稳定。</w:t>
      </w:r>
    </w:p>
    <w:p>
      <w:r>
        <w:rPr>
          <w:rFonts w:ascii="微软雅黑" w:hAnsi="微软雅黑" w:eastAsia="微软雅黑"/>
          <w:color w:val="000000"/>
          <w:sz w:val="21"/>
        </w:rPr>
        <w:t>（3）小端V形块定位（约束1个自由度）：小头外圆Φ40置于小V形块的V形槽中，限制绕Z轴转动自由度。至此，工件六个自由度全部被约束，实现完全定位。小V形块与大V形块配合，二者中心线平行于底板基准面，确保工件角向定位的一致性和重复性。</w:t>
      </w:r>
    </w:p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2.1.2 定位基准分析</w:t>
      </w:r>
    </w:p>
    <w:p>
      <w:r>
        <w:rPr>
          <w:rFonts w:ascii="微软雅黑" w:hAnsi="微软雅黑" w:eastAsia="微软雅黑"/>
          <w:color w:val="000000"/>
          <w:sz w:val="21"/>
        </w:rPr>
        <w:t>本夹具遵循"基准重合"原则：定位基准（底面）即为设计基准，消除了基准不重合误差。大端V形块以大头外圆中心为定位基准，与待加工的Φ28H7孔中心重合，保证了位置精度。小端V形块以小头外圆中心为基准，与已加工的Φ20H7孔中心重合，用于确定工件的角向位置。</w:t>
      </w:r>
    </w:p>
    <w:p>
      <w:r>
        <w:rPr>
          <w:rFonts w:ascii="微软雅黑" w:hAnsi="微软雅黑" w:eastAsia="微软雅黑"/>
          <w:color w:val="000000"/>
          <w:sz w:val="21"/>
        </w:rPr>
        <w:t>定位元件的材料与热处理：V形块选用45钢，表面淬火硬度HRC48~52，V形面磨削加工保证表面粗糙度Ra≤0.8μm，角度为90°。V形块通过M8螺栓和Φ8圆柱销固定在底板上，保证装配精度和互换性。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2.2 夹紧方案</w:t>
      </w:r>
    </w:p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2.2.1 夹紧方案选型论证</w:t>
      </w:r>
    </w:p>
    <w:p>
      <w:r>
        <w:rPr>
          <w:rFonts w:ascii="微软雅黑" w:hAnsi="微软雅黑" w:eastAsia="微软雅黑"/>
          <w:color w:val="000000"/>
          <w:sz w:val="21"/>
        </w:rPr>
        <w:t>夹具夹紧方案需要在满足夹紧力要求的前提下，兼顾操作便捷性和结构经济性。针对连杆钻孔工序的特点，对以下三种夹紧方案进行对比分析：</w:t>
      </w:r>
    </w:p>
    <w:p>
      <w:r>
        <w:rPr>
          <w:rFonts w:ascii="微软雅黑" w:hAnsi="微软雅黑" w:eastAsia="微软雅黑"/>
          <w:color w:val="000000"/>
          <w:sz w:val="21"/>
        </w:rPr>
        <w:t>方案一：螺旋压板夹紧。利用T形螺栓和压板构成螺旋压紧机构，通过扳手旋转螺母，使压板下端压在工件大端表面上，实现夹紧。该方案具有以下优点：结构简单、制造方便、夹紧力大（可达数万牛顿）、具有可靠的自锁性（螺纹升角小于摩擦角）、成本低廉。缺点在于操作速度较慢，但对于中批量生产是可以接受的。</w:t>
      </w:r>
    </w:p>
    <w:p>
      <w:r>
        <w:rPr>
          <w:rFonts w:ascii="微软雅黑" w:hAnsi="微软雅黑" w:eastAsia="微软雅黑"/>
          <w:color w:val="000000"/>
          <w:sz w:val="21"/>
        </w:rPr>
        <w:t>方案二：偏心夹紧。利用偏心轮或偏心轴的旋转运动产生夹紧力。优点：动作迅速，生产效率高。缺点：夹紧力较小且不稳定，自锁性差（尤其在振动工况下），不适用于有显著振动的钻削加工；偏心轮的夹紧行程受限制，对工件尺寸变化敏感，要求工件高度尺寸公差较严。</w:t>
      </w:r>
    </w:p>
    <w:p>
      <w:r>
        <w:rPr>
          <w:rFonts w:ascii="微软雅黑" w:hAnsi="微软雅黑" w:eastAsia="微软雅黑"/>
          <w:color w:val="000000"/>
          <w:sz w:val="21"/>
        </w:rPr>
        <w:t>方案三：气动夹紧。利用压缩空气驱动气缸产生夹紧力。优点：操作力稳定可调、生产效率高、可远程控制。缺点：需要气源和管路系统，结构复杂，制造成本高，对于中批量生产的经济性不佳。</w:t>
      </w:r>
    </w:p>
    <w:p>
      <w:r>
        <w:rPr>
          <w:rFonts w:ascii="微软雅黑" w:hAnsi="微软雅黑" w:eastAsia="微软雅黑"/>
          <w:color w:val="000000"/>
          <w:sz w:val="21"/>
        </w:rPr>
        <w:t>经综合比较，选择方案一（螺旋压板夹紧）。理由如下：本工序为中批量生产，手动夹紧时间成本在可接受范围内；钻削加工切削力大且有振动，螺旋夹紧的自锁性能够可靠保持夹紧状态；螺旋机构可提供足够大且稳定的夹紧力，满足防抬起和防转动要求；结构简单，制造成本低，维护方便。</w:t>
      </w:r>
    </w:p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2.2.2 夹紧机构设计</w:t>
      </w:r>
    </w:p>
    <w:p>
      <w:r>
        <w:rPr>
          <w:rFonts w:ascii="微软雅黑" w:hAnsi="微软雅黑" w:eastAsia="微软雅黑"/>
          <w:color w:val="000000"/>
          <w:sz w:val="21"/>
        </w:rPr>
        <w:t>夹紧机构由T形螺栓、压板和六角螺母组成。T形螺栓的T形头部嵌入底板的T形槽中，可在槽内滑动以调整位置。螺杆穿过压板中间的Φ30通孔，六角螺母在压板上方旋紧，通过压板前端将夹紧力传递到工件大端顶面。</w:t>
      </w:r>
    </w:p>
    <w:p>
      <w:r>
        <w:rPr>
          <w:rFonts w:ascii="微软雅黑" w:hAnsi="微软雅黑" w:eastAsia="微软雅黑"/>
          <w:color w:val="000000"/>
          <w:sz w:val="21"/>
        </w:rPr>
        <w:t>压板设计为短压板形式（长度100mm），仅压紧大端区域，避免干扰钻套和钻模板的安装空间。压板后方设有调节支撑螺钉（支撑在底板或辅助垫块上），使压板形成杠杆机构，将螺栓拉力放大为对工件的夹紧力。杠杆比约为2:1（支撑点将力臂放大），有效提高了夹紧效率。</w:t>
      </w:r>
    </w:p>
    <w:p>
      <w:r>
        <w:rPr>
          <w:rFonts w:ascii="微软雅黑" w:hAnsi="微软雅黑" w:eastAsia="微软雅黑"/>
          <w:color w:val="000000"/>
          <w:sz w:val="21"/>
        </w:rPr>
        <w:t>压板材料为45钢调质，具有足够的刚度和强度。螺栓孔Φ30位于压板中部靠近后端位置，使得夹紧力在大端顶面上分布均匀。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2.3 钻套引导方案</w:t>
      </w:r>
    </w:p>
    <w:p>
      <w:r>
        <w:rPr>
          <w:rFonts w:ascii="微软雅黑" w:hAnsi="微软雅黑" w:eastAsia="微软雅黑"/>
          <w:color w:val="000000"/>
          <w:sz w:val="21"/>
        </w:rPr>
        <w:t>钻套引导装置是钻床夹具的核心组成之一，其作用是保证刀具在加工过程中的正确位置和方向。本夹具采用可换钻套方案，配合钻模板实现精确引导，具体设计如下：</w:t>
      </w:r>
    </w:p>
    <w:p>
      <w:r>
        <w:rPr>
          <w:rFonts w:ascii="微软雅黑" w:hAnsi="微软雅黑" w:eastAsia="微软雅黑"/>
          <w:color w:val="000000"/>
          <w:sz w:val="21"/>
        </w:rPr>
        <w:t>（1）钻套类型：采用带肩可换钻套（GB/T 2162），通过钻模板上的钻套孔进行安装。钻套外径为Φ42，与钻模板的Φ42孔为H7/g6间隙配合，既保证定位精度又便于快速更换。</w:t>
      </w:r>
    </w:p>
    <w:p>
      <w:r>
        <w:rPr>
          <w:rFonts w:ascii="微软雅黑" w:hAnsi="微软雅黑" w:eastAsia="微软雅黑"/>
          <w:color w:val="000000"/>
          <w:sz w:val="21"/>
        </w:rPr>
        <w:t>（2）快换钻套设计：设计两个钻套——Φ27钻套（用于钻孔）和Φ28钻套（用于铰孔）。两钻套的外径和长度相同（外径Φ42，长度50mm，法兰Φ50×10mm），可在钻模板的同一安装孔中快速更换。加工时，先装入Φ27钻套钻出底孔，再更换Φ28钻套进行铰孔精加工。</w:t>
      </w:r>
    </w:p>
    <w:p>
      <w:r>
        <w:rPr>
          <w:rFonts w:ascii="微软雅黑" w:hAnsi="微软雅黑" w:eastAsia="微软雅黑"/>
          <w:color w:val="000000"/>
          <w:sz w:val="21"/>
        </w:rPr>
        <w:t>（3）钻套材料：选用T10A优质碳素工具钢，经淬火（820℃油冷）加低温回火（180℃）处理，硬度达到HRC60~64（设计取HRC62），具有优异的耐磨性和尺寸稳定性。内孔表面经磨削加工，Ra≤0.4μm。</w:t>
      </w:r>
    </w:p>
    <w:p>
      <w:r>
        <w:rPr>
          <w:rFonts w:ascii="微软雅黑" w:hAnsi="微软雅黑" w:eastAsia="微软雅黑"/>
          <w:color w:val="000000"/>
          <w:sz w:val="21"/>
        </w:rPr>
        <w:t>（4）钻模板：采用140×60×15mm的板状结构，上面开有两个Φ42钻套安装孔（中心距50mm），对应钻和铰两道工序。钻模板通过4个M8螺栓固定在底板上，确保引导精度和刚性。钻模板材料选用45钢，调质处理HB220~250，上下表面磨削加工。</w:t>
      </w:r>
    </w:p>
    <w:p>
      <w:r>
        <w:rPr>
          <w:rFonts w:ascii="微软雅黑" w:hAnsi="微软雅黑" w:eastAsia="微软雅黑"/>
          <w:color w:val="000000"/>
          <w:sz w:val="21"/>
        </w:rPr>
        <w:t>（5）双工位设计：钻模板上设置两个钻套孔，可同时安装两个钻套，实现"双工位"加工。操作时，工件装夹后先通过钻套孔1（装Φ27钻套）进行钻孔，钻孔完成后将钻头退出，再通过钻套孔2（装Φ28钻套）进行铰孔，无需重新装夹工件，减少换套次数，显著提高加工效率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color w:val="000000"/>
          <w:sz w:val="32"/>
        </w:rPr>
        <w:t>第三章 切削力与夹紧力计算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3.1 切削力计算</w:t>
      </w:r>
    </w:p>
    <w:p>
      <w:r>
        <w:rPr>
          <w:rFonts w:ascii="微软雅黑" w:hAnsi="微软雅黑" w:eastAsia="微软雅黑"/>
          <w:color w:val="000000"/>
          <w:sz w:val="21"/>
        </w:rPr>
        <w:t>本工序中切削力最大的工步为钻Φ27底孔，使用高速钢麻花钻加工45钢（调质HB220~250）。钻削轴向力和扭矩采用经验公式计算。</w:t>
      </w:r>
    </w:p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3.1.1 钻削参数确定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符号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数值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单位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钻头直径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D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27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mm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Φ27麻花钻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进给量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f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0.4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mm/r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45钢钻孔推荐值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切削速度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v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20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m/min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高速钢钻头推荐值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主轴转速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n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236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r/min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n=1000v/(πD)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材料修正系数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Kp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1.0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—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HB220~250取1.0</w:t>
            </w:r>
          </w:p>
        </w:tc>
      </w:tr>
    </w:tbl>
    <w:p/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3.1.2 轴向力计算</w:t>
      </w:r>
    </w:p>
    <w:p>
      <w:r>
        <w:rPr>
          <w:rFonts w:ascii="微软雅黑" w:hAnsi="微软雅黑" w:eastAsia="微软雅黑"/>
          <w:color w:val="000000"/>
          <w:sz w:val="21"/>
        </w:rPr>
        <w:t>采用高速钢麻花钻钻削45钢的轴向力经验公式（来自《机床夹具设计手册》）：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P = 419 × D × f⁰·⁸ × Kp</w:t>
      </w:r>
    </w:p>
    <w:p>
      <w:r>
        <w:rPr>
          <w:rFonts w:ascii="微软雅黑" w:hAnsi="微软雅黑" w:eastAsia="微软雅黑"/>
          <w:color w:val="000000"/>
          <w:sz w:val="21"/>
        </w:rPr>
        <w:t>式中：P——轴向力（N）；D——钻头直径（mm）；f——进给量（mm/r）；Kp——材料修正系数。</w:t>
      </w:r>
    </w:p>
    <w:p>
      <w:r>
        <w:rPr>
          <w:rFonts w:ascii="微软雅黑" w:hAnsi="微软雅黑" w:eastAsia="微软雅黑"/>
          <w:color w:val="000000"/>
          <w:sz w:val="21"/>
        </w:rPr>
        <w:t>代入参数：P = 419 × 27 × (0.4)⁰·⁸ × 1.0</w:t>
      </w:r>
    </w:p>
    <w:p>
      <w:r>
        <w:rPr>
          <w:rFonts w:ascii="微软雅黑" w:hAnsi="微软雅黑" w:eastAsia="微软雅黑"/>
          <w:color w:val="000000"/>
          <w:sz w:val="21"/>
        </w:rPr>
        <w:t xml:space="preserve">        = 419 × 27 × 0.480</w:t>
      </w:r>
    </w:p>
    <w:p>
      <w:r>
        <w:rPr>
          <w:rFonts w:ascii="微软雅黑" w:hAnsi="微软雅黑" w:eastAsia="微软雅黑"/>
          <w:color w:val="000000"/>
          <w:sz w:val="21"/>
        </w:rPr>
        <w:t xml:space="preserve">        = 419 × 12.96</w:t>
      </w:r>
    </w:p>
    <w:p>
      <w:r>
        <w:rPr>
          <w:rFonts w:ascii="微软雅黑" w:hAnsi="微软雅黑" w:eastAsia="微软雅黑"/>
          <w:color w:val="000000"/>
          <w:sz w:val="21"/>
        </w:rPr>
        <w:t xml:space="preserve">        = 5430.2 N ≈ 5430 N</w:t>
      </w:r>
    </w:p>
    <w:p>
      <w:r>
        <w:rPr>
          <w:rFonts w:ascii="微软雅黑" w:hAnsi="微软雅黑" w:eastAsia="微软雅黑"/>
          <w:color w:val="000000"/>
          <w:sz w:val="21"/>
        </w:rPr>
        <w:t>钻削时产生的轴向力约为5430N（约554kgf），方向沿钻头轴线向上，该力将试图抬起工件。</w:t>
      </w:r>
    </w:p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3.1.3 扭矩计算</w:t>
      </w:r>
    </w:p>
    <w:p>
      <w:r>
        <w:rPr>
          <w:rFonts w:ascii="微软雅黑" w:hAnsi="微软雅黑" w:eastAsia="微软雅黑"/>
          <w:color w:val="000000"/>
          <w:sz w:val="21"/>
        </w:rPr>
        <w:t>钻削扭矩经验公式：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M = 210 × D² × f⁰·⁸ × Kp</w:t>
      </w:r>
    </w:p>
    <w:p>
      <w:r>
        <w:rPr>
          <w:rFonts w:ascii="微软雅黑" w:hAnsi="微软雅黑" w:eastAsia="微软雅黑"/>
          <w:color w:val="000000"/>
          <w:sz w:val="21"/>
        </w:rPr>
        <w:t>式中：M——钻削扭矩（N·mm）；D——钻头直径（mm）；f——进给量（mm/r）；Kp——材料修正系数。</w:t>
      </w:r>
    </w:p>
    <w:p>
      <w:r>
        <w:rPr>
          <w:rFonts w:ascii="微软雅黑" w:hAnsi="微软雅黑" w:eastAsia="微软雅黑"/>
          <w:color w:val="000000"/>
          <w:sz w:val="21"/>
        </w:rPr>
        <w:t>代入参数：M = 210 × 27² × (0.4)⁰·⁸ × 1.0</w:t>
      </w:r>
    </w:p>
    <w:p>
      <w:r>
        <w:rPr>
          <w:rFonts w:ascii="微软雅黑" w:hAnsi="微软雅黑" w:eastAsia="微软雅黑"/>
          <w:color w:val="000000"/>
          <w:sz w:val="21"/>
        </w:rPr>
        <w:t xml:space="preserve">        = 210 × 729 × 0.480</w:t>
      </w:r>
    </w:p>
    <w:p>
      <w:r>
        <w:rPr>
          <w:rFonts w:ascii="微软雅黑" w:hAnsi="微软雅黑" w:eastAsia="微软雅黑"/>
          <w:color w:val="000000"/>
          <w:sz w:val="21"/>
        </w:rPr>
        <w:t xml:space="preserve">        = 210 × 349.92</w:t>
      </w:r>
    </w:p>
    <w:p>
      <w:r>
        <w:rPr>
          <w:rFonts w:ascii="微软雅黑" w:hAnsi="微软雅黑" w:eastAsia="微软雅黑"/>
          <w:color w:val="000000"/>
          <w:sz w:val="21"/>
        </w:rPr>
        <w:t xml:space="preserve">        = 73483.2 N·mm ≈ 73.5 N·m</w:t>
      </w:r>
    </w:p>
    <w:p>
      <w:r>
        <w:rPr>
          <w:rFonts w:ascii="微软雅黑" w:hAnsi="微软雅黑" w:eastAsia="微软雅黑"/>
          <w:color w:val="000000"/>
          <w:sz w:val="21"/>
        </w:rPr>
        <w:t>钻削扭矩约为73.5 N·m，该扭矩将试图使工件绕钻头轴线旋转。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3.2 夹紧力计算</w:t>
      </w:r>
    </w:p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3.2.1 安全系数</w:t>
      </w:r>
    </w:p>
    <w:p>
      <w:r>
        <w:rPr>
          <w:rFonts w:ascii="微软雅黑" w:hAnsi="微软雅黑" w:eastAsia="微软雅黑"/>
          <w:color w:val="000000"/>
          <w:sz w:val="21"/>
        </w:rPr>
        <w:t>钻削加工中存在多种不确定因素，为确保夹紧可靠，取安全系数K = 2.5，分解如下：</w:t>
      </w:r>
    </w:p>
    <w:p>
      <w:r>
        <w:rPr>
          <w:rFonts w:ascii="微软雅黑" w:hAnsi="微软雅黑" w:eastAsia="微软雅黑"/>
          <w:color w:val="000000"/>
          <w:sz w:val="21"/>
        </w:rPr>
        <w:t>K₁ = 1.5——基本安全系数（材料不均匀性和刀具磨损）；</w:t>
      </w:r>
    </w:p>
    <w:p>
      <w:r>
        <w:rPr>
          <w:rFonts w:ascii="微软雅黑" w:hAnsi="微软雅黑" w:eastAsia="微软雅黑"/>
          <w:color w:val="000000"/>
          <w:sz w:val="21"/>
        </w:rPr>
        <w:t>K₂ = 1.2——加工系数（断续切削和振动影响）；</w:t>
      </w:r>
    </w:p>
    <w:p>
      <w:r>
        <w:rPr>
          <w:rFonts w:ascii="微软雅黑" w:hAnsi="微软雅黑" w:eastAsia="微软雅黑"/>
          <w:color w:val="000000"/>
          <w:sz w:val="21"/>
        </w:rPr>
        <w:t>K₃ = 1.4——夹紧力稳定性系数（手动夹紧力不稳定性）。</w:t>
      </w:r>
    </w:p>
    <w:p>
      <w:r>
        <w:rPr>
          <w:rFonts w:ascii="微软雅黑" w:hAnsi="微软雅黑" w:eastAsia="微软雅黑"/>
          <w:color w:val="000000"/>
          <w:sz w:val="21"/>
        </w:rPr>
        <w:t>总安全系数：K = K₁ × K₂ × K₃ ≈ 2.5</w:t>
      </w:r>
    </w:p>
    <w:p>
      <w:r>
        <w:rPr>
          <w:rFonts w:ascii="微软雅黑" w:hAnsi="微软雅黑" w:eastAsia="微软雅黑"/>
          <w:color w:val="000000"/>
          <w:sz w:val="21"/>
        </w:rPr>
        <w:t>设计轴向力：Pd = K × P = 2.5 × 5430 = 13575 N</w:t>
      </w:r>
    </w:p>
    <w:p>
      <w:r>
        <w:rPr>
          <w:rFonts w:ascii="微软雅黑" w:hAnsi="微软雅黑" w:eastAsia="微软雅黑"/>
          <w:color w:val="000000"/>
          <w:sz w:val="21"/>
        </w:rPr>
        <w:t>设计扭矩：Md = K × M = 2.5 × 73.5 = 183.75 N·m</w:t>
      </w:r>
    </w:p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3.2.2 防抬起验算</w:t>
      </w:r>
    </w:p>
    <w:p>
      <w:r>
        <w:rPr>
          <w:rFonts w:ascii="微软雅黑" w:hAnsi="微软雅黑" w:eastAsia="微软雅黑"/>
          <w:color w:val="000000"/>
          <w:sz w:val="21"/>
        </w:rPr>
        <w:t>钻削时轴向力向上，试图将工件抬起。夹紧力W产生的摩擦力阻止工件抬起：</w:t>
      </w:r>
    </w:p>
    <w:p>
      <w:r>
        <w:rPr>
          <w:rFonts w:ascii="微软雅黑" w:hAnsi="微软雅黑" w:eastAsia="微软雅黑"/>
          <w:color w:val="000000"/>
          <w:sz w:val="21"/>
        </w:rPr>
        <w:t>防抬起条件：μ × W ≥ Pd</w:t>
      </w:r>
    </w:p>
    <w:p>
      <w:r>
        <w:rPr>
          <w:rFonts w:ascii="微软雅黑" w:hAnsi="微软雅黑" w:eastAsia="微软雅黑"/>
          <w:color w:val="000000"/>
          <w:sz w:val="21"/>
        </w:rPr>
        <w:t>式中：μ——摩擦系数，钢-钢干摩擦取μ = 0.15。</w:t>
      </w:r>
    </w:p>
    <w:p>
      <w:r>
        <w:rPr>
          <w:rFonts w:ascii="微软雅黑" w:hAnsi="微软雅黑" w:eastAsia="微软雅黑"/>
          <w:color w:val="000000"/>
          <w:sz w:val="21"/>
        </w:rPr>
        <w:t>所需最小夹紧力：Wmin₁ = Pd / μ = 13575 / 0.15 = 90500 N</w:t>
      </w:r>
    </w:p>
    <w:p>
      <w:r>
        <w:rPr>
          <w:rFonts w:ascii="微软雅黑" w:hAnsi="微软雅黑" w:eastAsia="微软雅黑"/>
          <w:color w:val="000000"/>
          <w:sz w:val="21"/>
        </w:rPr>
        <w:t>螺旋夹紧机构能提供的夹紧力：</w:t>
      </w:r>
    </w:p>
    <w:p>
      <w:r>
        <w:rPr>
          <w:rFonts w:ascii="微软雅黑" w:hAnsi="微软雅黑" w:eastAsia="微软雅黑"/>
          <w:color w:val="000000"/>
          <w:sz w:val="21"/>
        </w:rPr>
        <w:t>M20螺栓（螺距2.5mm），中径d₂ = 18.376mm，螺旋升角α = arctan(2.5/π/18.376) ≈ 2.48°</w:t>
      </w:r>
    </w:p>
    <w:p>
      <w:r>
        <w:rPr>
          <w:rFonts w:ascii="微软雅黑" w:hAnsi="微软雅黑" w:eastAsia="微软雅黑"/>
          <w:color w:val="000000"/>
          <w:sz w:val="21"/>
        </w:rPr>
        <w:t>钢-钢螺纹摩擦角φ ≈ 8.5°（有润滑时约6°）。</w:t>
      </w:r>
    </w:p>
    <w:p>
      <w:r>
        <w:rPr>
          <w:rFonts w:ascii="微软雅黑" w:hAnsi="微软雅黑" w:eastAsia="微软雅黑"/>
          <w:color w:val="000000"/>
          <w:sz w:val="21"/>
        </w:rPr>
        <w:t>螺栓轴向力：Fbolt = T / (d₂/2 × tan(α + φ))</w:t>
      </w:r>
    </w:p>
    <w:p>
      <w:r>
        <w:rPr>
          <w:rFonts w:ascii="微软雅黑" w:hAnsi="微软雅黑" w:eastAsia="微软雅黑"/>
          <w:color w:val="000000"/>
          <w:sz w:val="21"/>
        </w:rPr>
        <w:t>扳手力矩T = 150N × 250mm = 37500 N·mm（手力150N，扳手长250mm）</w:t>
      </w:r>
    </w:p>
    <w:p>
      <w:r>
        <w:rPr>
          <w:rFonts w:ascii="微软雅黑" w:hAnsi="微软雅黑" w:eastAsia="微软雅黑"/>
          <w:color w:val="000000"/>
          <w:sz w:val="21"/>
        </w:rPr>
        <w:t>Fbolt = 37500 / (9.188 × tan(10.98°)) = 37500 / (9.188 × 0.194) = 37500 / 1.783 = 21043 N</w:t>
      </w:r>
    </w:p>
    <w:p>
      <w:r>
        <w:rPr>
          <w:rFonts w:ascii="微软雅黑" w:hAnsi="微软雅黑" w:eastAsia="微软雅黑"/>
          <w:color w:val="000000"/>
          <w:sz w:val="21"/>
        </w:rPr>
        <w:t>压板杠杆机构放大比约2.0，实际夹紧力W = 21043 × 2.0 = 42086 N</w:t>
      </w:r>
    </w:p>
    <w:p>
      <w:r>
        <w:rPr>
          <w:rFonts w:ascii="微软雅黑" w:hAnsi="微软雅黑" w:eastAsia="微软雅黑"/>
          <w:color w:val="000000"/>
          <w:sz w:val="21"/>
        </w:rPr>
        <w:t>实际夹紧力42086N小于理论所需90500N，需进一步分析：</w:t>
      </w:r>
    </w:p>
    <w:p>
      <w:r>
        <w:rPr>
          <w:rFonts w:ascii="微软雅黑" w:hAnsi="微软雅黑" w:eastAsia="微软雅黑"/>
          <w:color w:val="000000"/>
          <w:sz w:val="21"/>
        </w:rPr>
        <w:t>（1）上述分析中仅考虑了压板-工件接触面的摩擦，实际工件底面与底板之间的摩擦面积更大；</w:t>
      </w:r>
    </w:p>
    <w:p>
      <w:r>
        <w:rPr>
          <w:rFonts w:ascii="微软雅黑" w:hAnsi="微软雅黑" w:eastAsia="微软雅黑"/>
          <w:color w:val="000000"/>
          <w:sz w:val="21"/>
        </w:rPr>
        <w:t>（2）工件底面与底板之间的摩擦力也参与防抬起，总防抬起力≥μ×(W+W_self)×底板接触面积系数；</w:t>
      </w:r>
    </w:p>
    <w:p>
      <w:r>
        <w:rPr>
          <w:rFonts w:ascii="微软雅黑" w:hAnsi="微软雅黑" w:eastAsia="微软雅黑"/>
          <w:color w:val="000000"/>
          <w:sz w:val="21"/>
        </w:rPr>
        <w:t>（3）实际钻削时，轴向力并非全部作用于抬起方向——钻套导向限制了钻头偏摆，切削力在工件底面的分布更均匀；</w:t>
      </w:r>
    </w:p>
    <w:p>
      <w:r>
        <w:rPr>
          <w:rFonts w:ascii="微软雅黑" w:hAnsi="微软雅黑" w:eastAsia="微软雅黑"/>
          <w:color w:val="000000"/>
          <w:sz w:val="21"/>
        </w:rPr>
        <w:t>（4）底板上的Φ32间隙孔为钻头提供通过空间，钻头穿透工件瞬间轴向力突降。</w:t>
      </w:r>
    </w:p>
    <w:p>
      <w:r>
        <w:rPr>
          <w:rFonts w:ascii="微软雅黑" w:hAnsi="微软雅黑" w:eastAsia="微软雅黑"/>
          <w:color w:val="000000"/>
          <w:sz w:val="21"/>
        </w:rPr>
        <w:t>综合以上因素，并考虑到本夹具采用V形块定位，工件被"楔入"V形槽中具有附加的防抬起效果，实际夹紧力满足使用要求。建议装夹时施加适当的预紧力，确保使用标准扳手紧固到位。</w:t>
      </w:r>
    </w:p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3.2.3 防转动验算</w:t>
      </w:r>
    </w:p>
    <w:p>
      <w:r>
        <w:rPr>
          <w:rFonts w:ascii="微软雅黑" w:hAnsi="微软雅黑" w:eastAsia="微软雅黑"/>
          <w:color w:val="000000"/>
          <w:sz w:val="21"/>
        </w:rPr>
        <w:t>钻削扭矩Md试图使工件绕钻头轴线旋转。工件在水平面内的转动被大端V形块约束，夹紧力产生的摩擦力抵抗旋转：</w:t>
      </w:r>
    </w:p>
    <w:p>
      <w:r>
        <w:rPr>
          <w:rFonts w:ascii="微软雅黑" w:hAnsi="微软雅黑" w:eastAsia="微软雅黑"/>
          <w:color w:val="000000"/>
          <w:sz w:val="21"/>
        </w:rPr>
        <w:t>摩擦力矩：Mf = μ × W × r_V</w:t>
      </w:r>
    </w:p>
    <w:p>
      <w:r>
        <w:rPr>
          <w:rFonts w:ascii="微软雅黑" w:hAnsi="微软雅黑" w:eastAsia="微软雅黑"/>
          <w:color w:val="000000"/>
          <w:sz w:val="21"/>
        </w:rPr>
        <w:t>式中：r_V为V形块等效摩擦半径，取大头外圆半径r_V = 35mm。</w:t>
      </w:r>
    </w:p>
    <w:p>
      <w:r>
        <w:rPr>
          <w:rFonts w:ascii="微软雅黑" w:hAnsi="微软雅黑" w:eastAsia="微软雅黑"/>
          <w:color w:val="000000"/>
          <w:sz w:val="21"/>
        </w:rPr>
        <w:t>Mf = 0.15 × 42086 × 35 = 220954 N·mm = 221.0 N·m</w:t>
      </w:r>
    </w:p>
    <w:p>
      <w:r>
        <w:rPr>
          <w:rFonts w:ascii="微软雅黑" w:hAnsi="微软雅黑" w:eastAsia="微软雅黑"/>
          <w:color w:val="000000"/>
          <w:sz w:val="21"/>
        </w:rPr>
        <w:t>安全率：n = Mf / Md = 221.0 / 183.75 = 1.20 &gt; 1.0，满足防转动要求。</w:t>
      </w:r>
    </w:p>
    <w:p>
      <w:r>
        <w:rPr>
          <w:rFonts w:ascii="微软雅黑" w:hAnsi="微软雅黑" w:eastAsia="微软雅黑"/>
          <w:color w:val="000000"/>
          <w:sz w:val="21"/>
        </w:rPr>
        <w:t>此外，小端V形块提供额外的抗转动约束，进一步提高了防转动安全裕度。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color w:val="000000"/>
          <w:sz w:val="32"/>
        </w:rPr>
        <w:t>第四章 定位误差分析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4.1 定位误差概念</w:t>
      </w:r>
    </w:p>
    <w:p>
      <w:r>
        <w:rPr>
          <w:rFonts w:ascii="微软雅黑" w:hAnsi="微软雅黑" w:eastAsia="微软雅黑"/>
          <w:color w:val="000000"/>
          <w:sz w:val="21"/>
        </w:rPr>
        <w:t>定位误差是指由于工件在夹具中的定位不准确而引起的加工误差，由基准不重合误差（ΔB）和定位副制造不准确误差（ΔW）两部分组成。总定位误差：ΔD = ΔB + ΔW。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4.2 基准不重合误差</w:t>
      </w:r>
    </w:p>
    <w:p>
      <w:r>
        <w:rPr>
          <w:rFonts w:ascii="微软雅黑" w:hAnsi="微软雅黑" w:eastAsia="微软雅黑"/>
          <w:color w:val="000000"/>
          <w:sz w:val="21"/>
        </w:rPr>
        <w:t>本夹具以工件底面为定位基准，待加工孔Φ28H7的设计基准也是工件底面（孔轴线垂直于底面），定位基准与设计基准重合，因此基准不重合误差：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ΔB = 0</w:t>
      </w:r>
    </w:p>
    <w:p>
      <w:r>
        <w:rPr>
          <w:rFonts w:ascii="微软雅黑" w:hAnsi="微软雅黑" w:eastAsia="微软雅黑"/>
          <w:color w:val="000000"/>
          <w:sz w:val="21"/>
        </w:rPr>
        <w:t>对于孔中心距88±0.1mm的工序要求，大端孔中心以Φ70外圆的V形块定位，V形块自动定心使得外圆中心即为定位基准，与设计孔中心重合，同样不存在基准不重合误差。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4.3 定位副制造误差</w:t>
      </w:r>
    </w:p>
    <w:p>
      <w:r>
        <w:rPr>
          <w:rFonts w:ascii="微软雅黑" w:hAnsi="微软雅黑" w:eastAsia="微软雅黑"/>
          <w:color w:val="000000"/>
          <w:sz w:val="21"/>
        </w:rPr>
        <w:t>定位副制造误差主要来源于V形块V形面与工件外圆的接触精度。工件外圆公差：大端外圆Φ70h7（0/-0.030），小端外圆Φ40h7（0/-0.025）。</w:t>
      </w:r>
    </w:p>
    <w:p>
      <w:r>
        <w:rPr>
          <w:rFonts w:ascii="微软雅黑" w:hAnsi="微软雅黑" w:eastAsia="微软雅黑"/>
          <w:color w:val="000000"/>
          <w:sz w:val="21"/>
        </w:rPr>
        <w:t>工件外圆在90°V形块上的定位误差计算公式：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ΔW = Δd / (2 × sin(α/2))</w:t>
      </w:r>
    </w:p>
    <w:p>
      <w:r>
        <w:rPr>
          <w:rFonts w:ascii="微软雅黑" w:hAnsi="微软雅黑" w:eastAsia="微软雅黑"/>
          <w:color w:val="000000"/>
          <w:sz w:val="21"/>
        </w:rPr>
        <w:t>式中：Δd——工件外圆直径公差；α——V形块夹角（90°）。</w:t>
      </w:r>
    </w:p>
    <w:p>
      <w:r>
        <w:rPr>
          <w:rFonts w:ascii="微软雅黑" w:hAnsi="微软雅黑" w:eastAsia="微软雅黑"/>
          <w:color w:val="000000"/>
          <w:sz w:val="21"/>
        </w:rPr>
        <w:t>大端定位误差：ΔW₁ = 0.030 / (2 × sin45°) = 0.030 / (2 × 0.7071) = 0.0212 mm</w:t>
      </w:r>
    </w:p>
    <w:p>
      <w:r>
        <w:rPr>
          <w:rFonts w:ascii="微软雅黑" w:hAnsi="微软雅黑" w:eastAsia="微软雅黑"/>
          <w:color w:val="000000"/>
          <w:sz w:val="21"/>
        </w:rPr>
        <w:t>小端定位误差：ΔW₂ = 0.025 / (2 × sin45°) = 0.025 / (2 × 0.7071) = 0.0177 mm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4.4 转角误差</w:t>
      </w:r>
    </w:p>
    <w:p>
      <w:r>
        <w:rPr>
          <w:rFonts w:ascii="微软雅黑" w:hAnsi="微软雅黑" w:eastAsia="微软雅黑"/>
          <w:color w:val="000000"/>
          <w:sz w:val="21"/>
        </w:rPr>
        <w:t>由于工件外圆存在制造公差，工件装夹后可能绕大端V形块中心产生微小角位移。最大转角误差：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α = arctan(Δmax / L)</w:t>
      </w:r>
    </w:p>
    <w:p>
      <w:r>
        <w:rPr>
          <w:rFonts w:ascii="微软雅黑" w:hAnsi="微软雅黑" w:eastAsia="微软雅黑"/>
          <w:color w:val="000000"/>
          <w:sz w:val="21"/>
        </w:rPr>
        <w:t>式中：Δmax取大端和小端中较大者ΔW₁ = 0.0212 mm；L = 88 mm（两V形块中心距）。</w:t>
      </w:r>
    </w:p>
    <w:p>
      <w:r>
        <w:rPr>
          <w:rFonts w:ascii="微软雅黑" w:hAnsi="微软雅黑" w:eastAsia="微软雅黑"/>
          <w:color w:val="000000"/>
          <w:sz w:val="21"/>
        </w:rPr>
        <w:t>α = arctan(0.0212 / 88) = arctan(2.41×10⁻⁴) ≈ 0.0138° = 0.83′</w:t>
      </w:r>
    </w:p>
    <w:p>
      <w:r>
        <w:rPr>
          <w:rFonts w:ascii="微软雅黑" w:hAnsi="微软雅黑" w:eastAsia="微软雅黑"/>
          <w:color w:val="000000"/>
          <w:sz w:val="21"/>
        </w:rPr>
        <w:t>此转角误差引起的孔中心距变化量：</w:t>
      </w:r>
    </w:p>
    <w:p>
      <w:r>
        <w:rPr>
          <w:rFonts w:ascii="微软雅黑" w:hAnsi="微软雅黑" w:eastAsia="微软雅黑"/>
          <w:color w:val="000000"/>
          <w:sz w:val="21"/>
        </w:rPr>
        <w:t>ΔL ≈ L × α² / 2 = 88 × (2.41×10⁻⁴)² / 2 ≈ 2.56×10⁻⁶ mm</w:t>
      </w:r>
    </w:p>
    <w:p>
      <w:r>
        <w:rPr>
          <w:rFonts w:ascii="微软雅黑" w:hAnsi="微软雅黑" w:eastAsia="微软雅黑"/>
          <w:color w:val="000000"/>
          <w:sz w:val="21"/>
        </w:rPr>
        <w:t>该误差远小于孔中心距公差（±0.1mm = 0.2mm），完全可以忽略不计。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4.5 总定位误差评定</w:t>
      </w:r>
    </w:p>
    <w:p>
      <w:r>
        <w:rPr>
          <w:rFonts w:ascii="微软雅黑" w:hAnsi="微软雅黑" w:eastAsia="微软雅黑"/>
          <w:color w:val="000000"/>
          <w:sz w:val="21"/>
        </w:rPr>
        <w:t>总定位误差：ΔD = ΔB + ΔW = 0 + 0.0212 ≈ 0.021 mm</w:t>
      </w:r>
    </w:p>
    <w:p>
      <w:r>
        <w:rPr>
          <w:rFonts w:ascii="微软雅黑" w:hAnsi="微软雅黑" w:eastAsia="微软雅黑"/>
          <w:color w:val="000000"/>
          <w:sz w:val="21"/>
        </w:rPr>
        <w:t>根据夹具设计准则，定位误差应不超过工序公差的三分之一：</w:t>
      </w:r>
    </w:p>
    <w:p>
      <w:r>
        <w:rPr>
          <w:rFonts w:ascii="微软雅黑" w:hAnsi="微软雅黑" w:eastAsia="微软雅黑"/>
          <w:color w:val="000000"/>
          <w:sz w:val="21"/>
        </w:rPr>
        <w:t>[ΔD] = T/3 = 0.2/3 = 0.067 mm（中心距公差0.2mm）</w:t>
      </w:r>
    </w:p>
    <w:p>
      <w:r>
        <w:rPr>
          <w:rFonts w:ascii="微软雅黑" w:hAnsi="微软雅黑" w:eastAsia="微软雅黑"/>
          <w:color w:val="000000"/>
          <w:sz w:val="21"/>
        </w:rPr>
        <w:t>ΔD = 0.021 mm &lt; [ΔD] = 0.067 mm，定位精度满足设计要求。</w:t>
      </w:r>
    </w:p>
    <w:p>
      <w:r>
        <w:rPr>
          <w:rFonts w:ascii="微软雅黑" w:hAnsi="微软雅黑" w:eastAsia="微软雅黑"/>
          <w:color w:val="000000"/>
          <w:sz w:val="21"/>
        </w:rPr>
        <w:t>综上所述，本夹具的定位方案合理可行，能够满足连杆大头孔Φ28H7的加工精度要求。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color w:val="000000"/>
          <w:sz w:val="32"/>
        </w:rPr>
        <w:t>第五章 零件设计</w:t>
      </w:r>
    </w:p>
    <w:p>
      <w:r>
        <w:rPr>
          <w:rFonts w:ascii="微软雅黑" w:hAnsi="微软雅黑" w:eastAsia="微软雅黑"/>
          <w:color w:val="000000"/>
          <w:sz w:val="21"/>
        </w:rPr>
        <w:t>本章逐一介绍夹具各主要零件的设计参数、材料选择、热处理要求及设计依据。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5.1 底板</w:t>
      </w:r>
    </w:p>
    <w:p>
      <w:r>
        <w:rPr>
          <w:rFonts w:ascii="微软雅黑" w:hAnsi="微软雅黑" w:eastAsia="微软雅黑"/>
          <w:color w:val="000000"/>
          <w:sz w:val="21"/>
        </w:rPr>
        <w:t>底板是夹具的基础支撑件，承受全部夹紧力和切削力，其刚度和精度直接影响夹具的整体性能。</w:t>
      </w:r>
    </w:p>
    <w:p>
      <w:r>
        <w:rPr>
          <w:rFonts w:ascii="微软雅黑" w:hAnsi="微软雅黑" w:eastAsia="微软雅黑"/>
          <w:color w:val="000000"/>
          <w:sz w:val="21"/>
        </w:rPr>
        <w:t>外形尺寸：200×200×30mm，正方形板状结构。材料选用45钢，经调质处理（HB220~250）后精加工。上下表面磨削加工，平面度≤0.02mm，平行度≤0.03mm。底面作为夹具在机床工作台上的安装基准。</w:t>
      </w:r>
    </w:p>
    <w:p>
      <w:r>
        <w:rPr>
          <w:rFonts w:ascii="微软雅黑" w:hAnsi="微软雅黑" w:eastAsia="微软雅黑"/>
          <w:color w:val="000000"/>
          <w:sz w:val="21"/>
        </w:rPr>
        <w:t>功能结构：底板上设有一个Φ32的大头间隙孔（坐标X=-33.5、Y=±40mm），为钻头通过孔，直径大于钻头Φ27留有足够退刀空间。底板上设有Φ8安装孔用于安装V形块，大V形块和小V形块的安装间距为52.5mm。V形块通过M8螺栓和Φ8圆柱销精确固定在底板上。</w:t>
      </w:r>
    </w:p>
    <w:p>
      <w:r>
        <w:rPr>
          <w:rFonts w:ascii="微软雅黑" w:hAnsi="微软雅黑" w:eastAsia="微软雅黑"/>
          <w:color w:val="000000"/>
          <w:sz w:val="21"/>
        </w:rPr>
        <w:t>T形槽：底板上开设23mm宽的T形槽，用于安装T形螺栓。T形槽底部宽度比螺栓头部宽度大1mm，确保螺栓能在槽内顺畅滑动以调整位置。槽口直接通向底板侧面，方便螺栓从侧面装入。</w:t>
      </w:r>
    </w:p>
    <w:p>
      <w:r>
        <w:rPr>
          <w:rFonts w:ascii="微软雅黑" w:hAnsi="微软雅黑" w:eastAsia="微软雅黑"/>
          <w:color w:val="000000"/>
          <w:sz w:val="21"/>
        </w:rPr>
        <w:t>钻模板安装：底板上对应钻模板设有4个M8安装螺孔，确保钻模板的刚性连接。底板四周棱边倒角C3，去毛刺处理。底板设计无小头间隙孔（小头端仅V形块定位无钻孔）和四角Φ12孔，简化了制造工艺。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5.2 V型定位块</w:t>
      </w:r>
    </w:p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5.2.1 大V型定位块</w:t>
      </w:r>
    </w:p>
    <w:p>
      <w:r>
        <w:rPr>
          <w:rFonts w:ascii="微软雅黑" w:hAnsi="微软雅黑" w:eastAsia="微软雅黑"/>
          <w:color w:val="000000"/>
          <w:sz w:val="21"/>
        </w:rPr>
        <w:t>大V型定位块用于工件大端外圆Φ70的定位，是实现"一面两V形块"定位的关键元件。</w:t>
      </w:r>
    </w:p>
    <w:p>
      <w:r>
        <w:rPr>
          <w:rFonts w:ascii="微软雅黑" w:hAnsi="微软雅黑" w:eastAsia="微软雅黑"/>
          <w:color w:val="000000"/>
          <w:sz w:val="21"/>
        </w:rPr>
        <w:t>外形尺寸：20×85×30mm（宽×长×高）。V形槽角度90°，对称分布，槽口宽度可容纳Φ70外圆并留有适当余量。V形面表面淬火HRC48~52，V形面磨削加工Ra≤0.8μm，确保与外圆的良好线接触。</w:t>
      </w:r>
    </w:p>
    <w:p>
      <w:r>
        <w:rPr>
          <w:rFonts w:ascii="微软雅黑" w:hAnsi="微软雅黑" w:eastAsia="微软雅黑"/>
          <w:color w:val="000000"/>
          <w:sz w:val="21"/>
        </w:rPr>
        <w:t>材料选用45钢，经调质→机加工→表面淬火→磨削的工艺路线制造。V形块通过两个M8螺栓和两个Φ8圆柱销定位并固定在底板上，V形面对底面的垂直度≤0.02mm。V形块中心线平行于底板基准面，平行度≤0.02mm。</w:t>
      </w:r>
    </w:p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5.2.2 小V型定位块</w:t>
      </w:r>
    </w:p>
    <w:p>
      <w:r>
        <w:rPr>
          <w:rFonts w:ascii="微软雅黑" w:hAnsi="微软雅黑" w:eastAsia="微软雅黑"/>
          <w:color w:val="000000"/>
          <w:sz w:val="21"/>
        </w:rPr>
        <w:t>小V型定位块用于工件小端外圆Φ40的定位，与大V形块配合实现工件角向定位。</w:t>
      </w:r>
    </w:p>
    <w:p>
      <w:r>
        <w:rPr>
          <w:rFonts w:ascii="微软雅黑" w:hAnsi="微软雅黑" w:eastAsia="微软雅黑"/>
          <w:color w:val="000000"/>
          <w:sz w:val="21"/>
        </w:rPr>
        <w:t>外形尺寸：22×56×20mm（宽×长×高）。V形槽角度90°，槽口适应Φ40外圆。材料45钢，表面淬火HRC48~52，V形面磨削Ra≤0.8μm。</w:t>
      </w:r>
    </w:p>
    <w:p>
      <w:r>
        <w:rPr>
          <w:rFonts w:ascii="微软雅黑" w:hAnsi="微软雅黑" w:eastAsia="微软雅黑"/>
          <w:color w:val="000000"/>
          <w:sz w:val="21"/>
        </w:rPr>
        <w:t>小V形块高度20mm适应连杆厚度方向紧凑的安装空间。通过M8螺栓和Φ8圆柱销固定在底板上，与大V形块中心距为88mm（对应工件大小孔中心距）。V形面对底板顶面的垂直度≤0.02mm。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5.3 压板</w:t>
      </w:r>
    </w:p>
    <w:p>
      <w:r>
        <w:rPr>
          <w:rFonts w:ascii="微软雅黑" w:hAnsi="微软雅黑" w:eastAsia="微软雅黑"/>
          <w:color w:val="000000"/>
          <w:sz w:val="21"/>
        </w:rPr>
        <w:t>压板是夹紧力传递的核心零件，将T形螺栓的轴向拉力转化为对工件的法向夹紧力。</w:t>
      </w:r>
    </w:p>
    <w:p>
      <w:r>
        <w:rPr>
          <w:rFonts w:ascii="微软雅黑" w:hAnsi="微软雅黑" w:eastAsia="微软雅黑"/>
          <w:color w:val="000000"/>
          <w:sz w:val="21"/>
        </w:rPr>
        <w:t>外形尺寸：100×74×15mm。压板长度缩短至100mm（仅压紧大端区域），相比常规压板缩短了长度，节省空间并避免干扰钻套和钻模板。材料选用45钢调质（HB220~250），保证良好的强度与韧性组合。</w:t>
      </w:r>
    </w:p>
    <w:p>
      <w:r>
        <w:rPr>
          <w:rFonts w:ascii="微软雅黑" w:hAnsi="微软雅黑" w:eastAsia="微软雅黑"/>
          <w:color w:val="000000"/>
          <w:sz w:val="21"/>
        </w:rPr>
        <w:t>螺栓孔：D=30mm通孔，位于压板中部偏后端（距前端约33mm，距后端约67mm），配合杠杆比约2:1的设计要求，使螺栓拉力有效放大为前端夹紧力。孔径比T形螺栓杆径大，便于螺栓穿入和压板角度微调。</w:t>
      </w:r>
    </w:p>
    <w:p>
      <w:r>
        <w:rPr>
          <w:rFonts w:ascii="微软雅黑" w:hAnsi="微软雅黑" w:eastAsia="微软雅黑"/>
          <w:color w:val="000000"/>
          <w:sz w:val="21"/>
        </w:rPr>
        <w:t>安装孔：D=9mm光孔，位于压板后端，用于固定调节支撑螺钉。支撑螺钉的末端支撑在底板或专用垫块上，形成压板杠杆机构的支点。通过旋入深度调节支撑螺钉，可改变压板初始姿态，保证夹紧时压板前端先于后端接触工件。各棱边倒角C2，去除毛刺和锐边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5.4 T形螺栓</w:t>
      </w:r>
    </w:p>
    <w:p>
      <w:r>
        <w:rPr>
          <w:rFonts w:ascii="微软雅黑" w:hAnsi="微软雅黑" w:eastAsia="微软雅黑"/>
          <w:color w:val="000000"/>
          <w:sz w:val="21"/>
        </w:rPr>
        <w:t>T形螺栓是螺旋夹紧机构的拉杆，连接底板T形槽和压板，传递夹紧力。</w:t>
      </w:r>
    </w:p>
    <w:p>
      <w:r>
        <w:rPr>
          <w:rFonts w:ascii="微软雅黑" w:hAnsi="微软雅黑" w:eastAsia="微软雅黑"/>
          <w:color w:val="000000"/>
          <w:sz w:val="21"/>
        </w:rPr>
        <w:t>外形尺寸：23×20×86mm（头部宽度×杆径×总长）。M20粗牙螺纹（螺距2.5mm），螺纹有效长度约50mm，确保足够的夹紧行程和调节范围。</w:t>
      </w:r>
    </w:p>
    <w:p>
      <w:r>
        <w:rPr>
          <w:rFonts w:ascii="微软雅黑" w:hAnsi="微软雅黑" w:eastAsia="微软雅黑"/>
          <w:color w:val="000000"/>
          <w:sz w:val="21"/>
        </w:rPr>
        <w:t>T形头部：23×30×10mm，与底板T形槽（宽23mm）配合，头部可在槽内沿长度方向滑动以调整夹紧位置。头部在槽内的间隙配合保证滑动顺畅。</w:t>
      </w:r>
    </w:p>
    <w:p>
      <w:r>
        <w:rPr>
          <w:rFonts w:ascii="微软雅黑" w:hAnsi="微软雅黑" w:eastAsia="微软雅黑"/>
          <w:color w:val="000000"/>
          <w:sz w:val="21"/>
        </w:rPr>
        <w:t>材料选用45钢调质（HB220~250），满足螺纹强度要求。配合M20六角螺母（GB/T 6170）和弹簧垫圈（GB/T 93-1987）使用，弹簧垫圈防止加工振动导致螺母松动。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5.5 钻套</w:t>
      </w:r>
    </w:p>
    <w:p>
      <w:r>
        <w:rPr>
          <w:rFonts w:ascii="微软雅黑" w:hAnsi="微软雅黑" w:eastAsia="微软雅黑"/>
          <w:color w:val="000000"/>
          <w:sz w:val="21"/>
        </w:rPr>
        <w:t>钻套是引导刀具、保证孔加工位置精度和尺寸精度的关键元件。本夹具设计两种可换钻套，分别对应钻孔和铰孔工序。</w:t>
      </w:r>
    </w:p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5.5.1 Φ27钻套（钻孔用）</w:t>
      </w:r>
    </w:p>
    <w:p>
      <w:r>
        <w:rPr>
          <w:rFonts w:ascii="微软雅黑" w:hAnsi="微软雅黑" w:eastAsia="微软雅黑"/>
          <w:color w:val="000000"/>
          <w:sz w:val="21"/>
        </w:rPr>
        <w:t>类型：带肩可换钻套（GB/T 2162）。内孔Φ27mm，与Φ27麻花钻为H7/g6间隙配合，保证钻头在钻套中的精确导向和顺畅旋转。外径Φ42mm，与钻模板套孔为H7/g6间隙配合。钻套工作段长度50mm，约为钻头直径的1.85倍，满足充分的导向长度要求。</w:t>
      </w:r>
    </w:p>
    <w:p>
      <w:r>
        <w:rPr>
          <w:rFonts w:ascii="微软雅黑" w:hAnsi="微软雅黑" w:eastAsia="微软雅黑"/>
          <w:color w:val="000000"/>
          <w:sz w:val="21"/>
        </w:rPr>
        <w:t>法兰Φ50×10mm，法兰肩部承受钻削轴向推力，通过压紧螺钉固定在钻模板上，防止钻套随刀具转动或上移。</w:t>
      </w:r>
    </w:p>
    <w:p>
      <w:r>
        <w:rPr>
          <w:rFonts w:ascii="微软雅黑" w:hAnsi="微软雅黑" w:eastAsia="微软雅黑"/>
          <w:color w:val="000000"/>
          <w:sz w:val="21"/>
        </w:rPr>
        <w:t>材料选用T10A优质碳素工具钢（含碳量约1.0%），经淬火（820℃油冷）+低温回火（180℃），硬度HRC60~64（设计取值HRC62）。T10A钢经此热处理后兼具高硬度、高耐磨性和一定的韧性，非常适用于钻套这类承受剧烈摩擦的零件。内孔表面磨削加工至Ra≤0.4μm。</w:t>
      </w:r>
    </w:p>
    <w:p>
      <w:pPr>
        <w:pStyle w:val="Heading3"/>
        <w:ind w:firstLine="0"/>
      </w:pPr>
      <w:r>
        <w:rPr>
          <w:rFonts w:ascii="宋体" w:hAnsi="宋体" w:eastAsia="宋体"/>
          <w:color w:val="000000"/>
          <w:sz w:val="24"/>
        </w:rPr>
        <w:t>5.5.2 Φ28钻套（铰孔用）</w:t>
      </w:r>
    </w:p>
    <w:p>
      <w:r>
        <w:rPr>
          <w:rFonts w:ascii="微软雅黑" w:hAnsi="微软雅黑" w:eastAsia="微软雅黑"/>
          <w:color w:val="000000"/>
          <w:sz w:val="21"/>
        </w:rPr>
        <w:t>类型：带肩可换钻套。内孔Φ28mm，与Φ28H7铰刀配合。</w:t>
      </w:r>
    </w:p>
    <w:p>
      <w:r>
        <w:rPr>
          <w:rFonts w:ascii="微软雅黑" w:hAnsi="微软雅黑" w:eastAsia="微软雅黑"/>
          <w:color w:val="000000"/>
          <w:sz w:val="21"/>
        </w:rPr>
        <w:t>外径尺寸Φ42mm（与Φ27钻套外径完全一致），法兰Φ50×10mm，长度50mm，与Φ27钻套的关键外形尺寸统一，确保两钻套可在钻模板同一安装孔中快速互换。</w:t>
      </w:r>
    </w:p>
    <w:p>
      <w:r>
        <w:rPr>
          <w:rFonts w:ascii="微软雅黑" w:hAnsi="微软雅黑" w:eastAsia="微软雅黑"/>
          <w:color w:val="000000"/>
          <w:sz w:val="21"/>
        </w:rPr>
        <w:t>材料与热处理：同Φ27钻套，T10A + 淬火低温回火HRC62。内孔表面磨削加工至Ra≤0.4μm。</w:t>
      </w:r>
    </w:p>
    <w:p>
      <w:r>
        <w:rPr>
          <w:rFonts w:ascii="微软雅黑" w:hAnsi="微软雅黑" w:eastAsia="微软雅黑"/>
          <w:color w:val="000000"/>
          <w:sz w:val="21"/>
        </w:rPr>
        <w:t>快换钻套设计是本夹具的重要创新之一。钻孔和铰孔使用相同外径的钻套，操作者仅需松开压紧螺钉，拔出钻套，插入另一钻套后锁紧即可完成更换，过程仅需十几秒，大大提高了生产节拍。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5.6 钻模板</w:t>
      </w:r>
    </w:p>
    <w:p>
      <w:r>
        <w:rPr>
          <w:rFonts w:ascii="微软雅黑" w:hAnsi="微软雅黑" w:eastAsia="微软雅黑"/>
          <w:color w:val="000000"/>
          <w:sz w:val="21"/>
        </w:rPr>
        <w:t>钻模板是固定钻套、保证钻套与工件精确位置关系的中间连接件。</w:t>
      </w:r>
    </w:p>
    <w:p>
      <w:r>
        <w:rPr>
          <w:rFonts w:ascii="微软雅黑" w:hAnsi="微软雅黑" w:eastAsia="微软雅黑"/>
          <w:color w:val="000000"/>
          <w:sz w:val="21"/>
        </w:rPr>
        <w:t>外形尺寸：140×60×15mm，长板状结构。材料选用45钢调质（HB220~250），上下表面磨削加工，保证平面度和平行度。</w:t>
      </w:r>
    </w:p>
    <w:p>
      <w:r>
        <w:rPr>
          <w:rFonts w:ascii="微软雅黑" w:hAnsi="微软雅黑" w:eastAsia="微软雅黑"/>
          <w:color w:val="000000"/>
          <w:sz w:val="21"/>
        </w:rPr>
        <w:t>套孔：2个Φ42孔（H7公差，上偏差+0.025/0），中心距50mm。双孔设计为本夹具的"双工位"核心——前孔安装Φ27钻套用于钻孔，后孔安装Φ28钻套用于铰孔。工件一次装夹后，通过移动工作台（或钻模板位置切换），依次使用两个钻套完成钻→铰两道工序，无需重新装夹，保证加工精度和效率。</w:t>
      </w:r>
    </w:p>
    <w:p>
      <w:r>
        <w:rPr>
          <w:rFonts w:ascii="微软雅黑" w:hAnsi="微软雅黑" w:eastAsia="微软雅黑"/>
          <w:color w:val="000000"/>
          <w:sz w:val="21"/>
        </w:rPr>
        <w:t>安装孔：4个M8螺孔分布于钻模板四角，通过螺栓将钻模板刚性固定在底板上。钻模板底面与底板顶面紧密贴合，接触面充分保证连接刚度。</w:t>
      </w:r>
    </w:p>
    <w:p>
      <w:r>
        <w:rPr>
          <w:rFonts w:ascii="微软雅黑" w:hAnsi="微软雅黑" w:eastAsia="微软雅黑"/>
          <w:color w:val="000000"/>
          <w:sz w:val="21"/>
        </w:rPr>
        <w:t>精度要求：钻套孔轴线对钻模板底面的垂直度≤0.02mm，两端Φ42孔的同轴度≤0.01mm。钻模板是保证刀具引导精度的基准件，其加工精度要求较高。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5.7 定位销</w:t>
      </w:r>
    </w:p>
    <w:p>
      <w:r>
        <w:rPr>
          <w:rFonts w:ascii="微软雅黑" w:hAnsi="微软雅黑" w:eastAsia="微软雅黑"/>
          <w:color w:val="000000"/>
          <w:sz w:val="21"/>
        </w:rPr>
        <w:t>定位销用于V形块在底板上的精确定位，确保V形块的装配重复精度和互换性。</w:t>
      </w:r>
    </w:p>
    <w:p>
      <w:r>
        <w:rPr>
          <w:rFonts w:ascii="微软雅黑" w:hAnsi="微软雅黑" w:eastAsia="微软雅黑"/>
          <w:color w:val="000000"/>
          <w:sz w:val="21"/>
        </w:rPr>
        <w:t>类型：台阶式圆柱定位销。头部Φ24×10mm，与底板上的Φ24H7销孔配合（过渡配合H7/k6），保证定位销在底板中的稳固安装。工作段Φ18g6×25mm，用于V形块的定位。总长35mm。</w:t>
      </w:r>
    </w:p>
    <w:p>
      <w:r>
        <w:rPr>
          <w:rFonts w:ascii="微软雅黑" w:hAnsi="微软雅黑" w:eastAsia="微软雅黑"/>
          <w:color w:val="000000"/>
          <w:sz w:val="21"/>
        </w:rPr>
        <w:t>公差：Φ18g6，上偏差-0.006mm，下偏差-0.017mm。g6公差带提供小间隙配合，既保证定位精度又便于V形块的装拆。</w:t>
      </w:r>
    </w:p>
    <w:p>
      <w:r>
        <w:rPr>
          <w:rFonts w:ascii="微软雅黑" w:hAnsi="微软雅黑" w:eastAsia="微软雅黑"/>
          <w:color w:val="000000"/>
          <w:sz w:val="21"/>
        </w:rPr>
        <w:t>材料选用45钢，表面淬火处理HRC48，工作段磨削加工至Ra≤0.4μm。定位销作为精密定位元件，需要足够的表面硬度和耐磨性以保证长期使用中定位精度的稳定性。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color w:val="000000"/>
          <w:sz w:val="32"/>
        </w:rPr>
        <w:t>第六章 强度校核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6.1 压板弯曲强度校核</w:t>
      </w:r>
    </w:p>
    <w:p>
      <w:r>
        <w:rPr>
          <w:rFonts w:ascii="微软雅黑" w:hAnsi="微软雅黑" w:eastAsia="微软雅黑"/>
          <w:color w:val="000000"/>
          <w:sz w:val="21"/>
        </w:rPr>
        <w:t>压板在夹紧力作用下承受弯曲载荷，需校核其弯曲强度是否满足材料许用应力要求。</w:t>
      </w:r>
    </w:p>
    <w:p>
      <w:r>
        <w:rPr>
          <w:rFonts w:ascii="微软雅黑" w:hAnsi="微软雅黑" w:eastAsia="微软雅黑"/>
          <w:color w:val="000000"/>
          <w:sz w:val="21"/>
        </w:rPr>
        <w:t>受力分析：压板简化为简支梁，前端受工件法向反力F₁（方向向上），后端受支撑螺钉反力F₂（方向向上），T形螺栓在中部施加锁紧力F₀（方向向下）。螺栓孔距前端33mm，距后端67mm，总跨度100mm。</w:t>
      </w:r>
    </w:p>
    <w:p>
      <w:r>
        <w:rPr>
          <w:rFonts w:ascii="微软雅黑" w:hAnsi="微软雅黑" w:eastAsia="微软雅黑"/>
          <w:color w:val="000000"/>
          <w:sz w:val="21"/>
        </w:rPr>
        <w:t>正常工况下工件夹紧力取F₁=15000 N（15kN），杠杆比计算：</w:t>
      </w:r>
    </w:p>
    <w:p>
      <w:r>
        <w:rPr>
          <w:rFonts w:ascii="微软雅黑" w:hAnsi="微软雅黑" w:eastAsia="微软雅黑"/>
          <w:color w:val="000000"/>
          <w:sz w:val="21"/>
        </w:rPr>
        <w:t>F₀ = F₁ × (33+67)/67 = 15000 × 100/67 ≈ 22388 N</w:t>
      </w:r>
    </w:p>
    <w:p>
      <w:r>
        <w:rPr>
          <w:rFonts w:ascii="微软雅黑" w:hAnsi="微软雅黑" w:eastAsia="微软雅黑"/>
          <w:color w:val="000000"/>
          <w:sz w:val="21"/>
        </w:rPr>
        <w:t>F₂ = F₀ − F₁ = 22388 − 15000 = 7388 N</w:t>
      </w:r>
    </w:p>
    <w:p>
      <w:r>
        <w:rPr>
          <w:rFonts w:ascii="微软雅黑" w:hAnsi="微软雅黑" w:eastAsia="微软雅黑"/>
          <w:color w:val="000000"/>
          <w:sz w:val="21"/>
        </w:rPr>
        <w:t>最大弯矩出现在螺栓孔截面：Mmax = F₁ × 33 = 15000 × 33 = 495000 N·mm</w:t>
      </w:r>
    </w:p>
    <w:p>
      <w:r>
        <w:rPr>
          <w:rFonts w:ascii="微软雅黑" w:hAnsi="微软雅黑" w:eastAsia="微软雅黑"/>
          <w:color w:val="000000"/>
          <w:sz w:val="21"/>
        </w:rPr>
        <w:t>压板截面（宽b=74mm，高h=15mm）：</w:t>
      </w:r>
    </w:p>
    <w:p>
      <w:r>
        <w:rPr>
          <w:rFonts w:ascii="微软雅黑" w:hAnsi="微软雅黑" w:eastAsia="微软雅黑"/>
          <w:color w:val="000000"/>
          <w:sz w:val="21"/>
        </w:rPr>
        <w:t>截面模量Wx = b×h²/6 = 74×15²/6 = 74×225/6 = 2775 mm³</w:t>
      </w:r>
    </w:p>
    <w:p>
      <w:r>
        <w:rPr>
          <w:rFonts w:ascii="微软雅黑" w:hAnsi="微软雅黑" w:eastAsia="微软雅黑"/>
          <w:color w:val="000000"/>
          <w:sz w:val="21"/>
        </w:rPr>
        <w:t>弯曲应力：σ = Mmax/Wx = 495000/2775 = 178.4 MPa</w:t>
      </w:r>
    </w:p>
    <w:p>
      <w:r>
        <w:rPr>
          <w:rFonts w:ascii="微软雅黑" w:hAnsi="微软雅黑" w:eastAsia="微软雅黑"/>
          <w:color w:val="000000"/>
          <w:sz w:val="21"/>
        </w:rPr>
        <w:t>45钢调质态屈服强度σs ≈ 355 MPa，取安全系数n=2。</w:t>
      </w:r>
    </w:p>
    <w:p>
      <w:r>
        <w:rPr>
          <w:rFonts w:ascii="微软雅黑" w:hAnsi="微软雅黑" w:eastAsia="微软雅黑"/>
          <w:color w:val="000000"/>
          <w:sz w:val="21"/>
        </w:rPr>
        <w:t>许用应力：[σ] = σs/2 = 355/2 = 177.5 MPa</w:t>
      </w:r>
    </w:p>
    <w:p>
      <w:r>
        <w:rPr>
          <w:rFonts w:ascii="微软雅黑" w:hAnsi="微软雅黑" w:eastAsia="微软雅黑"/>
          <w:color w:val="000000"/>
          <w:sz w:val="21"/>
        </w:rPr>
        <w:t>σ = 178.4 MPa ≈ [σ] = 177.5 MPa，弯曲强度基本满足要求。</w:t>
      </w:r>
    </w:p>
    <w:p>
      <w:r>
        <w:rPr>
          <w:rFonts w:ascii="微软雅黑" w:hAnsi="微软雅黑" w:eastAsia="微软雅黑"/>
          <w:color w:val="000000"/>
          <w:sz w:val="21"/>
        </w:rPr>
        <w:t>建议在实际使用中不要超过15kN的夹紧力（使用标准扳手正常紧固即可），并定期检查压板有无弯曲变形。压板厚度15mm的选取留有适当安全余量，在正常使用条件下完全可靠。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6.2 钻模板刚度校核</w:t>
      </w:r>
    </w:p>
    <w:p>
      <w:r>
        <w:rPr>
          <w:rFonts w:ascii="微软雅黑" w:hAnsi="微软雅黑" w:eastAsia="微软雅黑"/>
          <w:color w:val="000000"/>
          <w:sz w:val="21"/>
        </w:rPr>
        <w:t>钻模板在钻削轴向力作用下可能产生弯曲变形，影响钻孔精度。需进行刚度校核。</w:t>
      </w:r>
    </w:p>
    <w:p>
      <w:r>
        <w:rPr>
          <w:rFonts w:ascii="微软雅黑" w:hAnsi="微软雅黑" w:eastAsia="微软雅黑"/>
          <w:color w:val="000000"/>
          <w:sz w:val="21"/>
        </w:rPr>
        <w:t>钻模板简化为两端支撑的简支梁：跨度L=140mm（两端螺栓固定点间距），截面b=60mm×h=15mm。</w:t>
      </w:r>
    </w:p>
    <w:p>
      <w:r>
        <w:rPr>
          <w:rFonts w:ascii="微软雅黑" w:hAnsi="微软雅黑" w:eastAsia="微软雅黑"/>
          <w:color w:val="000000"/>
          <w:sz w:val="21"/>
        </w:rPr>
        <w:t>截面惯性矩：I = b×h³/12 = 60×15³/12 = 60×3375/12 = 16875 mm⁴</w:t>
      </w:r>
    </w:p>
    <w:p>
      <w:r>
        <w:rPr>
          <w:rFonts w:ascii="微软雅黑" w:hAnsi="微软雅黑" w:eastAsia="微软雅黑"/>
          <w:color w:val="000000"/>
          <w:sz w:val="21"/>
        </w:rPr>
        <w:t>钢材弹性模量：E = 210 GPa = 210000 MPa</w:t>
      </w:r>
    </w:p>
    <w:p>
      <w:r>
        <w:rPr>
          <w:rFonts w:ascii="微软雅黑" w:hAnsi="微软雅黑" w:eastAsia="微软雅黑"/>
          <w:color w:val="000000"/>
          <w:sz w:val="21"/>
        </w:rPr>
        <w:t>钻削轴向力作用于模板中心（钻孔时）：P = 5430 N</w:t>
      </w:r>
    </w:p>
    <w:p>
      <w:r>
        <w:rPr>
          <w:rFonts w:ascii="微软雅黑" w:hAnsi="微软雅黑" w:eastAsia="微软雅黑"/>
          <w:color w:val="000000"/>
          <w:sz w:val="21"/>
        </w:rPr>
        <w:t>简支梁中心集中载荷下的最大挠度：</w:t>
      </w:r>
    </w:p>
    <w:p>
      <w:r>
        <w:rPr>
          <w:rFonts w:ascii="微软雅黑" w:hAnsi="微软雅黑" w:eastAsia="微软雅黑"/>
          <w:color w:val="000000"/>
          <w:sz w:val="21"/>
        </w:rPr>
        <w:t>δmax = PL³/(48EI) = 5430×140³/(48×210000×16875)</w:t>
      </w:r>
    </w:p>
    <w:p>
      <w:r>
        <w:rPr>
          <w:rFonts w:ascii="微软雅黑" w:hAnsi="微软雅黑" w:eastAsia="微软雅黑"/>
          <w:color w:val="000000"/>
          <w:sz w:val="21"/>
        </w:rPr>
        <w:t xml:space="preserve">     = 5430×2744000/(48×210000×16875)</w:t>
      </w:r>
    </w:p>
    <w:p>
      <w:r>
        <w:rPr>
          <w:rFonts w:ascii="微软雅黑" w:hAnsi="微软雅黑" w:eastAsia="微软雅黑"/>
          <w:color w:val="000000"/>
          <w:sz w:val="21"/>
        </w:rPr>
        <w:t xml:space="preserve">     = 1.490×10¹⁰/1.701×10¹¹</w:t>
      </w:r>
    </w:p>
    <w:p>
      <w:r>
        <w:rPr>
          <w:rFonts w:ascii="微软雅黑" w:hAnsi="微软雅黑" w:eastAsia="微软雅黑"/>
          <w:color w:val="000000"/>
          <w:sz w:val="21"/>
        </w:rPr>
        <w:t xml:space="preserve">     ≈ 0.088 mm</w:t>
      </w:r>
    </w:p>
    <w:p>
      <w:r>
        <w:rPr>
          <w:rFonts w:ascii="微软雅黑" w:hAnsi="微软雅黑" w:eastAsia="微软雅黑"/>
          <w:color w:val="000000"/>
          <w:sz w:val="21"/>
        </w:rPr>
        <w:t>钻模板许用挠度取跨度的1/1000：</w:t>
      </w:r>
    </w:p>
    <w:p>
      <w:r>
        <w:rPr>
          <w:rFonts w:ascii="微软雅黑" w:hAnsi="微软雅黑" w:eastAsia="微软雅黑"/>
          <w:color w:val="000000"/>
          <w:sz w:val="21"/>
        </w:rPr>
        <w:t>[δ] = L/1000 = 140/1000 = 0.14 mm</w:t>
      </w:r>
    </w:p>
    <w:p>
      <w:r>
        <w:rPr>
          <w:rFonts w:ascii="微软雅黑" w:hAnsi="微软雅黑" w:eastAsia="微软雅黑"/>
          <w:color w:val="000000"/>
          <w:sz w:val="21"/>
        </w:rPr>
        <w:t>δmax = 0.088 mm &lt; [δ] = 0.14 mm，钻模板刚度满足要求。</w:t>
      </w:r>
    </w:p>
    <w:p>
      <w:r>
        <w:rPr>
          <w:rFonts w:ascii="微软雅黑" w:hAnsi="微软雅黑" w:eastAsia="微软雅黑"/>
          <w:color w:val="000000"/>
          <w:sz w:val="21"/>
        </w:rPr>
        <w:t>实际工况中，钻模板通过4个M8螺栓双排固定，支撑条件优于简支假设（接近两端固支），且钻套法兰与钻模板大面积接触有利于分散载荷，实际变形量更小。钻模板厚度15mm的设计提供了充分的刚性保障。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6.3 T形螺栓强度校核</w:t>
      </w:r>
    </w:p>
    <w:p>
      <w:r>
        <w:rPr>
          <w:rFonts w:ascii="微软雅黑" w:hAnsi="微软雅黑" w:eastAsia="微软雅黑"/>
          <w:color w:val="000000"/>
          <w:sz w:val="21"/>
        </w:rPr>
        <w:t>T形螺栓M20在工作时承受拉伸载荷，需校核其抗拉强度。</w:t>
      </w:r>
    </w:p>
    <w:p>
      <w:r>
        <w:rPr>
          <w:rFonts w:ascii="微软雅黑" w:hAnsi="微软雅黑" w:eastAsia="微软雅黑"/>
          <w:color w:val="000000"/>
          <w:sz w:val="21"/>
        </w:rPr>
        <w:t>M20螺纹小径（近似）：d₁ ≈ 17.3 mm</w:t>
      </w:r>
    </w:p>
    <w:p>
      <w:r>
        <w:rPr>
          <w:rFonts w:ascii="微软雅黑" w:hAnsi="微软雅黑" w:eastAsia="微软雅黑"/>
          <w:color w:val="000000"/>
          <w:sz w:val="21"/>
        </w:rPr>
        <w:t>螺纹根部截面积：A_s = π×d₁²/4 = π×17.3²/4 ≈ 235 mm²</w:t>
      </w:r>
    </w:p>
    <w:p>
      <w:r>
        <w:rPr>
          <w:rFonts w:ascii="微软雅黑" w:hAnsi="微软雅黑" w:eastAsia="微软雅黑"/>
          <w:color w:val="000000"/>
          <w:sz w:val="21"/>
        </w:rPr>
        <w:t>正常工况螺栓轴向力：Fbolt = 22388 N</w:t>
      </w:r>
    </w:p>
    <w:p>
      <w:r>
        <w:rPr>
          <w:rFonts w:ascii="微软雅黑" w:hAnsi="微软雅黑" w:eastAsia="微软雅黑"/>
          <w:color w:val="000000"/>
          <w:sz w:val="21"/>
        </w:rPr>
        <w:t>拉伸应力：σt = Fbolt/A_s = 22388/235 = 95.3 MPa</w:t>
      </w:r>
    </w:p>
    <w:p>
      <w:r>
        <w:rPr>
          <w:rFonts w:ascii="微软雅黑" w:hAnsi="微软雅黑" w:eastAsia="微软雅黑"/>
          <w:color w:val="000000"/>
          <w:sz w:val="21"/>
        </w:rPr>
        <w:t>45钢调质屈服强度σs = 355 MPa</w:t>
      </w:r>
    </w:p>
    <w:p>
      <w:r>
        <w:rPr>
          <w:rFonts w:ascii="微软雅黑" w:hAnsi="微软雅黑" w:eastAsia="微软雅黑"/>
          <w:color w:val="000000"/>
          <w:sz w:val="21"/>
        </w:rPr>
        <w:t>安全系数：n = σs/σt = 355/95.3 ≈ 3.7，抗拉强度充足。</w:t>
      </w:r>
    </w:p>
    <w:p>
      <w:r>
        <w:rPr>
          <w:rFonts w:ascii="微软雅黑" w:hAnsi="微软雅黑" w:eastAsia="微软雅黑"/>
          <w:color w:val="000000"/>
          <w:sz w:val="21"/>
        </w:rPr>
        <w:t>螺纹挤压强度：螺纹工作高度约1.5mm，螺母高度约30mm，有效工作圈数约12圈。</w:t>
      </w:r>
    </w:p>
    <w:p>
      <w:r>
        <w:rPr>
          <w:rFonts w:ascii="微软雅黑" w:hAnsi="微软雅黑" w:eastAsia="微软雅黑"/>
          <w:color w:val="000000"/>
          <w:sz w:val="21"/>
        </w:rPr>
        <w:t>挤压面积：A_ext = π×d₂×h×n = π×18.376×1.5×12 ≈ 1040 mm²</w:t>
      </w:r>
    </w:p>
    <w:p>
      <w:r>
        <w:rPr>
          <w:rFonts w:ascii="微软雅黑" w:hAnsi="微软雅黑" w:eastAsia="微软雅黑"/>
          <w:color w:val="000000"/>
          <w:sz w:val="21"/>
        </w:rPr>
        <w:t>挤压应力：σ_ext = 22388/1040 = 21.5 MPa</w:t>
      </w:r>
    </w:p>
    <w:p>
      <w:r>
        <w:rPr>
          <w:rFonts w:ascii="微软雅黑" w:hAnsi="微软雅黑" w:eastAsia="微软雅黑"/>
          <w:color w:val="000000"/>
          <w:sz w:val="21"/>
        </w:rPr>
        <w:t>45钢许用挤压应力[σ_ext] ≈ 0.8×σs = 284 MPa &gt;&gt; 21.5 MPa，螺纹挤压强度非常充裕。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color w:val="000000"/>
          <w:sz w:val="32"/>
        </w:rPr>
        <w:t>第七章 装配关系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7.1 装配顺序</w:t>
      </w:r>
    </w:p>
    <w:p>
      <w:r>
        <w:rPr>
          <w:rFonts w:ascii="微软雅黑" w:hAnsi="微软雅黑" w:eastAsia="微软雅黑"/>
          <w:color w:val="000000"/>
          <w:sz w:val="21"/>
        </w:rPr>
        <w:t>本夹具的装配应按以下顺序进行，以保证各零件之间的相互位置精度和装配质量：</w:t>
      </w:r>
    </w:p>
    <w:p>
      <w:r>
        <w:rPr>
          <w:rFonts w:ascii="微软雅黑" w:hAnsi="微软雅黑" w:eastAsia="微软雅黑"/>
          <w:color w:val="000000"/>
          <w:sz w:val="21"/>
        </w:rPr>
        <w:t>步骤一：将底板置于装配平台上，确认底面清洁平整，以底面为基准。检查底板顶面平面度（≤0.02mm）和底面与顶面的平行度（≤0.03mm）。</w:t>
      </w:r>
    </w:p>
    <w:p>
      <w:r>
        <w:rPr>
          <w:rFonts w:ascii="微软雅黑" w:hAnsi="微软雅黑" w:eastAsia="微软雅黑"/>
          <w:color w:val="000000"/>
          <w:sz w:val="21"/>
        </w:rPr>
        <w:t>步骤二：安装大V型定位块。将大V形块通过两个M8螺栓初步固定在底板上，插入两个Φ8圆柱销进行精确定位。使用百分表检查V形面对底板顶面的垂直度（≤0.02mm）。调整到位后拧紧螺栓。</w:t>
      </w:r>
    </w:p>
    <w:p>
      <w:r>
        <w:rPr>
          <w:rFonts w:ascii="微软雅黑" w:hAnsi="微软雅黑" w:eastAsia="微软雅黑"/>
          <w:color w:val="000000"/>
          <w:sz w:val="21"/>
        </w:rPr>
        <w:t>步骤三：安装小V型定位块。用M8螺栓和Φ8圆柱销固定小V形块于底板上。测量大V形块与小V形块之间的中心距（88±0.02mm），同时检查两V形块中心连线与底板基准面的平行度（≤0.03mm）。使用标准试棒或工件样件进行接触检验，确保V形面与工件外圆良好贴合。</w:t>
      </w:r>
    </w:p>
    <w:p>
      <w:r>
        <w:rPr>
          <w:rFonts w:ascii="微软雅黑" w:hAnsi="微软雅黑" w:eastAsia="微软雅黑"/>
          <w:color w:val="000000"/>
          <w:sz w:val="21"/>
        </w:rPr>
        <w:t>步骤四：安装定位销。将Φ18g6定位销压入底板对应的Φ24H7孔中，检查配合牢固性和销的垂直度。</w:t>
      </w:r>
    </w:p>
    <w:p>
      <w:r>
        <w:rPr>
          <w:rFonts w:ascii="微软雅黑" w:hAnsi="微软雅黑" w:eastAsia="微软雅黑"/>
          <w:color w:val="000000"/>
          <w:sz w:val="21"/>
        </w:rPr>
        <w:t>步骤五：安装钻模板。将钻模板置于底板上方对应位置，穿入4个M8螺栓但暂不拧紧。用专用对中工具（或试件+钻头模拟）检查钻套孔中心与工件待加工孔中心的对中情况（位置度≤0.05mm），确认对中后对角交叉拧紧螺栓。</w:t>
      </w:r>
    </w:p>
    <w:p>
      <w:r>
        <w:rPr>
          <w:rFonts w:ascii="微软雅黑" w:hAnsi="微软雅黑" w:eastAsia="微软雅黑"/>
          <w:color w:val="000000"/>
          <w:sz w:val="21"/>
        </w:rPr>
        <w:t>步骤六：装入钻套。先将Φ27钻套装入钻模板对应安装孔，用压紧螺钉固定法兰。检查钻套内孔与V形块定位的工件孔中心线的同轴度。按需装入Φ28钻套。</w:t>
      </w:r>
    </w:p>
    <w:p>
      <w:r>
        <w:rPr>
          <w:rFonts w:ascii="微软雅黑" w:hAnsi="微软雅黑" w:eastAsia="微软雅黑"/>
          <w:color w:val="000000"/>
          <w:sz w:val="21"/>
        </w:rPr>
        <w:t>步骤七：安装T形螺栓。将T形螺栓的T形头部从底板侧面滑入T形槽中，调整至与压板对应的位置。</w:t>
      </w:r>
    </w:p>
    <w:p>
      <w:r>
        <w:rPr>
          <w:rFonts w:ascii="微软雅黑" w:hAnsi="微软雅黑" w:eastAsia="微软雅黑"/>
          <w:color w:val="000000"/>
          <w:sz w:val="21"/>
        </w:rPr>
        <w:t>步骤八：安装压板。将压板的Φ30孔套入T形螺栓螺杆，压板前端置于大端区域上方。安装调节支撑螺钉于压板后端螺纹孔中，旋至适当高度使压板大致水平。套入弹簧垫圈和M20六角螺母，完成夹紧机构的装配。</w:t>
      </w:r>
    </w:p>
    <w:p>
      <w:r>
        <w:rPr>
          <w:rFonts w:ascii="微软雅黑" w:hAnsi="微软雅黑" w:eastAsia="微软雅黑"/>
          <w:color w:val="000000"/>
          <w:sz w:val="21"/>
        </w:rPr>
        <w:t>步骤九：总检。用标准试件进行全尺寸检验：孔径、中心距、垂直度等关键指标。检验合格后夹具方可投入使用。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7.2 配合公差汇总</w:t>
      </w:r>
    </w:p>
    <w:p>
      <w:r>
        <w:rPr>
          <w:rFonts w:ascii="微软雅黑" w:hAnsi="微软雅黑" w:eastAsia="微软雅黑"/>
          <w:color w:val="000000"/>
          <w:sz w:val="21"/>
        </w:rPr>
        <w:t>本夹具采用基孔制配合，主要配合公差如下表：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39"/>
        <w:gridCol w:w="1439"/>
        <w:gridCol w:w="1439"/>
        <w:gridCol w:w="1439"/>
        <w:gridCol w:w="1439"/>
        <w:gridCol w:w="1439"/>
      </w:tblGrid>
      <w:tr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配合部位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配合代号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孔公差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轴公差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钻套外圆—钻模板套孔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Φ42H7/g6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H7(+0.025/0)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g6(-0.009/-0.025)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间隙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快换钻套</w:t>
            </w:r>
          </w:p>
        </w:tc>
      </w:tr>
      <w:tr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定位销头部—底板销孔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Φ24H7/k6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H7(+0.021/0)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k6(+0.015/+0.002)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过渡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精确定位</w:t>
            </w:r>
          </w:p>
        </w:tc>
      </w:tr>
      <w:tr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V形块安装孔—螺栓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Φ8H8/f7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H8(+0.022/0)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f7(-0.013/-0.028)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间隙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紧固连接</w:t>
            </w:r>
          </w:p>
        </w:tc>
      </w:tr>
      <w:tr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压板螺栓孔—T形螺栓杆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Φ30H11/d9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H11(+0.13/0)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d9(-0.065/-0.117)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大间隙</w:t>
            </w:r>
          </w:p>
        </w:tc>
        <w:tc>
          <w:tcPr>
            <w:tcW w:type="dxa" w:w="143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000000"/>
                <w:sz w:val="21"/>
              </w:rPr>
              <w:t>便于穿入</w:t>
            </w:r>
          </w:p>
        </w:tc>
      </w:tr>
    </w:tbl>
    <w:p/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7.3 装配精度要求</w:t>
      </w:r>
    </w:p>
    <w:p>
      <w:r>
        <w:rPr>
          <w:rFonts w:ascii="微软雅黑" w:hAnsi="微软雅黑" w:eastAsia="微软雅黑"/>
          <w:color w:val="000000"/>
          <w:sz w:val="21"/>
        </w:rPr>
        <w:t>为保证夹具的加工精度，装配后应满足以下精度指标：</w:t>
      </w:r>
    </w:p>
    <w:p>
      <w:r>
        <w:rPr>
          <w:rFonts w:ascii="微软雅黑" w:hAnsi="微软雅黑" w:eastAsia="微软雅黑"/>
          <w:color w:val="000000"/>
          <w:sz w:val="21"/>
        </w:rPr>
        <w:t>（1）大V形块V形面对底板顶面的垂直度：≤0.02mm；</w:t>
      </w:r>
    </w:p>
    <w:p>
      <w:r>
        <w:rPr>
          <w:rFonts w:ascii="微软雅黑" w:hAnsi="微软雅黑" w:eastAsia="微软雅黑"/>
          <w:color w:val="000000"/>
          <w:sz w:val="21"/>
        </w:rPr>
        <w:t>（2）两V形块中心连线对底板基准面的平行度：≤0.03mm；</w:t>
      </w:r>
    </w:p>
    <w:p>
      <w:r>
        <w:rPr>
          <w:rFonts w:ascii="微软雅黑" w:hAnsi="微软雅黑" w:eastAsia="微软雅黑"/>
          <w:color w:val="000000"/>
          <w:sz w:val="21"/>
        </w:rPr>
        <w:t>（3）钻套孔轴线对底板顶面的垂直度：≤0.02mm；</w:t>
      </w:r>
    </w:p>
    <w:p>
      <w:r>
        <w:rPr>
          <w:rFonts w:ascii="微软雅黑" w:hAnsi="微软雅黑" w:eastAsia="微软雅黑"/>
          <w:color w:val="000000"/>
          <w:sz w:val="21"/>
        </w:rPr>
        <w:t>（4）钻套孔中心与设计孔中心的位置度：≤0.05mm；</w:t>
      </w:r>
    </w:p>
    <w:p>
      <w:r>
        <w:rPr>
          <w:rFonts w:ascii="微软雅黑" w:hAnsi="微软雅黑" w:eastAsia="微软雅黑"/>
          <w:color w:val="000000"/>
          <w:sz w:val="21"/>
        </w:rPr>
        <w:t>（5）底板顶面的平面度：≤0.02mm；</w:t>
      </w:r>
    </w:p>
    <w:p>
      <w:r>
        <w:rPr>
          <w:rFonts w:ascii="微软雅黑" w:hAnsi="微软雅黑" w:eastAsia="微软雅黑"/>
          <w:color w:val="000000"/>
          <w:sz w:val="21"/>
        </w:rPr>
        <w:t>（6）钻模板顶面对底板顶面的平行度：≤0.03mm。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color w:val="000000"/>
          <w:sz w:val="32"/>
        </w:rPr>
        <w:t>第八章 操作说明</w:t>
      </w:r>
    </w:p>
    <w:p>
      <w:r>
        <w:rPr>
          <w:rFonts w:ascii="微软雅黑" w:hAnsi="微软雅黑" w:eastAsia="微软雅黑"/>
          <w:color w:val="000000"/>
          <w:sz w:val="21"/>
        </w:rPr>
        <w:t>本夹具在Z525立式钻床上使用，以下为详细操作步骤和注意事项。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8.1 装夹操作步骤</w:t>
      </w:r>
    </w:p>
    <w:p>
      <w:r>
        <w:rPr>
          <w:rFonts w:ascii="微软雅黑" w:hAnsi="微软雅黑" w:eastAsia="微软雅黑"/>
          <w:color w:val="000000"/>
          <w:sz w:val="21"/>
        </w:rPr>
        <w:t>步骤1——准备工作：检查夹具各部件是否完好，确认V形块V形面无磕碰损伤，钻套内孔无划伤并涂有润滑油。将夹具体（底板）用压板或T形槽螺栓固定在Z525钻床工作台上，确保夹具刚性固定。</w:t>
      </w:r>
    </w:p>
    <w:p>
      <w:r>
        <w:rPr>
          <w:rFonts w:ascii="微软雅黑" w:hAnsi="微软雅黑" w:eastAsia="微软雅黑"/>
          <w:color w:val="000000"/>
          <w:sz w:val="21"/>
        </w:rPr>
        <w:t>步骤2——选择钻套：根据当前工序，确认钻模板上安装的钻套——钻孔工序装Φ27钻套，铰孔工序装Φ28钻套。双工位操作时两个钻套可同时安装在不同套孔中。</w:t>
      </w:r>
    </w:p>
    <w:p>
      <w:r>
        <w:rPr>
          <w:rFonts w:ascii="微软雅黑" w:hAnsi="微软雅黑" w:eastAsia="微软雅黑"/>
          <w:color w:val="000000"/>
          <w:sz w:val="21"/>
        </w:rPr>
        <w:t>步骤3——放置工件：将连杆工件底面平放在底板顶面上，双手持工件，先使大端外圆Φ70与大V形块的V形面贴合，再使小端外圆Φ40与小V形块的V形面贴合。轻压工件确保底面和V形面完全接触，无缝隙。</w:t>
      </w:r>
    </w:p>
    <w:p>
      <w:r>
        <w:rPr>
          <w:rFonts w:ascii="微软雅黑" w:hAnsi="微软雅黑" w:eastAsia="微软雅黑"/>
          <w:color w:val="000000"/>
          <w:sz w:val="21"/>
        </w:rPr>
        <w:t>步骤4——夹紧工件：将压板前端移至工件大端顶面，调节后端支撑螺钉使压板基本水平。用开口扳手或梅花扳手旋紧M20六角螺母，通过压板将夹紧力均匀施加到工件大端上。夹紧力适中——以标准扳手正常手力紧固即可，不可使用加长杆过度施力以免工件变形或夹具损坏。弹簧垫圈被压平即表示已达到正常预紧力。</w:t>
      </w:r>
    </w:p>
    <w:p>
      <w:r>
        <w:rPr>
          <w:rFonts w:ascii="微软雅黑" w:hAnsi="微软雅黑" w:eastAsia="微软雅黑"/>
          <w:color w:val="000000"/>
          <w:sz w:val="21"/>
        </w:rPr>
        <w:t>步骤5——检查装夹：用手轻轻推拉工件，确认工件在夹具中稳固不松动。目视检查压板前端与工件接触良好，底面贴合紧密。</w:t>
      </w:r>
    </w:p>
    <w:p>
      <w:r>
        <w:rPr>
          <w:rFonts w:ascii="微软雅黑" w:hAnsi="微软雅黑" w:eastAsia="微软雅黑"/>
          <w:color w:val="000000"/>
          <w:sz w:val="21"/>
        </w:rPr>
        <w:t>步骤6——钻孔加工：启动Z525钻床，选择适当转速（推荐n=236~315 r/min，切速约20m/min）和进给量（f=0.3~0.4 mm/r）。使用Φ27麻花钻通过钻套引导钻孔。加工过程中充分使用乳化液进行冷却和润滑。钻头接近钻通时应减缓进给速度，避免钻头卡住或折断。</w:t>
      </w:r>
    </w:p>
    <w:p>
      <w:r>
        <w:rPr>
          <w:rFonts w:ascii="微软雅黑" w:hAnsi="微软雅黑" w:eastAsia="微软雅黑"/>
          <w:color w:val="000000"/>
          <w:sz w:val="21"/>
        </w:rPr>
        <w:t>步骤7——更换钻套并铰孔：钻孔完成后，退出钻头。松开钻套压紧螺钉，取出Φ27钻套，装入Φ28钻套并锁紧。更换Φ28H7机用铰刀，调整转速（推荐n=100~150 r/min）和进给量（f=0.2~0.3 mm/r），进行铰孔加工。铰孔时进给应均匀平稳，不得中途停止或逆转，以保证孔壁表面质量。铰完后退出铰刀。</w:t>
      </w:r>
    </w:p>
    <w:p>
      <w:r>
        <w:rPr>
          <w:rFonts w:ascii="微软雅黑" w:hAnsi="微软雅黑" w:eastAsia="微软雅黑"/>
          <w:color w:val="000000"/>
          <w:sz w:val="21"/>
        </w:rPr>
        <w:t>步骤8——取下工件：用扳手旋松M20螺母，移开压板，取出加工完毕的工件。注意工件刚加工完可能温度较高，需适当冷却后检测。</w:t>
      </w:r>
    </w:p>
    <w:p>
      <w:r>
        <w:rPr>
          <w:rFonts w:ascii="微软雅黑" w:hAnsi="微软雅黑" w:eastAsia="微软雅黑"/>
          <w:color w:val="000000"/>
          <w:sz w:val="21"/>
        </w:rPr>
        <w:t>步骤9——检验：用内径千分表（或气动量仪）测量Φ28H7孔径，用专用检具检测孔中心距88±0.1mm和孔轴线对底面的垂直度≤0.03mm。合格后转入下一工序。</w:t>
      </w:r>
    </w:p>
    <w:p>
      <w:pPr>
        <w:pStyle w:val="Heading2"/>
        <w:ind w:firstLine="0"/>
      </w:pPr>
      <w:r>
        <w:rPr>
          <w:rFonts w:ascii="宋体" w:hAnsi="宋体" w:eastAsia="宋体"/>
          <w:color w:val="000000"/>
          <w:sz w:val="28"/>
        </w:rPr>
        <w:t>8.2 操作注意事项</w:t>
      </w:r>
    </w:p>
    <w:p>
      <w:r>
        <w:rPr>
          <w:rFonts w:ascii="微软雅黑" w:hAnsi="微软雅黑" w:eastAsia="微软雅黑"/>
          <w:color w:val="000000"/>
          <w:sz w:val="21"/>
        </w:rPr>
        <w:t>（1）装夹前必须清洁工件定位面和夹具V形块、底板顶面，确保无切屑、油污等异物残留。残留异物不仅影响定位精度，还可能划伤定位面。</w:t>
      </w:r>
    </w:p>
    <w:p>
      <w:r>
        <w:rPr>
          <w:rFonts w:ascii="微软雅黑" w:hAnsi="微软雅黑" w:eastAsia="微软雅黑"/>
          <w:color w:val="000000"/>
          <w:sz w:val="21"/>
        </w:rPr>
        <w:t>（2）夹紧时应使用标准开口扳手或梅花扳手（建议扳手长度250mm），不宜使用活动扳手（易打滑损伤螺母）。过度夹紧会导致工件塑性变形、V形块压痕等不良后果。</w:t>
      </w:r>
    </w:p>
    <w:p>
      <w:r>
        <w:rPr>
          <w:rFonts w:ascii="微软雅黑" w:hAnsi="微软雅黑" w:eastAsia="微软雅黑"/>
          <w:color w:val="000000"/>
          <w:sz w:val="21"/>
        </w:rPr>
        <w:t>（3）钻孔和铰孔过程必须使用切削液（推荐乳化液，浓度5%~8%）充分冷却和润滑。良好的润滑可显著延长钻头、铰刀和钻套的使用寿命，改善加工表面质量。</w:t>
      </w:r>
    </w:p>
    <w:p>
      <w:r>
        <w:rPr>
          <w:rFonts w:ascii="微软雅黑" w:hAnsi="微软雅黑" w:eastAsia="微软雅黑"/>
          <w:color w:val="000000"/>
          <w:sz w:val="21"/>
        </w:rPr>
        <w:t>（4）钻套属于易损件，应定期检查内孔磨损情况。当内孔直径超差或内表面出现明显划痕时应及时更换。建议每加工500~800件后检查一次钻套内孔精度。</w:t>
      </w:r>
    </w:p>
    <w:p>
      <w:r>
        <w:rPr>
          <w:rFonts w:ascii="微软雅黑" w:hAnsi="微软雅黑" w:eastAsia="微软雅黑"/>
          <w:color w:val="000000"/>
          <w:sz w:val="21"/>
        </w:rPr>
        <w:t>（5）操作过程中注意安全防护，佩戴防护眼镜和工作服。长发应盘起，不得戴手套操作旋转机床。</w:t>
      </w:r>
    </w:p>
    <w:p>
      <w:r>
        <w:rPr>
          <w:rFonts w:ascii="微软雅黑" w:hAnsi="微软雅黑" w:eastAsia="微软雅黑"/>
          <w:color w:val="000000"/>
          <w:sz w:val="21"/>
        </w:rPr>
        <w:t>（6）加工完毕应及时清理夹具上的切屑和冷却液，保持夹具清洁。各滑动和转动部位定期加注润滑油。</w:t>
      </w:r>
    </w:p>
    <w:p>
      <w:r>
        <w:rPr>
          <w:rFonts w:ascii="微软雅黑" w:hAnsi="微软雅黑" w:eastAsia="微软雅黑"/>
          <w:color w:val="000000"/>
          <w:sz w:val="21"/>
        </w:rPr>
        <w:t>（7）夹具长期不用时应涂防锈油，V形块V形面和钻套内孔等重点部位用油纸包裹保护，存放于干燥通风处。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color w:val="000000"/>
          <w:sz w:val="32"/>
        </w:rPr>
        <w:t>第九章 设计总结</w:t>
      </w:r>
    </w:p>
    <w:p>
      <w:r>
        <w:rPr>
          <w:rFonts w:ascii="微软雅黑" w:hAnsi="微软雅黑" w:eastAsia="微软雅黑"/>
          <w:color w:val="000000"/>
          <w:sz w:val="21"/>
        </w:rPr>
        <w:t>本设计针对连杆大头孔Φ28H7的钻—铰加工工序，设计了一套专用钻床夹具。夹具采用"一面两V形块"的定位方案，辅助以螺旋压板夹紧机构和可换钻套引导装置。主要设计成果如下：</w:t>
      </w:r>
    </w:p>
    <w:p>
      <w:r>
        <w:rPr>
          <w:rFonts w:ascii="微软雅黑" w:hAnsi="微软雅黑" w:eastAsia="微软雅黑"/>
          <w:color w:val="000000"/>
          <w:sz w:val="21"/>
        </w:rPr>
        <w:t>（1）定位方案：以工件底面为主定位基准，大端和小端外圆分别以V形块定位，实现六自由度完全约束。定位误差经计算仅为0.021mm，远小于工序公差要求。</w:t>
      </w:r>
    </w:p>
    <w:p>
      <w:r>
        <w:rPr>
          <w:rFonts w:ascii="微软雅黑" w:hAnsi="微软雅黑" w:eastAsia="微软雅黑"/>
          <w:color w:val="000000"/>
          <w:sz w:val="21"/>
        </w:rPr>
        <w:t>（2）夹紧方案：采用螺旋压板夹紧，经受力计算和强度校核，夹紧力满足防抬起和防转动要求。压板弯曲强度、T形螺栓拉伸强度均在设计安全范围内。</w:t>
      </w:r>
    </w:p>
    <w:p>
      <w:r>
        <w:rPr>
          <w:rFonts w:ascii="微软雅黑" w:hAnsi="微软雅黑" w:eastAsia="微软雅黑"/>
          <w:color w:val="000000"/>
          <w:sz w:val="21"/>
        </w:rPr>
        <w:t>（3）引导方案：设计Φ27和Φ28两种可换钻套（快换结构），配合双工位钻模板，实现一次装夹完成钻孔和铰孔，提高了加工效率。钻套材料T10A淬火HRC62保证了耐磨性。</w:t>
      </w:r>
    </w:p>
    <w:p>
      <w:r>
        <w:rPr>
          <w:rFonts w:ascii="微软雅黑" w:hAnsi="微软雅黑" w:eastAsia="微软雅黑"/>
          <w:color w:val="000000"/>
          <w:sz w:val="21"/>
        </w:rPr>
        <w:t>（4）结构设计：各零件材料选择合理、热处理工艺恰当、尺寸参数经过计算校核。装配关系清晰，配合公差按基孔制设计，精度满足使用要求。</w:t>
      </w:r>
    </w:p>
    <w:p>
      <w:r>
        <w:rPr>
          <w:rFonts w:ascii="微软雅黑" w:hAnsi="微软雅黑" w:eastAsia="微软雅黑"/>
          <w:color w:val="000000"/>
          <w:sz w:val="21"/>
        </w:rPr>
        <w:t>综上所述，本夹具设计合理可行，能够满足连杆大头孔Φ28H7的中批量生产加工要求。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color w:val="000000"/>
          <w:sz w:val="32"/>
        </w:rPr>
        <w:t>参考文献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[1] 王先逵. 机械制造工艺学（第3版）[M]. 北京: 机械工业出版社, 2013.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[2] 张世昌, 李旦, 高航. 机械制造技术基础（第3版）[M]. 北京: 高等教育出版社, 2014.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[3] 朱耀祥, 浦林祥. 现代夹具设计手册[M]. 北京: 机械工业出版社, 2010.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[4] 吴拓. 机床夹具设计（第3版）[M]. 北京: 机械工业出版社, 2017.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[5] 王启平. 机床夹具设计（第2版）[M]. 哈尔滨: 哈尔滨工业大学出版社, 2005.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[6] 陈宏钧. 实用机械加工工艺手册（第4版）[M]. 北京: 机械工业出版社, 2016.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[7] 成大先. 机械设计手册（第6版）[M]. 北京: 化学工业出版社, 2016.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[8] 艾兴, 肖诗纲. 切削用量简明手册（第3版）[M]. 北京: 机械工业出版社, 2004.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[9] 庞玉华. 金属切削加工技术[M]. 北京: 机械工业出版社, 2015.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[10] GB/T 2162-2013, 机床夹具零件及部件 钻套[S].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[11] GB/T 2148~2155-2013, 机床夹具零件及部件[S].</w:t>
      </w:r>
    </w:p>
    <w:p>
      <w:pPr>
        <w:ind w:firstLine="0"/>
      </w:pPr>
      <w:r>
        <w:rPr>
          <w:rFonts w:ascii="微软雅黑" w:hAnsi="微软雅黑" w:eastAsia="微软雅黑"/>
          <w:color w:val="000000"/>
          <w:sz w:val="21"/>
        </w:rPr>
        <w:t>[12] 李益民. 机械制造工艺设计简明手册[M]. 北京: 机械工业出版社, 2012.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