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Развить навыки администрирования ОС Linux.</w:t>
      </w:r>
    </w:p>
    <w:p>
      <w:pPr>
        <w:pStyle w:val="Compact"/>
        <w:numPr>
          <w:ilvl w:val="0"/>
          <w:numId w:val="1001"/>
        </w:numPr>
      </w:pPr>
      <w:r>
        <w:t xml:space="preserve">Получить первое практическое знакомство с технологией SELinux.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работу SELinux на практике совместно с веб-сервером Apache.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обеспечивает усиление защиты путем внесения изменений как на уровне ядра,</w:t>
      </w:r>
      <w:r>
        <w:t xml:space="preserve"> </w:t>
      </w:r>
      <w:r>
        <w:t xml:space="preserve">так и на уровне пространства пользователя, что превращает ее в действительно непробиваемую операционную систему.</w:t>
      </w:r>
      <w:r>
        <w:t xml:space="preserve"> </w:t>
      </w:r>
      <w:r>
        <w:t xml:space="preserve">Впервые эта система появилась в четвертой версии CentOS, а в 5 и 6 версии реализация была существенно дополнена и улучшена.</w:t>
      </w:r>
    </w:p>
    <w:p>
      <w:pPr>
        <w:pStyle w:val="FirstParagraph"/>
      </w:pPr>
      <w:r>
        <w:rPr>
          <w:i/>
          <w:iCs/>
        </w:rPr>
        <w:t xml:space="preserve">SELinux имеет три основных режима работы:</w:t>
      </w:r>
    </w:p>
    <w:p>
      <w:pPr>
        <w:pStyle w:val="Compact"/>
        <w:numPr>
          <w:ilvl w:val="0"/>
          <w:numId w:val="1003"/>
        </w:numPr>
      </w:pPr>
      <w:r>
        <w:t xml:space="preserve"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>
      <w:pPr>
        <w:pStyle w:val="Compact"/>
        <w:numPr>
          <w:ilvl w:val="0"/>
          <w:numId w:val="1003"/>
        </w:numPr>
      </w:pPr>
      <w:r>
        <w:t xml:space="preserve">Permissive: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>
      <w:pPr>
        <w:pStyle w:val="Compact"/>
        <w:numPr>
          <w:ilvl w:val="0"/>
          <w:numId w:val="1003"/>
        </w:numPr>
      </w:pPr>
      <w:r>
        <w:t xml:space="preserve">Disabled: полное отключение системы принудительного контроля доступа.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Apache</w:t>
      </w:r>
      <w:r>
        <w:t xml:space="preserve"> </w:t>
      </w:r>
      <w:r>
        <w:t xml:space="preserve">— это свободное программное обеспечение, с помощью которого можно создать веб-сервер.</w:t>
      </w:r>
    </w:p>
    <w:bookmarkEnd w:id="21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Войдём в систему и убедимся, что SELinux работает в режиме enforcing политики targeted с помощью команд getenforce и sestatus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работы в режиме enforcing политики targeted</w:t>
            </w:r>
          </w:p>
        </w:tc>
      </w:tr>
    </w:tbl>
    <w:p>
      <w:pPr>
        <w:pStyle w:val="ImageCaption"/>
      </w:pPr>
      <w:r>
        <w:t xml:space="preserve">Проверка работы в режиме enforcing политики targeted</w:t>
      </w:r>
    </w:p>
    <w:p>
      <w:pPr>
        <w:pStyle w:val="BodyText"/>
      </w:pPr>
      <w:r>
        <w:t xml:space="preserve">Обратимся с помощью браузера к веб-серверу, запущенному на нашем компьютере, и убедимся, что последний работает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работы веб-сервера</w:t>
            </w:r>
          </w:p>
        </w:tc>
      </w:tr>
    </w:tbl>
    <w:p>
      <w:pPr>
        <w:pStyle w:val="ImageCaption"/>
      </w:pPr>
      <w:r>
        <w:t xml:space="preserve">Проверка работы веб-сервера</w:t>
      </w:r>
    </w:p>
    <w:p>
      <w:pPr>
        <w:pStyle w:val="BodyText"/>
      </w:pPr>
      <w:r>
        <w:t xml:space="preserve">Затем найдём веб-сервер Apache в списке процессов и определим его контекст безопасности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Нахождение веб-сервера Apache в списке процессов и определение его контекста безопасности</w:t>
            </w:r>
          </w:p>
        </w:tc>
      </w:tr>
    </w:tbl>
    <w:p>
      <w:pPr>
        <w:pStyle w:val="ImageCaption"/>
      </w:pPr>
      <w:r>
        <w:t xml:space="preserve">Нахождение веб-сервера Apache в списке процессов и определение его контекста безопасности</w:t>
      </w:r>
    </w:p>
    <w:p>
      <w:pPr>
        <w:pStyle w:val="BodyText"/>
      </w:pPr>
      <w:r>
        <w:t xml:space="preserve">Посмотрим текущее состояние переключателей SELinux для Apache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текущего состояния переключателей SELinux</w:t>
            </w:r>
          </w:p>
        </w:tc>
      </w:tr>
    </w:tbl>
    <w:p>
      <w:pPr>
        <w:pStyle w:val="ImageCaption"/>
      </w:pPr>
      <w:r>
        <w:t xml:space="preserve">Просмотр текущего состояния переключателей SELinux</w:t>
      </w:r>
    </w:p>
    <w:p>
      <w:pPr>
        <w:pStyle w:val="BodyText"/>
      </w:pPr>
      <w:r>
        <w:t xml:space="preserve">Далее посмотрим статистику по политике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статистики по политике</w:t>
            </w:r>
          </w:p>
        </w:tc>
      </w:tr>
    </w:tbl>
    <w:p>
      <w:pPr>
        <w:pStyle w:val="ImageCaption"/>
      </w:pPr>
      <w:r>
        <w:t xml:space="preserve">Просмотр статистики по политике</w:t>
      </w:r>
    </w:p>
    <w:p>
      <w:pPr>
        <w:pStyle w:val="BodyText"/>
      </w:pPr>
      <w:r>
        <w:t xml:space="preserve">Определим тип файлов и поддиректорий, находящихся в директории /var/www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Определение типов файлов и поддиректорий</w:t>
            </w:r>
          </w:p>
        </w:tc>
      </w:tr>
    </w:tbl>
    <w:p>
      <w:pPr>
        <w:pStyle w:val="ImageCaption"/>
      </w:pPr>
      <w:r>
        <w:t xml:space="preserve">Определение типов файлов и поддиректорий</w:t>
      </w:r>
    </w:p>
    <w:p>
      <w:pPr>
        <w:pStyle w:val="BodyText"/>
      </w:pPr>
      <w:r>
        <w:t xml:space="preserve">Определим тип файлов, находящихся в директории /var/www/html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Определение типов файлов и поддиректорий</w:t>
            </w:r>
          </w:p>
        </w:tc>
      </w:tr>
    </w:tbl>
    <w:p>
      <w:pPr>
        <w:pStyle w:val="ImageCaption"/>
      </w:pPr>
      <w:r>
        <w:t xml:space="preserve">Определение типов файлов и поддиректорий</w:t>
      </w:r>
    </w:p>
    <w:p>
      <w:pPr>
        <w:pStyle w:val="BodyText"/>
      </w:pPr>
      <w:r>
        <w:t xml:space="preserve">Следующим шагом создадим от имени суперпользователя html-файл /var/www/html/test.html с содержанием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файла с содержанием</w:t>
            </w:r>
          </w:p>
        </w:tc>
      </w:tr>
    </w:tbl>
    <w:p>
      <w:pPr>
        <w:pStyle w:val="ImageCaption"/>
      </w:pPr>
      <w:r>
        <w:t xml:space="preserve">Создание файла с содержанием</w:t>
      </w:r>
    </w:p>
    <w:p>
      <w:pPr>
        <w:pStyle w:val="BodyText"/>
      </w:pPr>
      <w:r>
        <w:t xml:space="preserve">Проверим контекст созданного нами файла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Проверка контекста созданного файла</w:t>
            </w:r>
          </w:p>
        </w:tc>
      </w:tr>
    </w:tbl>
    <w:p>
      <w:pPr>
        <w:pStyle w:val="ImageCaption"/>
      </w:pPr>
      <w:r>
        <w:t xml:space="preserve">Проверка контекста созданного файла</w:t>
      </w:r>
    </w:p>
    <w:p>
      <w:pPr>
        <w:pStyle w:val="BodyText"/>
      </w:pPr>
      <w:r>
        <w:t xml:space="preserve">Изучим справку man httpd_selinux и выясним, какие контексты файлов определены для httpd. Сопоставим их с типом файла</w:t>
      </w:r>
      <w:r>
        <w:t xml:space="preserve"> </w:t>
      </w:r>
      <w:r>
        <w:t xml:space="preserve">test.html и проверим контекст файла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Изучение справки и проверка контекста файла</w:t>
            </w:r>
          </w:p>
        </w:tc>
      </w:tr>
    </w:tbl>
    <w:p>
      <w:pPr>
        <w:pStyle w:val="ImageCaption"/>
      </w:pPr>
      <w:r>
        <w:t xml:space="preserve">Изучение справки и проверка контекста файла</w:t>
      </w:r>
    </w:p>
    <w:p>
      <w:pPr>
        <w:pStyle w:val="BodyText"/>
      </w:pPr>
      <w:r>
        <w:t xml:space="preserve">Изменим контекст файла /var/www/html/test.html с httpd_sys_content_t на samba_share_t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контекста файла и проверка</w:t>
            </w:r>
          </w:p>
        </w:tc>
      </w:tr>
    </w:tbl>
    <w:p>
      <w:pPr>
        <w:pStyle w:val="ImageCaption"/>
      </w:pPr>
      <w:r>
        <w:t xml:space="preserve">Изменение контекста файла и проверка</w:t>
      </w:r>
    </w:p>
    <w:p>
      <w:pPr>
        <w:pStyle w:val="BodyText"/>
      </w:pPr>
      <w:r>
        <w:t xml:space="preserve">Попробуем получить доступ к файлу через веб-сервер, введя в браузере адрес http://127.0.0.1/test.html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получения доступа к файлу через веб-сервер</w:t>
            </w:r>
          </w:p>
        </w:tc>
      </w:tr>
    </w:tbl>
    <w:p>
      <w:pPr>
        <w:pStyle w:val="ImageCaption"/>
      </w:pPr>
      <w:r>
        <w:t xml:space="preserve">Попытка получения доступа к файлу через веб-сервер</w:t>
      </w:r>
    </w:p>
    <w:p>
      <w:pPr>
        <w:pStyle w:val="BodyText"/>
      </w:pPr>
      <w:r>
        <w:t xml:space="preserve">Просмотрим log-файлы веб-сервера Apache и системный лог-файл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Просмотр log-файлов веб-сервера Apache и системного лог-файла</w:t>
            </w:r>
          </w:p>
        </w:tc>
      </w:tr>
    </w:tbl>
    <w:p>
      <w:pPr>
        <w:pStyle w:val="ImageCaption"/>
      </w:pPr>
      <w:r>
        <w:t xml:space="preserve">Просмотр log-файлов веб-сервера Apache и системного лог-файла</w:t>
      </w:r>
    </w:p>
    <w:p>
      <w:pPr>
        <w:pStyle w:val="BodyText"/>
      </w:pPr>
      <w:r>
        <w:t xml:space="preserve">Попробуем запустить веб-сервер Apache на прослушивание ТСР-порта 81 (а не 80, как рекомендует IANA и прописано в /etc/services)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Попытка запуска веб-сервера Apache на прослушивание ТСР-порта 81</w:t>
            </w:r>
          </w:p>
        </w:tc>
      </w:tr>
    </w:tbl>
    <w:p>
      <w:pPr>
        <w:pStyle w:val="ImageCaption"/>
      </w:pPr>
      <w:r>
        <w:t xml:space="preserve">Попытка запуска веб-сервера Apache на прослушивание ТСР-порта 81</w:t>
      </w:r>
    </w:p>
    <w:p>
      <w:pPr>
        <w:pStyle w:val="BodyText"/>
      </w:pPr>
      <w:r>
        <w:t xml:space="preserve">Выполним перезапуск веб-сервера Apache</w:t>
      </w:r>
    </w:p>
    <w:bookmarkEnd w:id="22"/>
    <w:bookmarkStart w:id="2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развиты навыки администрирования ОС Linux, получено первое практическое</w:t>
      </w:r>
      <w:r>
        <w:t xml:space="preserve"> </w:t>
      </w:r>
      <w:r>
        <w:t xml:space="preserve">знакомство с технологией SELinux и проверена работа SELinux на практике совместно с веб-сервером Apache.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2026-03-12T03:25:00Z</dcterms:created>
  <dcterms:modified xsi:type="dcterms:W3CDTF">2026-03-12T03:25:00Z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Администрациа Система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