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26.png" ContentType="image/png"/>
  <Override PartName="/word/media/rId83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  <w:r>
        <w:t xml:space="preserve"> </w:t>
      </w:r>
      <w:r>
        <w:t xml:space="preserve">Администрациа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Linux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основы управления процессами в ОС Linux.</w:t>
      </w:r>
    </w:p>
    <w:p>
      <w:pPr>
        <w:pStyle w:val="Compact"/>
        <w:numPr>
          <w:ilvl w:val="0"/>
          <w:numId w:val="1001"/>
        </w:numPr>
      </w:pPr>
      <w:r>
        <w:t xml:space="preserve">Освоить команды для мониторинга и контроля процессов.</w:t>
      </w:r>
    </w:p>
    <w:p>
      <w:pPr>
        <w:pStyle w:val="Compact"/>
        <w:numPr>
          <w:ilvl w:val="0"/>
          <w:numId w:val="1001"/>
        </w:numPr>
      </w:pPr>
      <w:r>
        <w:t xml:space="preserve">Научиться управлять приоритетами и сигналами процессов.</w:t>
      </w:r>
    </w:p>
    <w:p>
      <w:pPr>
        <w:pStyle w:val="Compact"/>
        <w:numPr>
          <w:ilvl w:val="0"/>
          <w:numId w:val="1001"/>
        </w:numPr>
      </w:pPr>
      <w:r>
        <w:t xml:space="preserve">Изучить механизмы фонового и интерактивного выполнения задач.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Управление процессами</w:t>
      </w:r>
      <w:r>
        <w:t xml:space="preserve"> </w:t>
      </w:r>
      <w:r>
        <w:t xml:space="preserve">— одна из ключевых задач администратора Linux. Процесс представляет собой выполняющуюся программу с выделенными ресурсами. Каждый процесс имеет уникальный идентификатор (PID), приоритет (nice value) и состояние.</w:t>
      </w:r>
    </w:p>
    <w:p>
      <w:pPr>
        <w:pStyle w:val="BodyText"/>
      </w:pPr>
      <w:r>
        <w:t xml:space="preserve">Основные команды для работы с процессами: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— просмотр информации о процессах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— интерактивный мониторинг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— отправка сигналов процессам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— управление приоритетами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— управление фоновыми задачами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dd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— создание тестовых нагрузок</w:t>
      </w:r>
    </w:p>
    <w:bookmarkEnd w:id="21"/>
    <w:bookmarkStart w:id="8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2" w:name="часть-1-просмотр-и-мониторинг-процессов"/>
    <w:p>
      <w:pPr>
        <w:pStyle w:val="Heading2"/>
      </w:pPr>
      <w:r>
        <w:t xml:space="preserve">Часть 1: Просмотр и мониторинг процессов</w:t>
      </w:r>
    </w:p>
    <w:bookmarkEnd w:id="22"/>
    <w:bookmarkStart w:id="41" w:name="Xf002358bf884f0552f89785445d1e70718fb06b"/>
    <w:p>
      <w:pPr>
        <w:pStyle w:val="Heading2"/>
      </w:pPr>
      <w:r>
        <w:t xml:space="preserve">Часть 1: Просмотр и мониторинг процессов</w:t>
      </w:r>
    </w:p>
    <w:p>
      <w:pPr>
        <w:numPr>
          <w:ilvl w:val="0"/>
          <w:numId w:val="1002"/>
        </w:numPr>
      </w:pPr>
      <w:r>
        <w:t xml:space="preserve">Просмотр всех запущенных процессов с помощью</w:t>
      </w:r>
      <w:r>
        <w:t xml:space="preserve"> </w:t>
      </w:r>
      <w:r>
        <w:rPr>
          <w:rStyle w:val="VerbatimChar"/>
        </w:rPr>
        <w:t xml:space="preserve">ps aux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735691"/>
            <wp:effectExtent b="0" l="0" r="0" t="0"/>
            <wp:docPr descr="Вывод команды ps aux - список всех процесс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5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Вывод команды ps aux - список всех процессов</w:t>
      </w:r>
    </w:p>
    <w:p>
      <w:pPr>
        <w:numPr>
          <w:ilvl w:val="0"/>
          <w:numId w:val="1002"/>
        </w:numPr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 </w:t>
      </w:r>
      <w:r>
        <w:t xml:space="preserve">для просмотра процессов в другом формате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234553"/>
            <wp:effectExtent b="0" l="0" r="0" t="0"/>
            <wp:docPr descr="Вывод команды ps -ef с полной информацией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Вывод команды ps -ef с полной информацией</w:t>
      </w:r>
    </w:p>
    <w:p>
      <w:pPr>
        <w:numPr>
          <w:ilvl w:val="0"/>
          <w:numId w:val="1002"/>
        </w:numPr>
      </w:pPr>
      <w:r>
        <w:t xml:space="preserve">Интерактивный мониторинг процессов с</w:t>
      </w:r>
      <w:r>
        <w:t xml:space="preserve"> </w:t>
      </w:r>
      <w:r>
        <w:rPr>
          <w:rStyle w:val="VerbatimChar"/>
        </w:rPr>
        <w:t xml:space="preserve">top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295900" cy="241300"/>
            <wp:effectExtent b="0" l="0" r="0" t="0"/>
            <wp:docPr descr="Интерактивный монитор процессов top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Интерактивный монитор процессов top</w:t>
      </w:r>
    </w:p>
    <w:p>
      <w:pPr>
        <w:numPr>
          <w:ilvl w:val="0"/>
          <w:numId w:val="1002"/>
        </w:numPr>
      </w:pPr>
      <w:r>
        <w:t xml:space="preserve">Просмотр дерева процессов с</w:t>
      </w:r>
      <w:r>
        <w:t xml:space="preserve"> </w:t>
      </w:r>
      <w:r>
        <w:rPr>
          <w:rStyle w:val="VerbatimChar"/>
        </w:rPr>
        <w:t xml:space="preserve">pstree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461516"/>
            <wp:effectExtent b="0" l="0" r="0" t="0"/>
            <wp:docPr descr="Древовидная структура процессов pstree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Древовидная структура процессов pstree</w:t>
      </w:r>
    </w:p>
    <w:p>
      <w:pPr>
        <w:numPr>
          <w:ilvl w:val="0"/>
          <w:numId w:val="1002"/>
        </w:numPr>
      </w:pPr>
      <w:r>
        <w:t xml:space="preserve">Поиск конкретного процесса по имени с</w:t>
      </w:r>
      <w:r>
        <w:t xml:space="preserve"> </w:t>
      </w:r>
      <w:r>
        <w:rPr>
          <w:rStyle w:val="VerbatimChar"/>
        </w:rPr>
        <w:t xml:space="preserve">pgrep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439026"/>
            <wp:effectExtent b="0" l="0" r="0" t="0"/>
            <wp:docPr descr="Поиск PID процесса с помощью pgrep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9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Поиск PID процесса с помощью pgrep</w:t>
      </w:r>
    </w:p>
    <w:p>
      <w:pPr>
        <w:numPr>
          <w:ilvl w:val="0"/>
          <w:numId w:val="1002"/>
        </w:numPr>
      </w:pPr>
      <w:r>
        <w:t xml:space="preserve">Просмотр открытых файлов процесса с</w:t>
      </w:r>
      <w:r>
        <w:t xml:space="preserve"> </w:t>
      </w:r>
      <w:r>
        <w:rPr>
          <w:rStyle w:val="VerbatimChar"/>
        </w:rPr>
        <w:t xml:space="preserve">lsof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706378"/>
            <wp:effectExtent b="0" l="0" r="0" t="0"/>
            <wp:docPr descr="Список открытых файлов процесса lsof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6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Список открытых файлов процесса lsof</w:t>
      </w:r>
    </w:p>
    <w:bookmarkEnd w:id="41"/>
    <w:bookmarkStart w:id="60" w:name="часть-2-создание-и-управление-процессами"/>
    <w:p>
      <w:pPr>
        <w:pStyle w:val="Heading2"/>
      </w:pPr>
      <w:r>
        <w:t xml:space="preserve">Часть 2: Создание и управление процессами</w:t>
      </w:r>
    </w:p>
    <w:p>
      <w:pPr>
        <w:numPr>
          <w:ilvl w:val="0"/>
          <w:numId w:val="1003"/>
        </w:numPr>
      </w:pPr>
      <w:r>
        <w:t xml:space="preserve">Создание процесса в фоне с помощью</w:t>
      </w:r>
      <w:r>
        <w:t xml:space="preserve"> </w:t>
      </w:r>
      <w:r>
        <w:rPr>
          <w:rStyle w:val="VerbatimChar"/>
        </w:rPr>
        <w:t xml:space="preserve">&amp;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276600" cy="228600"/>
            <wp:effectExtent b="0" l="0" r="0" t="0"/>
            <wp:docPr descr="Запуск процесса в фоне с символом &amp;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процесса в фоне с символом &amp;</w:t>
      </w:r>
    </w:p>
    <w:p>
      <w:pPr>
        <w:pStyle w:val="CaptionedFigure"/>
      </w:pPr>
      <w:r>
        <w:drawing>
          <wp:inline>
            <wp:extent cx="5334000" cy="2918819"/>
            <wp:effectExtent b="0" l="0" r="0" t="0"/>
            <wp:docPr descr="Запуск dd в фоне для генерации нагрузки на CPU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dd в фоне для генерации нагрузки на CPU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Использование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sleep</w:t>
      </w:r>
      <w:r>
        <w:rPr>
          <w:b/>
          <w:bCs/>
        </w:rPr>
        <w:t xml:space="preserve"> </w:t>
      </w:r>
      <w:r>
        <w:rPr>
          <w:b/>
          <w:bCs/>
        </w:rPr>
        <w:t xml:space="preserve">для создания длительного процесса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создает процесс, который ничего не делает указанное время:</w:t>
      </w:r>
    </w:p>
    <w:p>
      <w:pPr>
        <w:pStyle w:val="CaptionedFigure"/>
      </w:pPr>
      <w:r>
        <w:drawing>
          <wp:inline>
            <wp:extent cx="5334000" cy="4920589"/>
            <wp:effectExtent b="0" l="0" r="0" t="0"/>
            <wp:docPr descr="Запуск sleep 7200 в фоне - процесс будет жить 2 часа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sleep 7200 в фоне - процесс будет жить 2 часа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Просмотр фоновых задач с помощью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jobs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показывает все задачи, запущенные в текущем сеансе:</w:t>
      </w:r>
    </w:p>
    <w:p>
      <w:pPr>
        <w:pStyle w:val="CaptionedFigure"/>
      </w:pPr>
      <w:r>
        <w:drawing>
          <wp:inline>
            <wp:extent cx="5334000" cy="3748689"/>
            <wp:effectExtent b="0" l="0" r="0" t="0"/>
            <wp:docPr descr="Список фоновых задач через jobs с PID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8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фоновых задач через jobs с PID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Перевод задачи из фона в передний план 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fg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возвращает фоновую задачу на передний план:</w:t>
      </w:r>
    </w:p>
    <w:p>
      <w:pPr>
        <w:pStyle w:val="CaptionedFigure"/>
      </w:pPr>
      <w:r>
        <w:drawing>
          <wp:inline>
            <wp:extent cx="5334000" cy="4271868"/>
            <wp:effectExtent b="0" l="0" r="0" t="0"/>
            <wp:docPr descr="Возврат задачи на передний план с помощью fg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1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Возврат задачи на передний план с помощью fg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Перевод задачи в фоновый режим 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bg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отправляет приостановленную задачу в фон:</w:t>
      </w:r>
    </w:p>
    <w:p>
      <w:pPr>
        <w:pStyle w:val="CaptionedFigure"/>
      </w:pPr>
      <w:r>
        <w:drawing>
          <wp:inline>
            <wp:extent cx="4356100" cy="1676400"/>
            <wp:effectExtent b="0" l="0" r="0" t="0"/>
            <wp:docPr descr="Отправка задачи в фон через bg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задачи в фон через bg</w:t>
      </w:r>
    </w:p>
    <w:bookmarkEnd w:id="60"/>
    <w:bookmarkStart w:id="73" w:name="часть-3-сигналы-и-завершение-процессов"/>
    <w:p>
      <w:pPr>
        <w:pStyle w:val="Heading2"/>
      </w:pPr>
      <w:r>
        <w:t xml:space="preserve">Часть 3: Сигналы и завершение процессов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Завершение процесса по PID 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kill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отправляет сигнал TERM для завершения процесса:</w:t>
      </w:r>
    </w:p>
    <w:p>
      <w:pPr>
        <w:pStyle w:val="CaptionedFigure"/>
      </w:pPr>
      <w:r>
        <w:drawing>
          <wp:inline>
            <wp:extent cx="5334000" cy="3330454"/>
            <wp:effectExtent b="0" l="0" r="0" t="0"/>
            <wp:docPr descr="Отправка сигнала TERM через kill PID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0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сигнала TERM через kill PID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Принудительное завершение процесса 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kill -9</w:t>
      </w:r>
    </w:p>
    <w:p>
      <w:pPr>
        <w:pStyle w:val="FirstParagraph"/>
      </w:pPr>
      <w:r>
        <w:t xml:space="preserve">Сигнал SIGKILL (-9) принудительно завершает процесс:</w:t>
      </w:r>
    </w:p>
    <w:p>
      <w:pPr>
        <w:pStyle w:val="CaptionedFigure"/>
      </w:pPr>
      <w:r>
        <w:drawing>
          <wp:inline>
            <wp:extent cx="2387600" cy="190500"/>
            <wp:effectExtent b="0" l="0" r="0" t="0"/>
            <wp:docPr descr="Принудительное завершение kill -9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Принудительное завершение kill -9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Завершение процессов по имени 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pkill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 </w:t>
      </w:r>
      <w:r>
        <w:t xml:space="preserve">завершает все процессы с указанным именем:</w:t>
      </w:r>
    </w:p>
    <w:p>
      <w:pPr>
        <w:pStyle w:val="CaptionedFigure"/>
      </w:pPr>
      <w:r>
        <w:drawing>
          <wp:inline>
            <wp:extent cx="1219200" cy="241300"/>
            <wp:effectExtent b="0" l="0" r="0" t="0"/>
            <wp:docPr descr="Завершение всех процессов по имени pkill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всех процессов по имени pkill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Отправка пользовательского сигнала (SIGUSR1) процессу</w:t>
      </w:r>
    </w:p>
    <w:p>
      <w:pPr>
        <w:pStyle w:val="FirstParagraph"/>
      </w:pPr>
      <w:r>
        <w:t xml:space="preserve">Сигналы SIGUSR1 и SIGUSR2 используются для пользовательских целей:</w:t>
      </w:r>
    </w:p>
    <w:p>
      <w:pPr>
        <w:pStyle w:val="CaptionedFigure"/>
      </w:pPr>
      <w:r>
        <w:drawing>
          <wp:inline>
            <wp:extent cx="5334000" cy="4349127"/>
            <wp:effectExtent b="0" l="0" r="0" t="0"/>
            <wp:docPr descr="Отправка сигнала SIGUSR1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9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сигнала SIGUSR1</w:t>
      </w:r>
    </w:p>
    <w:bookmarkEnd w:id="73"/>
    <w:bookmarkStart w:id="86" w:name="часть-4-приоритеты-процессов"/>
    <w:p>
      <w:pPr>
        <w:pStyle w:val="Heading2"/>
      </w:pPr>
      <w:r>
        <w:t xml:space="preserve">Часть 4: Приоритеты процессов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Запуск процесса с изменённым приоритетом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nice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запускает процесс с заданным приоритетом (от -20 до 19):</w:t>
      </w:r>
    </w:p>
    <w:p>
      <w:pPr>
        <w:pStyle w:val="CaptionedFigure"/>
      </w:pPr>
      <w:r>
        <w:drawing>
          <wp:inline>
            <wp:extent cx="5334000" cy="4384952"/>
            <wp:effectExtent b="0" l="0" r="0" t="0"/>
            <wp:docPr descr="Запуск процесса с приоритетом nice 10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4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процесса с приоритетом nice 10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Изменение приоритета работающего процесса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renice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изменяет приоритет уже запущенного процесса:</w:t>
      </w:r>
    </w:p>
    <w:p>
      <w:pPr>
        <w:pStyle w:val="CaptionedFigure"/>
      </w:pPr>
      <w:r>
        <w:drawing>
          <wp:inline>
            <wp:extent cx="5232400" cy="520700"/>
            <wp:effectExtent b="0" l="0" r="0" t="0"/>
            <wp:docPr descr="Изменение приоритета существующего процесса renice" title="" id="78" name="Picture"/>
            <a:graphic>
              <a:graphicData uri="http://schemas.openxmlformats.org/drawingml/2006/picture">
                <pic:pic>
                  <pic:nvPicPr>
                    <pic:cNvPr descr="image/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приоритета существующего процесса renice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Просмотр приоритетов процессов (NI и PRI)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</w:t>
      </w:r>
    </w:p>
    <w:p>
      <w:pPr>
        <w:pStyle w:val="FirstParagraph"/>
      </w:pPr>
      <w:r>
        <w:t xml:space="preserve">В выводе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колонка NI показывает значение nice:</w:t>
      </w:r>
    </w:p>
    <w:p>
      <w:pPr>
        <w:pStyle w:val="CaptionedFigure"/>
      </w:pPr>
      <w:r>
        <w:drawing>
          <wp:inline>
            <wp:extent cx="5334000" cy="3661623"/>
            <wp:effectExtent b="0" l="0" r="0" t="0"/>
            <wp:docPr descr="Колонки NI и PRI в выводе top" title="" id="81" name="Picture"/>
            <a:graphic>
              <a:graphicData uri="http://schemas.openxmlformats.org/drawingml/2006/picture">
                <pic:pic>
                  <pic:nvPicPr>
                    <pic:cNvPr descr="image/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1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Колонки NI и PRI в выводе top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Комбинированный пример: несколько процессов с разными приоритетами</w:t>
      </w:r>
    </w:p>
    <w:p>
      <w:pPr>
        <w:pStyle w:val="FirstParagraph"/>
      </w:pPr>
      <w:r>
        <w:t xml:space="preserve">Запуск нескольких процессов для сравнения их приоритетов:</w:t>
      </w:r>
    </w:p>
    <w:p>
      <w:pPr>
        <w:pStyle w:val="CaptionedFigure"/>
      </w:pPr>
      <w:r>
        <w:drawing>
          <wp:inline>
            <wp:extent cx="3136900" cy="266700"/>
            <wp:effectExtent b="0" l="0" r="0" t="0"/>
            <wp:docPr descr="Множество процессов dd с разными приоритетами" title="" id="84" name="Picture"/>
            <a:graphic>
              <a:graphicData uri="http://schemas.openxmlformats.org/drawingml/2006/picture">
                <pic:pic>
                  <pic:nvPicPr>
                    <pic:cNvPr descr="image/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Множество процессов dd с разными приоритетами</w:t>
      </w:r>
    </w:p>
    <w:bookmarkEnd w:id="86"/>
    <w:bookmarkEnd w:id="87"/>
    <w:bookmarkStart w:id="8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основы управления процессами в ОС Linux. Получены практические навыки мониторинга процессов с помощью команд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, управления фоновыми задачами через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 отправки сигналов с помощью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, а также изменения приоритетов процессов через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. Особое внимание уделено созданию тестовой нагрузки с помощью команд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 что позволяет моделировать различные сценарии работы системы. Полученные знания являются основой для эффективного администрирования Linux-систем и оптимизации их производительности.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26" Target="media/rId26.png" /><Relationship Type="http://schemas.openxmlformats.org/officeDocument/2006/relationships/image" Id="rId83" Target="media/rId83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 Администрациа Система Linux</dc:title>
  <dc:creator>Выполнил: Лемуш Мариу Франсишку НПИбд-01-24, 1032239162</dc:creator>
  <dc:language>ru-RU</dc:language>
  <cp:keywords/>
  <dcterms:created xsi:type="dcterms:W3CDTF">2026-03-12T05:28:25Z</dcterms:created>
  <dcterms:modified xsi:type="dcterms:W3CDTF">2026-03-12T05:28:25Z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Управление процессами в Linux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