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52.png" ContentType="image/png"/>
  <Override PartName="/word/media/rId56.png" ContentType="image/png"/>
  <Override PartName="/word/media/rId59.png" ContentType="image/png"/>
  <Override PartName="/word/media/rId62.png" ContentType="image/png"/>
  <Override PartName="/word/media/rId66.png" ContentType="image/png"/>
  <Override PartName="/word/media/rId69.png" ContentType="image/png"/>
  <Override PartName="/word/media/rId72.png" ContentType="image/png"/>
  <Override PartName="/word/media/rId75.png" ContentType="image/png"/>
  <Override PartName="/word/media/rId78.png" ContentType="image/png"/>
  <Override PartName="/word/media/rId82.png" ContentType="image/png"/>
  <Override PartName="/word/media/rId27.png" ContentType="image/png"/>
  <Override PartName="/word/media/rId85.png" ContentType="image/png"/>
  <Override PartName="/word/media/rId88.png" ContentType="image/png"/>
  <Override PartName="/word/media/rId92.png" ContentType="image/png"/>
  <Override PartName="/word/media/rId95.png" ContentType="image/png"/>
  <Override PartName="/word/media/rId30.png" ContentType="image/png"/>
  <Override PartName="/word/media/rId33.png" ContentType="image/png"/>
  <Override PartName="/word/media/rId36.png" ContentType="image/png"/>
  <Override PartName="/word/media/rId39.png" ContentType="image/png"/>
  <Override PartName="/word/media/rId42.png" ContentType="image/png"/>
  <Override PartName="/word/media/rId46.png" ContentType="image/png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Отчёт</w:t>
      </w:r>
      <w:r>
        <w:t xml:space="preserve"> </w:t>
      </w:r>
      <w:r>
        <w:t xml:space="preserve">по</w:t>
      </w:r>
      <w:r>
        <w:t xml:space="preserve"> </w:t>
      </w:r>
      <w:r>
        <w:t xml:space="preserve">лабораторной</w:t>
      </w:r>
      <w:r>
        <w:t xml:space="preserve"> </w:t>
      </w:r>
      <w:r>
        <w:t xml:space="preserve">работе</w:t>
      </w:r>
      <w:r>
        <w:t xml:space="preserve"> </w:t>
      </w:r>
      <w:r>
        <w:t xml:space="preserve">№15</w:t>
      </w:r>
    </w:p>
    <w:p>
      <w:pPr>
        <w:pStyle w:val="Subtitle"/>
      </w:pPr>
      <w:r>
        <w:t xml:space="preserve">Управление</w:t>
      </w:r>
      <w:r>
        <w:t xml:space="preserve"> </w:t>
      </w:r>
      <w:r>
        <w:t xml:space="preserve">логическими</w:t>
      </w:r>
      <w:r>
        <w:t xml:space="preserve"> </w:t>
      </w:r>
      <w:r>
        <w:t xml:space="preserve">томами</w:t>
      </w:r>
      <w:r>
        <w:t xml:space="preserve"> </w:t>
      </w:r>
      <w:r>
        <w:t xml:space="preserve">(LVM)</w:t>
      </w:r>
      <w:r>
        <w:t xml:space="preserve"> </w:t>
      </w:r>
      <w:r>
        <w:t xml:space="preserve">в</w:t>
      </w:r>
      <w:r>
        <w:t xml:space="preserve"> </w:t>
      </w:r>
      <w:r>
        <w:t xml:space="preserve">Linux</w:t>
      </w:r>
    </w:p>
    <w:p>
      <w:pPr>
        <w:pStyle w:val="Author"/>
      </w:pPr>
      <w:r>
        <w:t xml:space="preserve">Выполнил:</w:t>
      </w:r>
      <w:r>
        <w:t xml:space="preserve"> </w:t>
      </w:r>
      <w:r>
        <w:t xml:space="preserve">Лемуш</w:t>
      </w:r>
      <w:r>
        <w:t xml:space="preserve"> </w:t>
      </w:r>
      <w:r>
        <w:t xml:space="preserve">Мариу</w:t>
      </w:r>
      <w:r>
        <w:t xml:space="preserve"> </w:t>
      </w:r>
      <w:r>
        <w:t xml:space="preserve">Франсишку</w:t>
      </w:r>
      <w:r>
        <w:t xml:space="preserve"> </w:t>
      </w:r>
      <w:r>
        <w:t xml:space="preserve">НПИбд-01-24,</w:t>
      </w:r>
      <w:r>
        <w:t xml:space="preserve"> </w:t>
      </w:r>
      <w:r>
        <w:t xml:space="preserve">1032239162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t xml:space="preserve">Цель работы</w:t>
      </w:r>
    </w:p>
    <w:p>
      <w:pPr>
        <w:pStyle w:val="Compact"/>
        <w:numPr>
          <w:ilvl w:val="0"/>
          <w:numId w:val="1001"/>
        </w:numPr>
      </w:pPr>
      <w:r>
        <w:t xml:space="preserve">Изучить архитектуру и компоненты LVM (Logical Volume Manager).</w:t>
      </w:r>
    </w:p>
    <w:p>
      <w:pPr>
        <w:pStyle w:val="Compact"/>
        <w:numPr>
          <w:ilvl w:val="0"/>
          <w:numId w:val="1001"/>
        </w:numPr>
      </w:pPr>
      <w:r>
        <w:t xml:space="preserve">Освоить основные команды для управления физическими томами.</w:t>
      </w:r>
    </w:p>
    <w:p>
      <w:pPr>
        <w:pStyle w:val="Compact"/>
        <w:numPr>
          <w:ilvl w:val="0"/>
          <w:numId w:val="1001"/>
        </w:numPr>
      </w:pPr>
      <w:r>
        <w:t xml:space="preserve">Научиться создавать и управлять группами томов.</w:t>
      </w:r>
    </w:p>
    <w:p>
      <w:pPr>
        <w:pStyle w:val="Compact"/>
        <w:numPr>
          <w:ilvl w:val="0"/>
          <w:numId w:val="1001"/>
        </w:numPr>
      </w:pPr>
      <w:r>
        <w:t xml:space="preserve">Получить навыки создания и изменения логических томов.</w:t>
      </w:r>
    </w:p>
    <w:p>
      <w:pPr>
        <w:pStyle w:val="Compact"/>
        <w:numPr>
          <w:ilvl w:val="0"/>
          <w:numId w:val="1001"/>
        </w:numPr>
      </w:pPr>
      <w:r>
        <w:t xml:space="preserve">Освоить методы расширения логических томов.</w:t>
      </w:r>
    </w:p>
    <w:p>
      <w:pPr>
        <w:pStyle w:val="Compact"/>
        <w:numPr>
          <w:ilvl w:val="0"/>
          <w:numId w:val="1001"/>
        </w:numPr>
      </w:pPr>
      <w:r>
        <w:t xml:space="preserve">Понять преимущества LVM перед традиционными разделами.</w:t>
      </w:r>
    </w:p>
    <w:bookmarkEnd w:id="20"/>
    <w:bookmarkStart w:id="23" w:name="теоретическое-введение"/>
    <w:p>
      <w:pPr>
        <w:pStyle w:val="Heading1"/>
      </w:pPr>
      <w:r>
        <w:t xml:space="preserve">Теоретическое введение</w:t>
      </w:r>
    </w:p>
    <w:p>
      <w:pPr>
        <w:pStyle w:val="FirstParagraph"/>
      </w:pPr>
      <w:r>
        <w:rPr>
          <w:b/>
          <w:bCs/>
        </w:rPr>
        <w:t xml:space="preserve">LVM (Logical Volume Manager)</w:t>
      </w:r>
      <w:r>
        <w:t xml:space="preserve"> </w:t>
      </w:r>
      <w:r>
        <w:t xml:space="preserve">— это менеджер логических томов, который предоставляет гибкое управление дисковым пространством. LVM позволяет создавать логические тома, которые могут быть легко изменены в размере, перемещены между физическими дисками и объединены в группы.</w:t>
      </w:r>
    </w:p>
    <w:bookmarkStart w:id="21" w:name="компоненты-lvm"/>
    <w:p>
      <w:pPr>
        <w:pStyle w:val="Heading2"/>
      </w:pPr>
      <w:r>
        <w:t xml:space="preserve">Компоненты LVM: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Физический том (Physical Volume, PV)</w:t>
      </w:r>
      <w:r>
        <w:t xml:space="preserve"> </w:t>
      </w:r>
      <w:r>
        <w:t xml:space="preserve">— физический диск или раздел, инициализированный для LVM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Группа томов (Volume Group, VG)</w:t>
      </w:r>
      <w:r>
        <w:t xml:space="preserve"> </w:t>
      </w:r>
      <w:r>
        <w:t xml:space="preserve">— объединение физических томов в единое хранилище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Логический том (Logical Volume, LV)</w:t>
      </w:r>
      <w:r>
        <w:t xml:space="preserve"> </w:t>
      </w:r>
      <w:r>
        <w:t xml:space="preserve">— виртуальный раздел, созданный из группы томов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Физический экстент (Physical Extent, PE)</w:t>
      </w:r>
      <w:r>
        <w:t xml:space="preserve"> </w:t>
      </w:r>
      <w:r>
        <w:t xml:space="preserve">— минимальная единица пространства в LVM</w:t>
      </w:r>
    </w:p>
    <w:bookmarkEnd w:id="21"/>
    <w:bookmarkStart w:id="22" w:name="основные-команды-lvm"/>
    <w:p>
      <w:pPr>
        <w:pStyle w:val="Heading2"/>
      </w:pPr>
      <w:r>
        <w:t xml:space="preserve">Основные команды LVM: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pvcreate</w:t>
      </w:r>
      <w:r>
        <w:t xml:space="preserve"> </w:t>
      </w:r>
      <w:r>
        <w:t xml:space="preserve">— создание физического тома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pvdisplay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pvs</w:t>
      </w:r>
      <w:r>
        <w:t xml:space="preserve"> </w:t>
      </w:r>
      <w:r>
        <w:t xml:space="preserve">— просмотр информации о физических томах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vgcreate</w:t>
      </w:r>
      <w:r>
        <w:t xml:space="preserve"> </w:t>
      </w:r>
      <w:r>
        <w:t xml:space="preserve">— создание группы томов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vgdisplay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vgs</w:t>
      </w:r>
      <w:r>
        <w:t xml:space="preserve"> </w:t>
      </w:r>
      <w:r>
        <w:t xml:space="preserve">— просмотр информации о группах томов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lvcreate</w:t>
      </w:r>
      <w:r>
        <w:t xml:space="preserve"> </w:t>
      </w:r>
      <w:r>
        <w:t xml:space="preserve">— создание логического тома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lvdisplay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lvs</w:t>
      </w:r>
      <w:r>
        <w:t xml:space="preserve"> </w:t>
      </w:r>
      <w:r>
        <w:t xml:space="preserve">— просмотр информации о логических томах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lvextend</w:t>
      </w:r>
      <w:r>
        <w:t xml:space="preserve"> </w:t>
      </w:r>
      <w:r>
        <w:t xml:space="preserve">— расширение логического тома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vgextend</w:t>
      </w:r>
      <w:r>
        <w:t xml:space="preserve"> </w:t>
      </w:r>
      <w:r>
        <w:t xml:space="preserve">— добавление физического тома в группу</w:t>
      </w:r>
    </w:p>
    <w:bookmarkEnd w:id="22"/>
    <w:bookmarkEnd w:id="23"/>
    <w:bookmarkStart w:id="99" w:name="выполнение-лабораторной-работы"/>
    <w:p>
      <w:pPr>
        <w:pStyle w:val="Heading1"/>
      </w:pPr>
      <w:r>
        <w:t xml:space="preserve">Выполнение лабораторной работы</w:t>
      </w:r>
    </w:p>
    <w:bookmarkStart w:id="45" w:name="часть-1-просмотр-информации-о-lvm"/>
    <w:p>
      <w:pPr>
        <w:pStyle w:val="Heading2"/>
      </w:pPr>
      <w:r>
        <w:t xml:space="preserve">Часть 1: Просмотр информации о LVM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Просмотр всех физических томов</w:t>
      </w:r>
    </w:p>
    <w:p>
      <w:pPr>
        <w:numPr>
          <w:ilvl w:val="0"/>
          <w:numId w:val="1000"/>
        </w:numPr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pvs</w:t>
      </w:r>
      <w:r>
        <w:t xml:space="preserve"> </w:t>
      </w:r>
      <w:r>
        <w:t xml:space="preserve">показывает краткую информацию о физических томах: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1085035"/>
            <wp:effectExtent b="0" l="0" r="0" t="0"/>
            <wp:docPr descr="Просмотр физических томов с pvs" title="" id="25" name="Picture"/>
            <a:graphic>
              <a:graphicData uri="http://schemas.openxmlformats.org/drawingml/2006/picture">
                <pic:pic>
                  <pic:nvPicPr>
                    <pic:cNvPr descr="image/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850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Просмотр физических томов с pvs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Детальная информация о физических томах</w:t>
      </w:r>
    </w:p>
    <w:p>
      <w:pPr>
        <w:numPr>
          <w:ilvl w:val="0"/>
          <w:numId w:val="1000"/>
        </w:numPr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pvdisplay</w:t>
      </w:r>
      <w:r>
        <w:t xml:space="preserve"> </w:t>
      </w:r>
      <w:r>
        <w:t xml:space="preserve">отображает подробную информацию о PV: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3193438"/>
            <wp:effectExtent b="0" l="0" r="0" t="0"/>
            <wp:docPr descr="Детальная информация о физических томах" title="" id="28" name="Picture"/>
            <a:graphic>
              <a:graphicData uri="http://schemas.openxmlformats.org/drawingml/2006/picture">
                <pic:pic>
                  <pic:nvPicPr>
                    <pic:cNvPr descr="image/2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934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Детальная информация о физических томах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Просмотр всех групп томов</w:t>
      </w:r>
    </w:p>
    <w:p>
      <w:pPr>
        <w:numPr>
          <w:ilvl w:val="0"/>
          <w:numId w:val="1000"/>
        </w:numPr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vgs</w:t>
      </w:r>
      <w:r>
        <w:t xml:space="preserve"> </w:t>
      </w:r>
      <w:r>
        <w:t xml:space="preserve">показывает краткую информацию о группах томов: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3458496"/>
            <wp:effectExtent b="0" l="0" r="0" t="0"/>
            <wp:docPr descr="Просмотр групп томов с vgs" title="" id="31" name="Picture"/>
            <a:graphic>
              <a:graphicData uri="http://schemas.openxmlformats.org/drawingml/2006/picture">
                <pic:pic>
                  <pic:nvPicPr>
                    <pic:cNvPr descr="image/3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58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Просмотр групп томов с vgs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Детальная информация о группах томов</w:t>
      </w:r>
    </w:p>
    <w:p>
      <w:pPr>
        <w:numPr>
          <w:ilvl w:val="0"/>
          <w:numId w:val="1000"/>
        </w:numPr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vgdisplay</w:t>
      </w:r>
      <w:r>
        <w:t xml:space="preserve"> </w:t>
      </w:r>
      <w:r>
        <w:t xml:space="preserve">отображает подробную информацию о VG: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3448330"/>
            <wp:effectExtent b="0" l="0" r="0" t="0"/>
            <wp:docPr descr="Детальная информация о группах томов" title="" id="34" name="Picture"/>
            <a:graphic>
              <a:graphicData uri="http://schemas.openxmlformats.org/drawingml/2006/picture">
                <pic:pic>
                  <pic:nvPicPr>
                    <pic:cNvPr descr="image/4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483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Детальная информация о группах томов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Просмотр всех логических томов</w:t>
      </w:r>
    </w:p>
    <w:p>
      <w:pPr>
        <w:numPr>
          <w:ilvl w:val="0"/>
          <w:numId w:val="1000"/>
        </w:numPr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lvs</w:t>
      </w:r>
      <w:r>
        <w:t xml:space="preserve"> </w:t>
      </w:r>
      <w:r>
        <w:t xml:space="preserve">показывает краткую информацию о логических томах: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2464497"/>
            <wp:effectExtent b="0" l="0" r="0" t="0"/>
            <wp:docPr descr="Просмотр логических томов с lvs" title="" id="37" name="Picture"/>
            <a:graphic>
              <a:graphicData uri="http://schemas.openxmlformats.org/drawingml/2006/picture">
                <pic:pic>
                  <pic:nvPicPr>
                    <pic:cNvPr descr="image/5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644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Просмотр логических томов с lvs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Детальная информация о логических томах</w:t>
      </w:r>
    </w:p>
    <w:p>
      <w:pPr>
        <w:numPr>
          <w:ilvl w:val="0"/>
          <w:numId w:val="1000"/>
        </w:numPr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lvdisplay</w:t>
      </w:r>
      <w:r>
        <w:t xml:space="preserve"> </w:t>
      </w:r>
      <w:r>
        <w:t xml:space="preserve">отображает подробную информацию о LV: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4675255"/>
            <wp:effectExtent b="0" l="0" r="0" t="0"/>
            <wp:docPr descr="Детальная информация о логических томах" title="" id="40" name="Picture"/>
            <a:graphic>
              <a:graphicData uri="http://schemas.openxmlformats.org/drawingml/2006/picture">
                <pic:pic>
                  <pic:nvPicPr>
                    <pic:cNvPr descr="image/6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752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Детальная информация о логических томах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Просмотр структуры LVM</w:t>
      </w:r>
    </w:p>
    <w:p>
      <w:pPr>
        <w:numPr>
          <w:ilvl w:val="0"/>
          <w:numId w:val="1000"/>
        </w:numPr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lsblk</w:t>
      </w:r>
      <w:r>
        <w:t xml:space="preserve"> </w:t>
      </w:r>
      <w:r>
        <w:t xml:space="preserve">с древовидной структурой показывает LVM: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2100998"/>
            <wp:effectExtent b="0" l="0" r="0" t="0"/>
            <wp:docPr descr="Древовидная структура LVM" title="" id="43" name="Picture"/>
            <a:graphic>
              <a:graphicData uri="http://schemas.openxmlformats.org/drawingml/2006/picture">
                <pic:pic>
                  <pic:nvPicPr>
                    <pic:cNvPr descr="image/7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009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Древовидная структура LVM</w:t>
      </w:r>
    </w:p>
    <w:bookmarkEnd w:id="45"/>
    <w:bookmarkStart w:id="55" w:name="часть-2-создание-физических-томов"/>
    <w:p>
      <w:pPr>
        <w:pStyle w:val="Heading2"/>
      </w:pPr>
      <w:r>
        <w:t xml:space="preserve">Часть 2: Создание физических томов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Инициализация диска как физического тома</w:t>
      </w:r>
    </w:p>
    <w:p>
      <w:pPr>
        <w:numPr>
          <w:ilvl w:val="0"/>
          <w:numId w:val="1000"/>
        </w:numPr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pvcreate /dev/sdb</w:t>
      </w:r>
      <w:r>
        <w:t xml:space="preserve"> </w:t>
      </w:r>
      <w:r>
        <w:t xml:space="preserve">для создания физического тома: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1706190"/>
            <wp:effectExtent b="0" l="0" r="0" t="0"/>
            <wp:docPr descr="Создание физического тома" title="" id="47" name="Picture"/>
            <a:graphic>
              <a:graphicData uri="http://schemas.openxmlformats.org/drawingml/2006/picture">
                <pic:pic>
                  <pic:nvPicPr>
                    <pic:cNvPr descr="image/8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06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Создание физического тома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Инициализация раздела как физического тома</w:t>
      </w:r>
    </w:p>
    <w:p>
      <w:pPr>
        <w:numPr>
          <w:ilvl w:val="0"/>
          <w:numId w:val="1000"/>
        </w:numPr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pvcreate /dev/sdc1 /dev/sdc2</w:t>
      </w:r>
      <w:r>
        <w:t xml:space="preserve"> </w:t>
      </w:r>
      <w:r>
        <w:t xml:space="preserve">для разделов: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1806677"/>
            <wp:effectExtent b="0" l="0" r="0" t="0"/>
            <wp:docPr descr="Создание физических томов из разделов" title="" id="50" name="Picture"/>
            <a:graphic>
              <a:graphicData uri="http://schemas.openxmlformats.org/drawingml/2006/picture">
                <pic:pic>
                  <pic:nvPicPr>
                    <pic:cNvPr descr="image/9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066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Создание физических томов из разделов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Просмотр после создания физических томов</w:t>
      </w:r>
    </w:p>
    <w:p>
      <w:pPr>
        <w:numPr>
          <w:ilvl w:val="0"/>
          <w:numId w:val="1000"/>
        </w:numPr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pvs</w:t>
      </w:r>
      <w:r>
        <w:t xml:space="preserve"> </w:t>
      </w:r>
      <w:r>
        <w:t xml:space="preserve">для проверки созданных PV: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4366516"/>
            <wp:effectExtent b="0" l="0" r="0" t="0"/>
            <wp:docPr descr="Проверка созданных физических томов" title="" id="53" name="Picture"/>
            <a:graphic>
              <a:graphicData uri="http://schemas.openxmlformats.org/drawingml/2006/picture">
                <pic:pic>
                  <pic:nvPicPr>
                    <pic:cNvPr descr="image/10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665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Проверка созданных физических томов</w:t>
      </w:r>
    </w:p>
    <w:bookmarkEnd w:id="55"/>
    <w:bookmarkStart w:id="65" w:name="часть-3-управление-группами-томов"/>
    <w:p>
      <w:pPr>
        <w:pStyle w:val="Heading2"/>
      </w:pPr>
      <w:r>
        <w:t xml:space="preserve">Часть 3: Управление группами томов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Создание группы томов</w:t>
      </w:r>
    </w:p>
    <w:p>
      <w:pPr>
        <w:numPr>
          <w:ilvl w:val="0"/>
          <w:numId w:val="1000"/>
        </w:numPr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vgcreate vg_data /dev/sdb /dev/sdc</w:t>
      </w:r>
      <w:r>
        <w:t xml:space="preserve"> </w:t>
      </w:r>
      <w:r>
        <w:t xml:space="preserve">для создания VG: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2228235"/>
            <wp:effectExtent b="0" l="0" r="0" t="0"/>
            <wp:docPr descr="Создание группы томов" title="" id="57" name="Picture"/>
            <a:graphic>
              <a:graphicData uri="http://schemas.openxmlformats.org/drawingml/2006/picture">
                <pic:pic>
                  <pic:nvPicPr>
                    <pic:cNvPr descr="image/1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82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Создание группы томов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Добавление физического тома в группу</w:t>
      </w:r>
    </w:p>
    <w:p>
      <w:pPr>
        <w:numPr>
          <w:ilvl w:val="0"/>
          <w:numId w:val="1000"/>
        </w:numPr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vgextend vg_data /dev/sdd</w:t>
      </w:r>
      <w:r>
        <w:t xml:space="preserve"> </w:t>
      </w:r>
      <w:r>
        <w:t xml:space="preserve">для расширения VG: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601732"/>
            <wp:effectExtent b="0" l="0" r="0" t="0"/>
            <wp:docPr descr="Добавление PV в группу томов" title="" id="60" name="Picture"/>
            <a:graphic>
              <a:graphicData uri="http://schemas.openxmlformats.org/drawingml/2006/picture">
                <pic:pic>
                  <pic:nvPicPr>
                    <pic:cNvPr descr="image/12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017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Добавление PV в группу томов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Просмотр информации о группе томов</w:t>
      </w:r>
    </w:p>
    <w:p>
      <w:pPr>
        <w:numPr>
          <w:ilvl w:val="0"/>
          <w:numId w:val="1000"/>
        </w:numPr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vgdisplay vg_data</w:t>
      </w:r>
      <w:r>
        <w:t xml:space="preserve"> </w:t>
      </w:r>
      <w:r>
        <w:t xml:space="preserve">для детальной информации: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4821936"/>
            <wp:effectExtent b="0" l="0" r="0" t="0"/>
            <wp:docPr descr="Информация о группе томов" title="" id="63" name="Picture"/>
            <a:graphic>
              <a:graphicData uri="http://schemas.openxmlformats.org/drawingml/2006/picture">
                <pic:pic>
                  <pic:nvPicPr>
                    <pic:cNvPr descr="image/13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219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Информация о группе томов</w:t>
      </w:r>
    </w:p>
    <w:bookmarkEnd w:id="65"/>
    <w:bookmarkStart w:id="81" w:name="часть-4-управление-логическими-томами"/>
    <w:p>
      <w:pPr>
        <w:pStyle w:val="Heading2"/>
      </w:pPr>
      <w:r>
        <w:t xml:space="preserve">Часть 4: Управление логическими томами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Создание логического тома</w:t>
      </w:r>
    </w:p>
    <w:p>
      <w:pPr>
        <w:numPr>
          <w:ilvl w:val="0"/>
          <w:numId w:val="1000"/>
        </w:numPr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lvcreate -L 10G -n lv_data vg_data</w:t>
      </w:r>
      <w:r>
        <w:t xml:space="preserve"> </w:t>
      </w:r>
      <w:r>
        <w:t xml:space="preserve">для создания LV: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1249807"/>
            <wp:effectExtent b="0" l="0" r="0" t="0"/>
            <wp:docPr descr="Создание логического тома" title="" id="67" name="Picture"/>
            <a:graphic>
              <a:graphicData uri="http://schemas.openxmlformats.org/drawingml/2006/picture">
                <pic:pic>
                  <pic:nvPicPr>
                    <pic:cNvPr descr="image/14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498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Создание логического тома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Создание логического тома с использованием всех экстентов</w:t>
      </w:r>
    </w:p>
    <w:p>
      <w:pPr>
        <w:numPr>
          <w:ilvl w:val="0"/>
          <w:numId w:val="1000"/>
        </w:numPr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lvcreate -l 100%FREE -n lv_backup vg_data</w:t>
      </w:r>
      <w:r>
        <w:t xml:space="preserve">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1243868"/>
            <wp:effectExtent b="0" l="0" r="0" t="0"/>
            <wp:docPr descr="Создание LV со всем свободным пространством" title="" id="70" name="Picture"/>
            <a:graphic>
              <a:graphicData uri="http://schemas.openxmlformats.org/drawingml/2006/picture">
                <pic:pic>
                  <pic:nvPicPr>
                    <pic:cNvPr descr="image/15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438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Создание LV со всем свободным пространством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Просмотр информации о логическом томе</w:t>
      </w:r>
    </w:p>
    <w:p>
      <w:pPr>
        <w:numPr>
          <w:ilvl w:val="0"/>
          <w:numId w:val="1000"/>
        </w:numPr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lvdisplay vg_data/lv_data</w:t>
      </w:r>
      <w:r>
        <w:t xml:space="preserve"> </w:t>
      </w:r>
      <w:r>
        <w:t xml:space="preserve">для детальной информации: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1461600"/>
            <wp:effectExtent b="0" l="0" r="0" t="0"/>
            <wp:docPr descr="Информация о логическом томе" title="" id="73" name="Picture"/>
            <a:graphic>
              <a:graphicData uri="http://schemas.openxmlformats.org/drawingml/2006/picture">
                <pic:pic>
                  <pic:nvPicPr>
                    <pic:cNvPr descr="image/16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61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Информация о логическом томе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Форматирование логического тома</w:t>
      </w:r>
    </w:p>
    <w:p>
      <w:pPr>
        <w:numPr>
          <w:ilvl w:val="0"/>
          <w:numId w:val="1000"/>
        </w:numPr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mkfs.ext4 /dev/vg_data/lv_data</w:t>
      </w:r>
      <w:r>
        <w:t xml:space="preserve"> </w:t>
      </w:r>
      <w:r>
        <w:t xml:space="preserve">для создания ФС: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4262827"/>
            <wp:effectExtent b="0" l="0" r="0" t="0"/>
            <wp:docPr descr="Форматирование логического тома" title="" id="76" name="Picture"/>
            <a:graphic>
              <a:graphicData uri="http://schemas.openxmlformats.org/drawingml/2006/picture">
                <pic:pic>
                  <pic:nvPicPr>
                    <pic:cNvPr descr="image/17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28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Форматирование логического тома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Монтирование логического тома</w:t>
      </w:r>
    </w:p>
    <w:p>
      <w:pPr>
        <w:numPr>
          <w:ilvl w:val="0"/>
          <w:numId w:val="1000"/>
        </w:numPr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mount /dev/vg_data/lv_data /mnt/data</w:t>
      </w:r>
      <w:r>
        <w:t xml:space="preserve"> </w:t>
      </w:r>
      <w:r>
        <w:t xml:space="preserve">для монтирования: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2254655"/>
            <wp:effectExtent b="0" l="0" r="0" t="0"/>
            <wp:docPr descr="Монтирование логического тома" title="" id="79" name="Picture"/>
            <a:graphic>
              <a:graphicData uri="http://schemas.openxmlformats.org/drawingml/2006/picture">
                <pic:pic>
                  <pic:nvPicPr>
                    <pic:cNvPr descr="image/18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546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Монтирование логического тома</w:t>
      </w:r>
    </w:p>
    <w:bookmarkEnd w:id="81"/>
    <w:bookmarkStart w:id="91" w:name="X7e259aca0c20513b902203a60ff37320976794f"/>
    <w:p>
      <w:pPr>
        <w:pStyle w:val="Heading2"/>
      </w:pPr>
      <w:r>
        <w:t xml:space="preserve">Часть 5: Изменение размеров логических томов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Расширение логического тома</w:t>
      </w:r>
    </w:p>
    <w:p>
      <w:pPr>
        <w:numPr>
          <w:ilvl w:val="0"/>
          <w:numId w:val="1000"/>
        </w:numPr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lvextend -L +5G /dev/vg_data/lv_data</w:t>
      </w:r>
      <w:r>
        <w:t xml:space="preserve"> </w:t>
      </w:r>
      <w:r>
        <w:t xml:space="preserve">для увеличения: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3994760"/>
            <wp:effectExtent b="0" l="0" r="0" t="0"/>
            <wp:docPr descr="Расширение логического тома" title="" id="83" name="Picture"/>
            <a:graphic>
              <a:graphicData uri="http://schemas.openxmlformats.org/drawingml/2006/picture">
                <pic:pic>
                  <pic:nvPicPr>
                    <pic:cNvPr descr="image/19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94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Расширение логического тома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Расширение логического тома с использованием всех экстентов</w:t>
      </w:r>
    </w:p>
    <w:p>
      <w:pPr>
        <w:numPr>
          <w:ilvl w:val="0"/>
          <w:numId w:val="1000"/>
        </w:numPr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lvextend -l +100%FREE /dev/vg_data/lv_data</w:t>
      </w:r>
      <w:r>
        <w:t xml:space="preserve">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2815378"/>
            <wp:effectExtent b="0" l="0" r="0" t="0"/>
            <wp:docPr descr="Расширение LV на всё свободное место" title="" id="86" name="Picture"/>
            <a:graphic>
              <a:graphicData uri="http://schemas.openxmlformats.org/drawingml/2006/picture">
                <pic:pic>
                  <pic:nvPicPr>
                    <pic:cNvPr descr="image/20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153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Расширение LV на всё свободное место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Изменение размера файловой системы после расширения</w:t>
      </w:r>
    </w:p>
    <w:p>
      <w:pPr>
        <w:numPr>
          <w:ilvl w:val="0"/>
          <w:numId w:val="1000"/>
        </w:numPr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resize2fs /dev/vg_data/lv_data</w:t>
      </w:r>
      <w:r>
        <w:t xml:space="preserve"> </w:t>
      </w:r>
      <w:r>
        <w:t xml:space="preserve">для ext4: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3447400"/>
            <wp:effectExtent b="0" l="0" r="0" t="0"/>
            <wp:docPr descr="Изменение размера ФС после расширения" title="" id="89" name="Picture"/>
            <a:graphic>
              <a:graphicData uri="http://schemas.openxmlformats.org/drawingml/2006/picture">
                <pic:pic>
                  <pic:nvPicPr>
                    <pic:cNvPr descr="image/21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47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Изменение размера ФС после расширения</w:t>
      </w:r>
    </w:p>
    <w:bookmarkEnd w:id="91"/>
    <w:bookmarkStart w:id="98" w:name="часть-6-снапшоты-и-удаление"/>
    <w:p>
      <w:pPr>
        <w:pStyle w:val="Heading2"/>
      </w:pPr>
      <w:r>
        <w:t xml:space="preserve">Часть 6: Снапшоты и удаление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Создание снапшота логического тома</w:t>
      </w:r>
    </w:p>
    <w:p>
      <w:pPr>
        <w:numPr>
          <w:ilvl w:val="0"/>
          <w:numId w:val="1000"/>
        </w:numPr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lvcreate -L 2G -s -n lv_data_snap /dev/vg_data/lv_data</w:t>
      </w:r>
      <w:r>
        <w:t xml:space="preserve">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3150853"/>
            <wp:effectExtent b="0" l="0" r="0" t="0"/>
            <wp:docPr descr="Создание снапшота" title="" id="93" name="Picture"/>
            <a:graphic>
              <a:graphicData uri="http://schemas.openxmlformats.org/drawingml/2006/picture">
                <pic:pic>
                  <pic:nvPicPr>
                    <pic:cNvPr descr="image/22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50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Создание снапшота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Удаление логического тома</w:t>
      </w:r>
    </w:p>
    <w:p>
      <w:pPr>
        <w:numPr>
          <w:ilvl w:val="0"/>
          <w:numId w:val="1000"/>
        </w:numPr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lvremove /dev/vg_data/lv_data</w:t>
      </w:r>
      <w:r>
        <w:t xml:space="preserve"> </w:t>
      </w:r>
      <w:r>
        <w:t xml:space="preserve">для удаления LV: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3139927"/>
            <wp:effectExtent b="0" l="0" r="0" t="0"/>
            <wp:docPr descr="Удаление логического тома" title="" id="96" name="Picture"/>
            <a:graphic>
              <a:graphicData uri="http://schemas.openxmlformats.org/drawingml/2006/picture">
                <pic:pic>
                  <pic:nvPicPr>
                    <pic:cNvPr descr="image/23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399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Удаление логического тома</w:t>
      </w:r>
    </w:p>
    <w:bookmarkEnd w:id="98"/>
    <w:bookmarkEnd w:id="99"/>
    <w:bookmarkStart w:id="100" w:name="основные-команды-lvm-1"/>
    <w:p>
      <w:pPr>
        <w:pStyle w:val="Heading1"/>
      </w:pPr>
      <w:r>
        <w:t xml:space="preserve">Основные команды LVM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pvcreate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Создание физического тома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pvdisplay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pvs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Просмотр физических томов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vgcreate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Создание группы томов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vgdisplay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Просмотр групп томов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lvcreate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Создание логического тома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lvdisplay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lvs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Просмотр логических томов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lvextend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Расширение логического тома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vgextend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Добавление PV в VG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resize2fs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Изменение размера ФС ext4</w:t>
            </w:r>
          </w:p>
        </w:tc>
      </w:tr>
    </w:tbl>
    <w:bookmarkEnd w:id="100"/>
    <w:bookmarkStart w:id="101" w:name="вывод"/>
    <w:p>
      <w:pPr>
        <w:pStyle w:val="Heading1"/>
      </w:pPr>
      <w:r>
        <w:t xml:space="preserve">Вывод</w:t>
      </w:r>
    </w:p>
    <w:p>
      <w:pPr>
        <w:pStyle w:val="FirstParagraph"/>
      </w:pPr>
      <w:r>
        <w:t xml:space="preserve">В ходе выполнения лабораторной работы была изучена система управления логическими томами LVM в Linux. Получены практические навыки создания физических томов с помощью</w:t>
      </w:r>
      <w:r>
        <w:t xml:space="preserve"> </w:t>
      </w:r>
      <w:r>
        <w:rPr>
          <w:rStyle w:val="VerbatimChar"/>
        </w:rPr>
        <w:t xml:space="preserve">pvcreate</w:t>
      </w:r>
      <w:r>
        <w:t xml:space="preserve">, управления группами томов через</w:t>
      </w:r>
      <w:r>
        <w:t xml:space="preserve"> </w:t>
      </w:r>
      <w:r>
        <w:rPr>
          <w:rStyle w:val="VerbatimChar"/>
        </w:rPr>
        <w:t xml:space="preserve">vgcreate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vgextend</w:t>
      </w:r>
      <w:r>
        <w:t xml:space="preserve">, создания логических томов с помощью</w:t>
      </w:r>
      <w:r>
        <w:t xml:space="preserve"> </w:t>
      </w:r>
      <w:r>
        <w:rPr>
          <w:rStyle w:val="VerbatimChar"/>
        </w:rPr>
        <w:t xml:space="preserve">lvcreate</w:t>
      </w:r>
      <w:r>
        <w:t xml:space="preserve">. Освоены методы расширения логических томов с использованием</w:t>
      </w:r>
      <w:r>
        <w:t xml:space="preserve"> </w:t>
      </w:r>
      <w:r>
        <w:rPr>
          <w:rStyle w:val="VerbatimChar"/>
        </w:rPr>
        <w:t xml:space="preserve">lvextend</w:t>
      </w:r>
      <w:r>
        <w:t xml:space="preserve"> </w:t>
      </w:r>
      <w:r>
        <w:t xml:space="preserve">и изменения размера файловых систем после расширения. Изучены возможности создания снапшотов для резервного копирования. Полученные знания позволяют эффективно управлять дисковым пространством в Linux-системах, обеспечивая гибкость хранения данных.</w:t>
      </w:r>
    </w:p>
    <w:bookmarkEnd w:id="10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480"/>
      </w:pPr>
    </w:lvl>
    <w:lvl w:ilvl="1">
      <w:start w:val="11"/>
      <w:numFmt w:val="decimal"/>
      <w:lvlText w:val="%2."/>
      <w:lvlJc w:val="left"/>
      <w:pPr>
        <w:ind w:left="1440" w:hanging="480"/>
      </w:pPr>
    </w:lvl>
    <w:lvl w:ilvl="2">
      <w:start w:val="11"/>
      <w:numFmt w:val="decimal"/>
      <w:lvlText w:val="%3."/>
      <w:lvlJc w:val="left"/>
      <w:pPr>
        <w:ind w:left="2160" w:hanging="480"/>
      </w:pPr>
    </w:lvl>
    <w:lvl w:ilvl="3">
      <w:start w:val="11"/>
      <w:numFmt w:val="decimal"/>
      <w:lvlText w:val="%4."/>
      <w:lvlJc w:val="left"/>
      <w:pPr>
        <w:ind w:left="2880" w:hanging="480"/>
      </w:pPr>
    </w:lvl>
    <w:lvl w:ilvl="4">
      <w:start w:val="11"/>
      <w:numFmt w:val="decimal"/>
      <w:lvlText w:val="%5."/>
      <w:lvlJc w:val="left"/>
      <w:pPr>
        <w:ind w:left="3600" w:hanging="480"/>
      </w:pPr>
    </w:lvl>
    <w:lvl w:ilvl="5">
      <w:start w:val="11"/>
      <w:numFmt w:val="decimal"/>
      <w:lvlText w:val="%6."/>
      <w:lvlJc w:val="left"/>
      <w:pPr>
        <w:ind w:left="4320" w:hanging="480"/>
      </w:pPr>
    </w:lvl>
    <w:lvl w:ilvl="6">
      <w:start w:val="11"/>
      <w:numFmt w:val="decimal"/>
      <w:lvlText w:val="%7."/>
      <w:lvlJc w:val="left"/>
      <w:pPr>
        <w:ind w:left="5040" w:hanging="480"/>
      </w:pPr>
    </w:lvl>
    <w:lvl w:ilvl="7">
      <w:start w:val="11"/>
      <w:numFmt w:val="decimal"/>
      <w:lvlText w:val="%8."/>
      <w:lvlJc w:val="left"/>
      <w:pPr>
        <w:ind w:left="5760" w:hanging="480"/>
      </w:pPr>
    </w:lvl>
    <w:lvl w:ilvl="8">
      <w:start w:val="11"/>
      <w:numFmt w:val="decimal"/>
      <w:lvlText w:val="%9."/>
      <w:lvlJc w:val="left"/>
      <w:pPr>
        <w:ind w:left="6480" w:hanging="480"/>
      </w:pPr>
    </w:lvl>
  </w:abstractNum>
  <w:abstractNum w:abstractNumId="994114">
    <w:nsid w:val="0A994114"/>
    <w:multiLevelType w:val="multilevel"/>
    <w:lvl w:ilvl="0">
      <w:start w:val="14"/>
      <w:numFmt w:val="decimal"/>
      <w:lvlText w:val="%1."/>
      <w:lvlJc w:val="left"/>
      <w:pPr>
        <w:ind w:left="720" w:hanging="480"/>
      </w:pPr>
    </w:lvl>
    <w:lvl w:ilvl="1">
      <w:start w:val="14"/>
      <w:numFmt w:val="decimal"/>
      <w:lvlText w:val="%2."/>
      <w:lvlJc w:val="left"/>
      <w:pPr>
        <w:ind w:left="1440" w:hanging="480"/>
      </w:pPr>
    </w:lvl>
    <w:lvl w:ilvl="2">
      <w:start w:val="14"/>
      <w:numFmt w:val="decimal"/>
      <w:lvlText w:val="%3."/>
      <w:lvlJc w:val="left"/>
      <w:pPr>
        <w:ind w:left="2160" w:hanging="480"/>
      </w:pPr>
    </w:lvl>
    <w:lvl w:ilvl="3">
      <w:start w:val="14"/>
      <w:numFmt w:val="decimal"/>
      <w:lvlText w:val="%4."/>
      <w:lvlJc w:val="left"/>
      <w:pPr>
        <w:ind w:left="2880" w:hanging="480"/>
      </w:pPr>
    </w:lvl>
    <w:lvl w:ilvl="4">
      <w:start w:val="14"/>
      <w:numFmt w:val="decimal"/>
      <w:lvlText w:val="%5."/>
      <w:lvlJc w:val="left"/>
      <w:pPr>
        <w:ind w:left="3600" w:hanging="480"/>
      </w:pPr>
    </w:lvl>
    <w:lvl w:ilvl="5">
      <w:start w:val="14"/>
      <w:numFmt w:val="decimal"/>
      <w:lvlText w:val="%6."/>
      <w:lvlJc w:val="left"/>
      <w:pPr>
        <w:ind w:left="4320" w:hanging="480"/>
      </w:pPr>
    </w:lvl>
    <w:lvl w:ilvl="6">
      <w:start w:val="14"/>
      <w:numFmt w:val="decimal"/>
      <w:lvlText w:val="%7."/>
      <w:lvlJc w:val="left"/>
      <w:pPr>
        <w:ind w:left="5040" w:hanging="480"/>
      </w:pPr>
    </w:lvl>
    <w:lvl w:ilvl="7">
      <w:start w:val="14"/>
      <w:numFmt w:val="decimal"/>
      <w:lvlText w:val="%8."/>
      <w:lvlJc w:val="left"/>
      <w:pPr>
        <w:ind w:left="5760" w:hanging="480"/>
      </w:pPr>
    </w:lvl>
    <w:lvl w:ilvl="8">
      <w:start w:val="14"/>
      <w:numFmt w:val="decimal"/>
      <w:lvlText w:val="%9."/>
      <w:lvlJc w:val="left"/>
      <w:pPr>
        <w:ind w:left="6480" w:hanging="480"/>
      </w:pPr>
    </w:lvl>
  </w:abstractNum>
  <w:abstractNum w:abstractNumId="994119">
    <w:nsid w:val="0A994119"/>
    <w:multiLevelType w:val="multilevel"/>
    <w:lvl w:ilvl="0">
      <w:start w:val="19"/>
      <w:numFmt w:val="decimal"/>
      <w:lvlText w:val="%1."/>
      <w:lvlJc w:val="left"/>
      <w:pPr>
        <w:ind w:left="720" w:hanging="480"/>
      </w:pPr>
    </w:lvl>
    <w:lvl w:ilvl="1">
      <w:start w:val="19"/>
      <w:numFmt w:val="decimal"/>
      <w:lvlText w:val="%2."/>
      <w:lvlJc w:val="left"/>
      <w:pPr>
        <w:ind w:left="1440" w:hanging="480"/>
      </w:pPr>
    </w:lvl>
    <w:lvl w:ilvl="2">
      <w:start w:val="19"/>
      <w:numFmt w:val="decimal"/>
      <w:lvlText w:val="%3."/>
      <w:lvlJc w:val="left"/>
      <w:pPr>
        <w:ind w:left="2160" w:hanging="480"/>
      </w:pPr>
    </w:lvl>
    <w:lvl w:ilvl="3">
      <w:start w:val="19"/>
      <w:numFmt w:val="decimal"/>
      <w:lvlText w:val="%4."/>
      <w:lvlJc w:val="left"/>
      <w:pPr>
        <w:ind w:left="2880" w:hanging="480"/>
      </w:pPr>
    </w:lvl>
    <w:lvl w:ilvl="4">
      <w:start w:val="19"/>
      <w:numFmt w:val="decimal"/>
      <w:lvlText w:val="%5."/>
      <w:lvlJc w:val="left"/>
      <w:pPr>
        <w:ind w:left="3600" w:hanging="480"/>
      </w:pPr>
    </w:lvl>
    <w:lvl w:ilvl="5">
      <w:start w:val="19"/>
      <w:numFmt w:val="decimal"/>
      <w:lvlText w:val="%6."/>
      <w:lvlJc w:val="left"/>
      <w:pPr>
        <w:ind w:left="4320" w:hanging="480"/>
      </w:pPr>
    </w:lvl>
    <w:lvl w:ilvl="6">
      <w:start w:val="19"/>
      <w:numFmt w:val="decimal"/>
      <w:lvlText w:val="%7."/>
      <w:lvlJc w:val="left"/>
      <w:pPr>
        <w:ind w:left="5040" w:hanging="480"/>
      </w:pPr>
    </w:lvl>
    <w:lvl w:ilvl="7">
      <w:start w:val="19"/>
      <w:numFmt w:val="decimal"/>
      <w:lvlText w:val="%8."/>
      <w:lvlJc w:val="left"/>
      <w:pPr>
        <w:ind w:left="5760" w:hanging="480"/>
      </w:pPr>
    </w:lvl>
    <w:lvl w:ilvl="8">
      <w:start w:val="19"/>
      <w:numFmt w:val="decimal"/>
      <w:lvlText w:val="%9."/>
      <w:lvlJc w:val="left"/>
      <w:pPr>
        <w:ind w:left="6480" w:hanging="480"/>
      </w:pPr>
    </w:lvl>
  </w:abstractNum>
  <w:abstractNum w:abstractNumId="994122">
    <w:nsid w:val="0A994122"/>
    <w:multiLevelType w:val="multilevel"/>
    <w:lvl w:ilvl="0">
      <w:start w:val="22"/>
      <w:numFmt w:val="decimal"/>
      <w:lvlText w:val="%1."/>
      <w:lvlJc w:val="left"/>
      <w:pPr>
        <w:ind w:left="720" w:hanging="480"/>
      </w:pPr>
    </w:lvl>
    <w:lvl w:ilvl="1">
      <w:start w:val="22"/>
      <w:numFmt w:val="decimal"/>
      <w:lvlText w:val="%2."/>
      <w:lvlJc w:val="left"/>
      <w:pPr>
        <w:ind w:left="1440" w:hanging="480"/>
      </w:pPr>
    </w:lvl>
    <w:lvl w:ilvl="2">
      <w:start w:val="22"/>
      <w:numFmt w:val="decimal"/>
      <w:lvlText w:val="%3."/>
      <w:lvlJc w:val="left"/>
      <w:pPr>
        <w:ind w:left="2160" w:hanging="480"/>
      </w:pPr>
    </w:lvl>
    <w:lvl w:ilvl="3">
      <w:start w:val="22"/>
      <w:numFmt w:val="decimal"/>
      <w:lvlText w:val="%4."/>
      <w:lvlJc w:val="left"/>
      <w:pPr>
        <w:ind w:left="2880" w:hanging="480"/>
      </w:pPr>
    </w:lvl>
    <w:lvl w:ilvl="4">
      <w:start w:val="22"/>
      <w:numFmt w:val="decimal"/>
      <w:lvlText w:val="%5."/>
      <w:lvlJc w:val="left"/>
      <w:pPr>
        <w:ind w:left="3600" w:hanging="480"/>
      </w:pPr>
    </w:lvl>
    <w:lvl w:ilvl="5">
      <w:start w:val="22"/>
      <w:numFmt w:val="decimal"/>
      <w:lvlText w:val="%6."/>
      <w:lvlJc w:val="left"/>
      <w:pPr>
        <w:ind w:left="4320" w:hanging="480"/>
      </w:pPr>
    </w:lvl>
    <w:lvl w:ilvl="6">
      <w:start w:val="22"/>
      <w:numFmt w:val="decimal"/>
      <w:lvlText w:val="%7."/>
      <w:lvlJc w:val="left"/>
      <w:pPr>
        <w:ind w:left="5040" w:hanging="480"/>
      </w:pPr>
    </w:lvl>
    <w:lvl w:ilvl="7">
      <w:start w:val="22"/>
      <w:numFmt w:val="decimal"/>
      <w:lvlText w:val="%8."/>
      <w:lvlJc w:val="left"/>
      <w:pPr>
        <w:ind w:left="5760" w:hanging="480"/>
      </w:pPr>
    </w:lvl>
    <w:lvl w:ilvl="8">
      <w:start w:val="22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6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07">
    <w:abstractNumId w:val="994114"/>
    <w:lvlOverride w:ilvl="0">
      <w:startOverride w:val="14"/>
    </w:lvlOverride>
    <w:lvlOverride w:ilvl="1">
      <w:startOverride w:val="14"/>
    </w:lvlOverride>
    <w:lvlOverride w:ilvl="2">
      <w:startOverride w:val="14"/>
    </w:lvlOverride>
    <w:lvlOverride w:ilvl="3">
      <w:startOverride w:val="14"/>
    </w:lvlOverride>
    <w:lvlOverride w:ilvl="4">
      <w:startOverride w:val="14"/>
    </w:lvlOverride>
    <w:lvlOverride w:ilvl="5">
      <w:startOverride w:val="14"/>
    </w:lvlOverride>
    <w:lvlOverride w:ilvl="6">
      <w:startOverride w:val="14"/>
    </w:lvlOverride>
    <w:lvlOverride w:ilvl="7">
      <w:startOverride w:val="14"/>
    </w:lvlOverride>
    <w:lvlOverride w:ilvl="8">
      <w:startOverride w:val="14"/>
    </w:lvlOverride>
  </w:num>
  <w:num w:numId="1008">
    <w:abstractNumId w:val="994119"/>
    <w:lvlOverride w:ilvl="0">
      <w:startOverride w:val="19"/>
    </w:lvlOverride>
    <w:lvlOverride w:ilvl="1">
      <w:startOverride w:val="19"/>
    </w:lvlOverride>
    <w:lvlOverride w:ilvl="2">
      <w:startOverride w:val="19"/>
    </w:lvlOverride>
    <w:lvlOverride w:ilvl="3">
      <w:startOverride w:val="19"/>
    </w:lvlOverride>
    <w:lvlOverride w:ilvl="4">
      <w:startOverride w:val="19"/>
    </w:lvlOverride>
    <w:lvlOverride w:ilvl="5">
      <w:startOverride w:val="19"/>
    </w:lvlOverride>
    <w:lvlOverride w:ilvl="6">
      <w:startOverride w:val="19"/>
    </w:lvlOverride>
    <w:lvlOverride w:ilvl="7">
      <w:startOverride w:val="19"/>
    </w:lvlOverride>
    <w:lvlOverride w:ilvl="8">
      <w:startOverride w:val="19"/>
    </w:lvlOverride>
  </w:num>
  <w:num w:numId="1009">
    <w:abstractNumId w:val="994122"/>
    <w:lvlOverride w:ilvl="0">
      <w:startOverride w:val="22"/>
    </w:lvlOverride>
    <w:lvlOverride w:ilvl="1">
      <w:startOverride w:val="22"/>
    </w:lvlOverride>
    <w:lvlOverride w:ilvl="2">
      <w:startOverride w:val="22"/>
    </w:lvlOverride>
    <w:lvlOverride w:ilvl="3">
      <w:startOverride w:val="22"/>
    </w:lvlOverride>
    <w:lvlOverride w:ilvl="4">
      <w:startOverride w:val="22"/>
    </w:lvlOverride>
    <w:lvlOverride w:ilvl="5">
      <w:startOverride w:val="22"/>
    </w:lvlOverride>
    <w:lvlOverride w:ilvl="6">
      <w:startOverride w:val="22"/>
    </w:lvlOverride>
    <w:lvlOverride w:ilvl="7">
      <w:startOverride w:val="22"/>
    </w:lvlOverride>
    <w:lvlOverride w:ilvl="8">
      <w:startOverride w:val="2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52" Target="media/rId52.png" /><Relationship Type="http://schemas.openxmlformats.org/officeDocument/2006/relationships/image" Id="rId56" Target="media/rId56.png" /><Relationship Type="http://schemas.openxmlformats.org/officeDocument/2006/relationships/image" Id="rId59" Target="media/rId59.png" /><Relationship Type="http://schemas.openxmlformats.org/officeDocument/2006/relationships/image" Id="rId62" Target="media/rId62.png" /><Relationship Type="http://schemas.openxmlformats.org/officeDocument/2006/relationships/image" Id="rId66" Target="media/rId66.png" /><Relationship Type="http://schemas.openxmlformats.org/officeDocument/2006/relationships/image" Id="rId69" Target="media/rId69.png" /><Relationship Type="http://schemas.openxmlformats.org/officeDocument/2006/relationships/image" Id="rId72" Target="media/rId72.png" /><Relationship Type="http://schemas.openxmlformats.org/officeDocument/2006/relationships/image" Id="rId75" Target="media/rId75.png" /><Relationship Type="http://schemas.openxmlformats.org/officeDocument/2006/relationships/image" Id="rId78" Target="media/rId78.png" /><Relationship Type="http://schemas.openxmlformats.org/officeDocument/2006/relationships/image" Id="rId82" Target="media/rId82.png" /><Relationship Type="http://schemas.openxmlformats.org/officeDocument/2006/relationships/image" Id="rId27" Target="media/rId27.png" /><Relationship Type="http://schemas.openxmlformats.org/officeDocument/2006/relationships/image" Id="rId85" Target="media/rId85.png" /><Relationship Type="http://schemas.openxmlformats.org/officeDocument/2006/relationships/image" Id="rId88" Target="media/rId88.png" /><Relationship Type="http://schemas.openxmlformats.org/officeDocument/2006/relationships/image" Id="rId92" Target="media/rId92.png" /><Relationship Type="http://schemas.openxmlformats.org/officeDocument/2006/relationships/image" Id="rId95" Target="media/rId95.png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36" Target="media/rId36.png" /><Relationship Type="http://schemas.openxmlformats.org/officeDocument/2006/relationships/image" Id="rId39" Target="media/rId39.png" /><Relationship Type="http://schemas.openxmlformats.org/officeDocument/2006/relationships/image" Id="rId42" Target="media/rId42.png" /><Relationship Type="http://schemas.openxmlformats.org/officeDocument/2006/relationships/image" Id="rId46" Target="media/rId46.png" /><Relationship Type="http://schemas.openxmlformats.org/officeDocument/2006/relationships/image" Id="rId49" Target="media/rId4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лабораторной работе №15</dc:title>
  <dc:creator>Выполнил: Лемуш Мариу Франсишку НПИбд-01-24, 1032239162</dc:creator>
  <dc:language>ru-RU</dc:language>
  <cp:keywords/>
  <dcterms:created xsi:type="dcterms:W3CDTF">2026-03-12T08:02:41Z</dcterms:created>
  <dcterms:modified xsi:type="dcterms:W3CDTF">2026-03-12T08:02:41Z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umentclass">
    <vt:lpwstr>scrreprt</vt:lpwstr>
  </property>
  <property fmtid="{D5CDD505-2E9C-101B-9397-08002B2CF9AE}" pid="3" name="figureTitle">
    <vt:lpwstr>Рис.</vt:lpwstr>
  </property>
  <property fmtid="{D5CDD505-2E9C-101B-9397-08002B2CF9AE}" pid="4" name="fontsize">
    <vt:lpwstr>12pt</vt:lpwstr>
  </property>
  <property fmtid="{D5CDD505-2E9C-101B-9397-08002B2CF9AE}" pid="5" name="header-includes">
    <vt:lpwstr/>
  </property>
  <property fmtid="{D5CDD505-2E9C-101B-9397-08002B2CF9AE}" pid="6" name="indent">
    <vt:lpwstr>True</vt:lpwstr>
  </property>
  <property fmtid="{D5CDD505-2E9C-101B-9397-08002B2CF9AE}" pid="7" name="linestretch">
    <vt:lpwstr>1.5</vt:lpwstr>
  </property>
  <property fmtid="{D5CDD505-2E9C-101B-9397-08002B2CF9AE}" pid="8" name="lof">
    <vt:lpwstr>True</vt:lpwstr>
  </property>
  <property fmtid="{D5CDD505-2E9C-101B-9397-08002B2CF9AE}" pid="9" name="lofTitle">
    <vt:lpwstr>Список иллюстраций</vt:lpwstr>
  </property>
  <property fmtid="{D5CDD505-2E9C-101B-9397-08002B2CF9AE}" pid="10" name="mainfont">
    <vt:lpwstr>DejaVu Serif</vt:lpwstr>
  </property>
  <property fmtid="{D5CDD505-2E9C-101B-9397-08002B2CF9AE}" pid="11" name="monofont">
    <vt:lpwstr>DejaVu Sans Mono</vt:lpwstr>
  </property>
  <property fmtid="{D5CDD505-2E9C-101B-9397-08002B2CF9AE}" pid="12" name="papersize">
    <vt:lpwstr>a4</vt:lpwstr>
  </property>
  <property fmtid="{D5CDD505-2E9C-101B-9397-08002B2CF9AE}" pid="13" name="sansfont">
    <vt:lpwstr>DejaVu Sans</vt:lpwstr>
  </property>
  <property fmtid="{D5CDD505-2E9C-101B-9397-08002B2CF9AE}" pid="14" name="subtitle">
    <vt:lpwstr>Управление логическими томами (LVM) в Linux</vt:lpwstr>
  </property>
  <property fmtid="{D5CDD505-2E9C-101B-9397-08002B2CF9AE}" pid="15" name="tableTitle">
    <vt:lpwstr>Таблица</vt:lpwstr>
  </property>
  <property fmtid="{D5CDD505-2E9C-101B-9397-08002B2CF9AE}" pid="16" name="toc">
    <vt:lpwstr>True</vt:lpwstr>
  </property>
  <property fmtid="{D5CDD505-2E9C-101B-9397-08002B2CF9AE}" pid="17" name="toc-depth">
    <vt:lpwstr>2</vt:lpwstr>
  </property>
</Properties>
</file>