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3FBBC465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  <w:u w:val="single"/>
        </w:rPr>
      </w:pPr>
      <w:r>
        <w:rPr>
          <w:bCs/>
          <w:sz w:val="26"/>
          <w:szCs w:val="26"/>
          <w:u w:val="single"/>
        </w:rPr>
        <w:t>Студент: Лемуш Мариу Франсишку</w:t>
      </w:r>
    </w:p>
    <w:p w14:paraId="1B85BFD7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Студ. билет № 1032239162</w:t>
      </w:r>
    </w:p>
    <w:p w14:paraId="536BC4CC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</w:pPr>
      <w:r>
        <w:rPr>
          <w:bCs/>
          <w:sz w:val="26"/>
          <w:szCs w:val="26"/>
        </w:rPr>
        <w:t>Группа: НПИбд-03-24</w:t>
      </w:r>
    </w:p>
    <w:p w14:paraId="446A8AD8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6BB3D89D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 w14:paraId="6D89E78F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39392744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Произведём скачивание и установку виртуальной машины через сайт (Рис. 1): </w:t>
      </w:r>
    </w:p>
    <w:p w14:paraId="60A4297A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  <w:u w:val="single"/>
        </w:rPr>
      </w:pPr>
      <w:r>
        <w:rPr>
          <w:sz w:val="28"/>
          <w:szCs w:val="28"/>
          <w:u w:val="single"/>
        </w:rPr>
        <w:t>https://www.virtualbox.org/</w:t>
      </w:r>
    </w:p>
    <w:p w14:paraId="14D81BFE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20130" cy="34582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9D9D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 </w:t>
      </w:r>
      <w:r>
        <w:rPr>
          <w:bCs/>
          <w:color w:val="000000"/>
          <w:sz w:val="28"/>
          <w:szCs w:val="28"/>
        </w:rPr>
        <w:t>Скачивание виртуальной машины.</w:t>
      </w:r>
    </w:p>
    <w:p w14:paraId="78DEBFCB">
      <w:pPr>
        <w:pStyle w:val="25"/>
        <w:spacing w:before="120" w:beforeAutospacing="0" w:after="120" w:afterAutospacing="0" w:line="360" w:lineRule="auto"/>
        <w:jc w:val="center"/>
        <w:rPr>
          <w:b/>
          <w:color w:val="000000"/>
          <w:sz w:val="28"/>
          <w:szCs w:val="28"/>
        </w:rPr>
      </w:pPr>
    </w:p>
    <w:p w14:paraId="15C96EAC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bCs/>
          <w:color w:val="000000"/>
          <w:sz w:val="28"/>
          <w:szCs w:val="28"/>
        </w:rPr>
        <w:t xml:space="preserve">Следующим шагом нужно скачать </w:t>
      </w:r>
      <w:r>
        <w:rPr>
          <w:sz w:val="28"/>
          <w:szCs w:val="28"/>
        </w:rPr>
        <w:t xml:space="preserve">дистрибутив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Rocky</w:t>
      </w:r>
      <w:r>
        <w:rPr>
          <w:sz w:val="28"/>
          <w:szCs w:val="28"/>
        </w:rPr>
        <w:t xml:space="preserve">, воспользовавшись сайтом </w:t>
      </w:r>
      <w:r>
        <w:rPr>
          <w:bCs/>
          <w:color w:val="000000"/>
          <w:sz w:val="28"/>
          <w:szCs w:val="28"/>
        </w:rPr>
        <w:t xml:space="preserve">(Рис. 2): </w:t>
      </w:r>
    </w:p>
    <w:p w14:paraId="13DD86C1">
      <w:pPr>
        <w:pStyle w:val="25"/>
        <w:spacing w:before="120" w:beforeAutospacing="0" w:after="120" w:afterAutospacing="0" w:line="360" w:lineRule="auto"/>
        <w:jc w:val="both"/>
        <w:rPr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https://rockylinux.org/download</w:t>
      </w:r>
    </w:p>
    <w:p w14:paraId="34875A0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20130" cy="3710305"/>
            <wp:effectExtent l="0" t="0" r="13970" b="4445"/>
            <wp:docPr id="3" name="Рисунок 3" descr="C:/Users/user/Documents/Adminstration System/labs/lab01/foto/2026-03-10_04-08-36.png2026-03-10_04-08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/Users/user/Documents/Adminstration System/labs/lab01/foto/2026-03-10_04-08-36.png2026-03-10_04-08-36"/>
                    <pic:cNvPicPr>
                      <a:picLocks noChangeAspect="1"/>
                    </pic:cNvPicPr>
                  </pic:nvPicPr>
                  <pic:blipFill>
                    <a:blip r:embed="rId6"/>
                    <a:srcRect l="13897" r="138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FFA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 </w:t>
      </w:r>
      <w:r>
        <w:rPr>
          <w:bCs/>
          <w:color w:val="000000"/>
          <w:sz w:val="28"/>
          <w:szCs w:val="28"/>
        </w:rPr>
        <w:t xml:space="preserve">Скачивание дистрибутива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Rocky</w:t>
      </w:r>
      <w:r>
        <w:rPr>
          <w:bCs/>
          <w:color w:val="000000"/>
          <w:sz w:val="28"/>
          <w:szCs w:val="28"/>
        </w:rPr>
        <w:t>.</w:t>
      </w:r>
    </w:p>
    <w:p w14:paraId="4795960F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</w:p>
    <w:p w14:paraId="50AA9D48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Далее требуется выполнить установку </w:t>
      </w:r>
      <w:r>
        <w:rPr>
          <w:bCs/>
          <w:color w:val="000000"/>
          <w:sz w:val="28"/>
          <w:szCs w:val="28"/>
          <w:lang w:val="en-US"/>
        </w:rPr>
        <w:t>Linux</w:t>
      </w:r>
      <w:r>
        <w:rPr>
          <w:bCs/>
          <w:color w:val="000000"/>
          <w:sz w:val="28"/>
          <w:szCs w:val="28"/>
        </w:rPr>
        <w:t xml:space="preserve"> версии </w:t>
      </w:r>
      <w:r>
        <w:rPr>
          <w:bCs/>
          <w:color w:val="000000"/>
          <w:sz w:val="28"/>
          <w:szCs w:val="28"/>
          <w:lang w:val="en-US"/>
        </w:rPr>
        <w:t>Red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Hat</w:t>
      </w:r>
      <w:r>
        <w:rPr>
          <w:bCs/>
          <w:color w:val="000000"/>
          <w:sz w:val="28"/>
          <w:szCs w:val="28"/>
        </w:rPr>
        <w:t xml:space="preserve"> (64-</w:t>
      </w:r>
      <w:r>
        <w:rPr>
          <w:bCs/>
          <w:color w:val="000000"/>
          <w:sz w:val="28"/>
          <w:szCs w:val="28"/>
          <w:lang w:val="en-US"/>
        </w:rPr>
        <w:t>bit</w:t>
      </w:r>
      <w:r>
        <w:rPr>
          <w:bCs/>
          <w:color w:val="000000"/>
          <w:sz w:val="28"/>
          <w:szCs w:val="28"/>
        </w:rPr>
        <w:t>) на виртуальную машину (Рис. 3).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3893820" cy="3329940"/>
            <wp:effectExtent l="0" t="0" r="11430" b="3810"/>
            <wp:docPr id="11" name="Рисунок 11" descr="C:/Users/user/Documents/Adminstration System/labs/lab01/foto/2026-01-28_04-50-53 (1).png2026-01-28_04-50-5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/Users/user/Documents/Adminstration System/labs/lab01/foto/2026-01-28_04-50-53 (1).png2026-01-28_04-50-53 (1)"/>
                    <pic:cNvPicPr>
                      <a:picLocks noChangeAspect="1"/>
                    </pic:cNvPicPr>
                  </pic:nvPicPr>
                  <pic:blipFill>
                    <a:blip r:embed="rId7"/>
                    <a:srcRect l="17258" r="1725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8" cy="3329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0F3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 </w:t>
      </w:r>
      <w:r>
        <w:rPr>
          <w:bCs/>
          <w:color w:val="000000"/>
          <w:sz w:val="28"/>
          <w:szCs w:val="28"/>
        </w:rPr>
        <w:t xml:space="preserve">Установка </w:t>
      </w:r>
      <w:r>
        <w:rPr>
          <w:bCs/>
          <w:color w:val="000000"/>
          <w:sz w:val="28"/>
          <w:szCs w:val="28"/>
          <w:lang w:val="en-US"/>
        </w:rPr>
        <w:t>Linux</w:t>
      </w:r>
      <w:r>
        <w:rPr>
          <w:bCs/>
          <w:color w:val="000000"/>
          <w:sz w:val="28"/>
          <w:szCs w:val="28"/>
        </w:rPr>
        <w:t xml:space="preserve"> версии </w:t>
      </w:r>
      <w:r>
        <w:rPr>
          <w:bCs/>
          <w:color w:val="000000"/>
          <w:sz w:val="28"/>
          <w:szCs w:val="28"/>
          <w:lang w:val="en-US"/>
        </w:rPr>
        <w:t>Red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Hat</w:t>
      </w:r>
      <w:r>
        <w:rPr>
          <w:bCs/>
          <w:color w:val="000000"/>
          <w:sz w:val="28"/>
          <w:szCs w:val="28"/>
        </w:rPr>
        <w:t xml:space="preserve"> (64-</w:t>
      </w:r>
      <w:r>
        <w:rPr>
          <w:bCs/>
          <w:color w:val="000000"/>
          <w:sz w:val="28"/>
          <w:szCs w:val="28"/>
          <w:lang w:val="en-US"/>
        </w:rPr>
        <w:t>bit</w:t>
      </w:r>
      <w:r>
        <w:rPr>
          <w:bCs/>
          <w:color w:val="000000"/>
          <w:sz w:val="28"/>
          <w:szCs w:val="28"/>
        </w:rPr>
        <w:t>).</w:t>
      </w:r>
    </w:p>
    <w:p w14:paraId="618B1044">
      <w:pPr>
        <w:pStyle w:val="25"/>
        <w:spacing w:before="120" w:beforeAutospacing="0" w:after="120" w:afterAutospacing="0" w:line="360" w:lineRule="auto"/>
        <w:ind w:firstLine="709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Нужно указать объём памяти. Я указал 2048 мб (Рис. 4).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3893820" cy="33223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" b="456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3226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0CF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 </w:t>
      </w:r>
      <w:r>
        <w:rPr>
          <w:bCs/>
          <w:color w:val="000000"/>
          <w:sz w:val="28"/>
          <w:szCs w:val="28"/>
        </w:rPr>
        <w:t>Указание объёма памяти.</w:t>
      </w:r>
    </w:p>
    <w:p w14:paraId="4FC2CB79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10A54508">
      <w:pPr>
        <w:pStyle w:val="25"/>
        <w:spacing w:before="120" w:beforeAutospacing="0" w:after="120" w:afterAutospacing="0" w:line="360" w:lineRule="auto"/>
        <w:ind w:firstLine="709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этапе “Жесткий диск” требуется выбрать пункт “Создать новый виртуальный жёсткий диск” (Рис. 5).</w:t>
      </w:r>
    </w:p>
    <w:p w14:paraId="2F55FAD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3878580" cy="3299460"/>
            <wp:effectExtent l="0" t="0" r="7620" b="15240"/>
            <wp:docPr id="23" name="Рисунок 23" descr="C:/Users/user/Documents/Adminstration System/labs/lab01/foto/2026-03-10_04-13-27.png2026-03-10_04-13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C:/Users/user/Documents/Adminstration System/labs/lab01/foto/2026-03-10_04-13-27.png2026-03-10_04-13-27"/>
                    <pic:cNvPicPr>
                      <a:picLocks noChangeAspect="1"/>
                    </pic:cNvPicPr>
                  </pic:nvPicPr>
                  <pic:blipFill>
                    <a:blip r:embed="rId9"/>
                    <a:srcRect l="10931" r="10931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7654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 </w:t>
      </w:r>
      <w:r>
        <w:rPr>
          <w:bCs/>
          <w:color w:val="000000"/>
          <w:sz w:val="28"/>
          <w:szCs w:val="28"/>
        </w:rPr>
        <w:t>Создание нового виртуального жёсткого диска.</w:t>
      </w:r>
    </w:p>
    <w:p w14:paraId="44BC29CA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  Указываем тип </w:t>
      </w:r>
      <w:r>
        <w:rPr>
          <w:bCs/>
          <w:color w:val="000000"/>
          <w:sz w:val="28"/>
          <w:szCs w:val="28"/>
          <w:lang w:val="en-US"/>
        </w:rPr>
        <w:t>VDI</w:t>
      </w:r>
      <w:r>
        <w:rPr>
          <w:bCs/>
          <w:color w:val="000000"/>
          <w:sz w:val="28"/>
          <w:szCs w:val="28"/>
        </w:rPr>
        <w:t xml:space="preserve"> (</w:t>
      </w:r>
      <w:r>
        <w:rPr>
          <w:bCs/>
          <w:color w:val="000000"/>
          <w:sz w:val="28"/>
          <w:szCs w:val="28"/>
          <w:lang w:val="en-US"/>
        </w:rPr>
        <w:t>VirtualBox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Disk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Image</w:t>
      </w:r>
      <w:r>
        <w:rPr>
          <w:bCs/>
          <w:color w:val="000000"/>
          <w:sz w:val="28"/>
          <w:szCs w:val="28"/>
        </w:rPr>
        <w:t>) (Рис. 6).</w:t>
      </w:r>
    </w:p>
    <w:p w14:paraId="019C09D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151120" cy="38481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1E8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6. </w:t>
      </w:r>
      <w:r>
        <w:rPr>
          <w:bCs/>
          <w:color w:val="000000"/>
          <w:sz w:val="28"/>
          <w:szCs w:val="28"/>
        </w:rPr>
        <w:t xml:space="preserve">Указание типа </w:t>
      </w:r>
      <w:r>
        <w:rPr>
          <w:bCs/>
          <w:color w:val="000000"/>
          <w:sz w:val="28"/>
          <w:szCs w:val="28"/>
          <w:lang w:val="en-US"/>
        </w:rPr>
        <w:t>VDI</w:t>
      </w:r>
      <w:r>
        <w:rPr>
          <w:bCs/>
          <w:color w:val="000000"/>
          <w:sz w:val="28"/>
          <w:szCs w:val="28"/>
        </w:rPr>
        <w:t xml:space="preserve"> (</w:t>
      </w:r>
      <w:r>
        <w:rPr>
          <w:bCs/>
          <w:color w:val="000000"/>
          <w:sz w:val="28"/>
          <w:szCs w:val="28"/>
          <w:lang w:val="en-US"/>
        </w:rPr>
        <w:t>VirtualBox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Disk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Image</w:t>
      </w:r>
      <w:r>
        <w:rPr>
          <w:bCs/>
          <w:color w:val="000000"/>
          <w:sz w:val="28"/>
          <w:szCs w:val="28"/>
        </w:rPr>
        <w:t>).</w:t>
      </w:r>
    </w:p>
    <w:p w14:paraId="5A3266AE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A99F86D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Формат хранения выбираем “Динамический виртуальный жёсткий диск” (Рис. 7).</w:t>
      </w:r>
    </w:p>
    <w:p w14:paraId="5FDC636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135880" cy="249936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1" b="28231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4995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6B6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7. </w:t>
      </w:r>
      <w:r>
        <w:rPr>
          <w:bCs/>
          <w:color w:val="000000"/>
          <w:sz w:val="28"/>
          <w:szCs w:val="28"/>
        </w:rPr>
        <w:t>Указание формата хранения.</w:t>
      </w:r>
    </w:p>
    <w:p w14:paraId="24DD951F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3AE9D07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размере виртуального жёсткого диска меняем значение на 40,00 Гб (Рис. 8).</w:t>
      </w:r>
    </w:p>
    <w:p w14:paraId="3CCAFC6C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120640" cy="3817620"/>
            <wp:effectExtent l="0" t="0" r="3810" b="11430"/>
            <wp:docPr id="27" name="Рисунок 27" descr="C:/Users/user/Documents/Adminstration System/labs/lab01/foto/2026-02-05_04-58-14.png2026-02-05_04-58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C:/Users/user/Documents/Adminstration System/labs/lab01/foto/2026-02-05_04-58-14.png2026-02-05_04-58-14"/>
                    <pic:cNvPicPr>
                      <a:picLocks noChangeAspect="1"/>
                    </pic:cNvPicPr>
                  </pic:nvPicPr>
                  <pic:blipFill>
                    <a:blip r:embed="rId12"/>
                    <a:srcRect l="11203" r="1120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BF7F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8. </w:t>
      </w:r>
      <w:r>
        <w:rPr>
          <w:bCs/>
          <w:color w:val="000000"/>
          <w:sz w:val="28"/>
          <w:szCs w:val="28"/>
        </w:rPr>
        <w:t>Указание имя и размера файла.</w:t>
      </w:r>
    </w:p>
    <w:p w14:paraId="52427DC5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6DE32908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пункте “носители” добавляем скаченный ранее оптический привод </w:t>
      </w:r>
      <w:r>
        <w:rPr>
          <w:bCs/>
          <w:color w:val="000000"/>
          <w:sz w:val="28"/>
          <w:szCs w:val="28"/>
        </w:rPr>
        <w:t>(Рис. 9)</w:t>
      </w:r>
      <w:r>
        <w:rPr>
          <w:bCs/>
          <w:sz w:val="28"/>
          <w:szCs w:val="28"/>
        </w:rPr>
        <w:t>.</w:t>
      </w:r>
    </w:p>
    <w:p w14:paraId="384E3873">
      <w:pPr>
        <w:pStyle w:val="25"/>
        <w:spacing w:before="120" w:beforeAutospacing="0" w:after="120" w:afterAutospacing="0" w:line="360" w:lineRule="auto"/>
        <w:ind w:firstLine="709"/>
        <w:jc w:val="center"/>
        <w:rPr>
          <w:bCs/>
          <w:sz w:val="28"/>
          <w:szCs w:val="28"/>
        </w:rPr>
      </w:pPr>
    </w:p>
    <w:p w14:paraId="34CCFBCC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80760" cy="2346960"/>
            <wp:effectExtent l="0" t="0" r="15240" b="15240"/>
            <wp:docPr id="29" name="Рисунок 29" descr="C:/Users/user/Documents/Adminstration System/labs/lab01/foto/2026-03-10_04-21-42.png2026-03-10_04-21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C:/Users/user/Documents/Adminstration System/labs/lab01/foto/2026-03-10_04-21-42.png2026-03-10_04-21-42"/>
                    <pic:cNvPicPr>
                      <a:picLocks noChangeAspect="1"/>
                    </pic:cNvPicPr>
                  </pic:nvPicPr>
                  <pic:blipFill>
                    <a:blip r:embed="rId13"/>
                    <a:srcRect t="11513" b="115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46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A3B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10.</w:t>
      </w:r>
      <w:r>
        <w:rPr>
          <w:bCs/>
          <w:color w:val="000000"/>
          <w:sz w:val="28"/>
          <w:szCs w:val="28"/>
        </w:rPr>
        <w:t xml:space="preserve"> Запуск виртуальной машины.</w:t>
      </w:r>
    </w:p>
    <w:p w14:paraId="5E1C9723">
      <w:pPr>
        <w:pStyle w:val="25"/>
        <w:spacing w:before="120" w:beforeAutospacing="0" w:after="120" w:afterAutospacing="0" w:line="360" w:lineRule="auto"/>
        <w:jc w:val="both"/>
        <w:rPr>
          <w:b/>
          <w:sz w:val="28"/>
          <w:szCs w:val="28"/>
        </w:rPr>
      </w:pPr>
    </w:p>
    <w:p w14:paraId="09DF11C1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Устанавливаем </w:t>
      </w:r>
      <w:r>
        <w:rPr>
          <w:bCs/>
          <w:sz w:val="28"/>
          <w:szCs w:val="28"/>
          <w:lang w:val="en-US"/>
        </w:rPr>
        <w:t>Rocky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Linux</w:t>
      </w:r>
      <w:r>
        <w:rPr>
          <w:bCs/>
          <w:sz w:val="28"/>
          <w:szCs w:val="28"/>
        </w:rPr>
        <w:t xml:space="preserve"> 9.0 </w:t>
      </w:r>
      <w:r>
        <w:rPr>
          <w:bCs/>
          <w:color w:val="000000"/>
          <w:sz w:val="28"/>
          <w:szCs w:val="28"/>
        </w:rPr>
        <w:t>(Рис. 11.1)</w:t>
      </w:r>
      <w:r>
        <w:rPr>
          <w:bCs/>
          <w:sz w:val="28"/>
          <w:szCs w:val="28"/>
        </w:rPr>
        <w:t xml:space="preserve"> и </w:t>
      </w:r>
      <w:r>
        <w:rPr>
          <w:bCs/>
          <w:color w:val="000000"/>
          <w:sz w:val="28"/>
          <w:szCs w:val="28"/>
        </w:rPr>
        <w:t>(Рис. 11.2)</w:t>
      </w:r>
      <w:r>
        <w:rPr>
          <w:bCs/>
          <w:sz w:val="28"/>
          <w:szCs w:val="28"/>
        </w:rPr>
        <w:t>.</w:t>
      </w:r>
    </w:p>
    <w:p w14:paraId="4DB8CC24">
      <w:pPr>
        <w:pStyle w:val="25"/>
        <w:spacing w:before="120" w:beforeAutospacing="0" w:after="120" w:afterAutospacing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4876800" cy="4267200"/>
            <wp:effectExtent l="0" t="0" r="0" b="0"/>
            <wp:docPr id="30" name="Рисунок 30" descr="C:/Users/user/Documents/Adminstration System/labs/lab01/foto/2026-03-09_20-38-53.png2026-03-09_20-38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C:/Users/user/Documents/Adminstration System/labs/lab01/foto/2026-03-09_20-38-53.png2026-03-09_20-38-53"/>
                    <pic:cNvPicPr>
                      <a:picLocks noChangeAspect="1"/>
                    </pic:cNvPicPr>
                  </pic:nvPicPr>
                  <pic:blipFill>
                    <a:blip r:embed="rId14"/>
                    <a:srcRect l="20551" r="2055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267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F2F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</w:t>
      </w:r>
      <w:r>
        <w:rPr>
          <w:b/>
          <w:color w:val="000000"/>
          <w:sz w:val="28"/>
          <w:szCs w:val="28"/>
          <w:lang w:val="en-US"/>
        </w:rPr>
        <w:t>1</w:t>
      </w:r>
      <w:r>
        <w:rPr>
          <w:b/>
          <w:color w:val="000000"/>
          <w:sz w:val="28"/>
          <w:szCs w:val="28"/>
        </w:rPr>
        <w:t>1</w:t>
      </w:r>
      <w:r>
        <w:rPr>
          <w:b/>
          <w:color w:val="000000"/>
          <w:sz w:val="28"/>
          <w:szCs w:val="28"/>
          <w:lang w:val="en-US"/>
        </w:rPr>
        <w:t>.1</w:t>
      </w:r>
      <w:r>
        <w:rPr>
          <w:b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Установка </w:t>
      </w:r>
      <w:r>
        <w:rPr>
          <w:bCs/>
          <w:sz w:val="28"/>
          <w:szCs w:val="28"/>
          <w:lang w:val="en-US"/>
        </w:rPr>
        <w:t>Rocky Linux 9.0</w:t>
      </w:r>
      <w:r>
        <w:rPr>
          <w:bCs/>
          <w:color w:val="000000"/>
          <w:sz w:val="28"/>
          <w:szCs w:val="28"/>
        </w:rPr>
        <w:t>.</w:t>
      </w:r>
    </w:p>
    <w:p w14:paraId="457C4F4E">
      <w:pPr>
        <w:pStyle w:val="25"/>
        <w:spacing w:before="120" w:beforeAutospacing="0" w:after="120" w:afterAutospacing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57900" cy="3642360"/>
            <wp:effectExtent l="0" t="0" r="0" b="15240"/>
            <wp:docPr id="31" name="Рисунок 31" descr="C:/Users/user/Documents/Adminstration System/labs/lab01/foto/2026-03-09_20-34-13.png2026-03-09_20-34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C:/Users/user/Documents/Adminstration System/labs/lab01/foto/2026-03-09_20-34-13.png2026-03-09_20-34-13"/>
                    <pic:cNvPicPr>
                      <a:picLocks noChangeAspect="1"/>
                    </pic:cNvPicPr>
                  </pic:nvPicPr>
                  <pic:blipFill>
                    <a:blip r:embed="rId15"/>
                    <a:srcRect l="6721" r="6721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13B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11.2.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Установка </w:t>
      </w:r>
      <w:r>
        <w:rPr>
          <w:bCs/>
          <w:sz w:val="28"/>
          <w:szCs w:val="28"/>
          <w:lang w:val="en-US"/>
        </w:rPr>
        <w:t>Rocky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Linux</w:t>
      </w:r>
      <w:r>
        <w:rPr>
          <w:bCs/>
          <w:sz w:val="28"/>
          <w:szCs w:val="28"/>
        </w:rPr>
        <w:t xml:space="preserve"> 9.0</w:t>
      </w:r>
      <w:r>
        <w:rPr>
          <w:bCs/>
          <w:color w:val="000000"/>
          <w:sz w:val="28"/>
          <w:szCs w:val="28"/>
        </w:rPr>
        <w:t>.</w:t>
      </w:r>
    </w:p>
    <w:p w14:paraId="07E64AAE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AECAF5C">
      <w:pPr>
        <w:pStyle w:val="25"/>
        <w:spacing w:before="120" w:beforeAutospacing="0" w:after="120" w:afterAutospacing="0"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Переходим к настройкам установки операционной системы и выбираем английский язык для интерфейса </w:t>
      </w:r>
      <w:r>
        <w:rPr>
          <w:bCs/>
          <w:color w:val="000000"/>
          <w:sz w:val="28"/>
          <w:szCs w:val="28"/>
        </w:rPr>
        <w:t>(Рис. 12)</w:t>
      </w:r>
      <w:r>
        <w:rPr>
          <w:bCs/>
          <w:sz w:val="28"/>
          <w:szCs w:val="28"/>
        </w:rPr>
        <w:t>.</w:t>
      </w:r>
    </w:p>
    <w:p w14:paraId="2510321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73140" cy="5227320"/>
            <wp:effectExtent l="0" t="0" r="3810" b="11430"/>
            <wp:docPr id="33" name="Рисунок 33" descr="C:/Users/user/Documents/Adminstration System/labs/lab01/foto/2026-03-10_04-28-02.png2026-03-10_04-2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C:/Users/user/Documents/Adminstration System/labs/lab01/foto/2026-03-10_04-28-02.png2026-03-10_04-28-02"/>
                    <pic:cNvPicPr>
                      <a:picLocks noChangeAspect="1"/>
                    </pic:cNvPicPr>
                  </pic:nvPicPr>
                  <pic:blipFill>
                    <a:blip r:embed="rId16"/>
                    <a:srcRect l="21969" r="21969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7CD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12.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Установка английского языка интерфейса ОС</w:t>
      </w:r>
      <w:r>
        <w:rPr>
          <w:bCs/>
          <w:color w:val="000000"/>
          <w:sz w:val="28"/>
          <w:szCs w:val="28"/>
        </w:rPr>
        <w:t>.</w:t>
      </w:r>
    </w:p>
    <w:p w14:paraId="795D8140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1334749B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выборе места установки оставляем параметры, которые были выставлены автоматически </w:t>
      </w:r>
      <w:r>
        <w:rPr>
          <w:bCs/>
          <w:color w:val="000000"/>
          <w:sz w:val="28"/>
          <w:szCs w:val="28"/>
        </w:rPr>
        <w:t>(Рис. 13)</w:t>
      </w:r>
      <w:r>
        <w:rPr>
          <w:bCs/>
          <w:sz w:val="28"/>
          <w:szCs w:val="28"/>
        </w:rPr>
        <w:t>.</w:t>
      </w:r>
    </w:p>
    <w:p w14:paraId="5E6A17A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</w:p>
    <w:p w14:paraId="1240AA99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В разделе выбора программ указываем в качестве базового окружения Server with GUI , а в качестве дополнения — Development Tools (Рис. 14).</w:t>
      </w:r>
    </w:p>
    <w:p w14:paraId="4AAF4D39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65520" cy="5212080"/>
            <wp:effectExtent l="0" t="0" r="11430" b="7620"/>
            <wp:docPr id="36" name="Рисунок 36" descr="C:/Users/user/Documents/Adminstration System/labs/lab01/foto/2026-03-10_04-33-43.png2026-03-10_04-33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C:/Users/user/Documents/Adminstration System/labs/lab01/foto/2026-03-10_04-33-43.png2026-03-10_04-33-43"/>
                    <pic:cNvPicPr>
                      <a:picLocks noChangeAspect="1"/>
                    </pic:cNvPicPr>
                  </pic:nvPicPr>
                  <pic:blipFill>
                    <a:blip r:embed="rId17"/>
                    <a:srcRect l="14388" r="14388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76B5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14.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Окно настройки установки: выбор программ</w:t>
      </w:r>
      <w:r>
        <w:rPr>
          <w:bCs/>
          <w:color w:val="000000"/>
          <w:sz w:val="28"/>
          <w:szCs w:val="28"/>
        </w:rPr>
        <w:t>.</w:t>
      </w:r>
    </w:p>
    <w:p w14:paraId="18FF207D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</w:p>
    <w:p w14:paraId="4E603B6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</w:p>
    <w:p w14:paraId="544AD03E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17.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Окно настройки установки: язык клавиатуры и горячие клавиши.</w:t>
      </w:r>
    </w:p>
    <w:p w14:paraId="5A1F406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</w:p>
    <w:p w14:paraId="1B77ED1B">
      <w:pPr>
        <w:pStyle w:val="2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Устанавливаем пароль для root и пользователя с правами администратора (Рис. 18.1) и (Рис. 18.2).</w:t>
      </w:r>
    </w:p>
    <w:p w14:paraId="5DFBAF10">
      <w:pPr>
        <w:pStyle w:val="25"/>
        <w:spacing w:before="120" w:beforeAutospacing="0" w:after="120" w:afterAutospacing="0" w:line="360" w:lineRule="auto"/>
        <w:ind w:firstLine="431"/>
        <w:rPr>
          <w:bCs/>
          <w:sz w:val="28"/>
          <w:szCs w:val="28"/>
        </w:rPr>
      </w:pPr>
    </w:p>
    <w:p w14:paraId="1D538CA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57900" cy="3451860"/>
            <wp:effectExtent l="0" t="0" r="0" b="15240"/>
            <wp:docPr id="54" name="Рисунок 54" descr="C:/Users/user/Documents/Adminstration System/labs/lab01/foto/2026-03-10_04-36-12.png2026-03-10_04-36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C:/Users/user/Documents/Adminstration System/labs/lab01/foto/2026-03-10_04-36-12.png2026-03-10_04-36-12"/>
                    <pic:cNvPicPr>
                      <a:picLocks noChangeAspect="1"/>
                    </pic:cNvPicPr>
                  </pic:nvPicPr>
                  <pic:blipFill>
                    <a:blip r:embed="rId18"/>
                    <a:srcRect l="8389" r="8389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411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18.1.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Установка пароля для </w:t>
      </w:r>
      <w:r>
        <w:rPr>
          <w:bCs/>
          <w:sz w:val="28"/>
          <w:szCs w:val="28"/>
          <w:lang w:val="en-US"/>
        </w:rPr>
        <w:t>root</w:t>
      </w:r>
      <w:r>
        <w:rPr>
          <w:bCs/>
          <w:sz w:val="28"/>
          <w:szCs w:val="28"/>
        </w:rPr>
        <w:t>.</w:t>
      </w:r>
    </w:p>
    <w:p w14:paraId="3380DF9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</w:p>
    <w:p w14:paraId="4CD4EB5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</w:p>
    <w:p w14:paraId="11A92C2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</w:p>
    <w:p w14:paraId="28BEB37D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19.1.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Запуск установки ОС.</w:t>
      </w:r>
    </w:p>
    <w:p w14:paraId="046EC66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</w:p>
    <w:p w14:paraId="214130AD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65520" cy="5219700"/>
            <wp:effectExtent l="0" t="0" r="11430" b="0"/>
            <wp:docPr id="57" name="Рисунок 57" descr="C:/Users/user/Documents/Adminstration System/labs/lab01/foto/2026-01-28_04-50-53 (1).png2026-01-28_04-50-5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 descr="C:/Users/user/Documents/Adminstration System/labs/lab01/foto/2026-01-28_04-50-53 (1).png2026-01-28_04-50-53 (1)"/>
                    <pic:cNvPicPr>
                      <a:picLocks noChangeAspect="1"/>
                    </pic:cNvPicPr>
                  </pic:nvPicPr>
                  <pic:blipFill>
                    <a:blip r:embed="rId7"/>
                    <a:srcRect l="17457" r="17457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0C5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19.2.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Установка ОС.</w:t>
      </w:r>
    </w:p>
    <w:p w14:paraId="6CE7D6F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</w:p>
    <w:p w14:paraId="34537FC7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Дожидаемся и завершаем установку. После успешной установки выполняем перезагрузку системы. Последним пунктом нашей лабораторной работы становится подключение образа диска Дополнительной гостевой ОС (Рис. 20).</w:t>
      </w:r>
    </w:p>
    <w:p w14:paraId="0259BBCE">
      <w:pPr>
        <w:pStyle w:val="25"/>
        <w:spacing w:before="120" w:beforeAutospacing="0" w:after="120" w:afterAutospacing="0" w:line="360" w:lineRule="auto"/>
        <w:ind w:firstLine="431"/>
        <w:rPr>
          <w:bCs/>
          <w:sz w:val="28"/>
          <w:szCs w:val="28"/>
        </w:rPr>
      </w:pPr>
    </w:p>
    <w:p w14:paraId="42B9EEE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20.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Подключение образа диска Дополнительной гостевой ОС.</w:t>
      </w:r>
    </w:p>
    <w:p w14:paraId="47867E64">
      <w:pPr>
        <w:pStyle w:val="25"/>
        <w:spacing w:before="120" w:beforeAutospacing="0" w:after="120" w:afterAutospacing="0" w:line="360" w:lineRule="auto"/>
        <w:ind w:firstLine="431"/>
        <w:rPr>
          <w:bCs/>
          <w:sz w:val="28"/>
          <w:szCs w:val="28"/>
        </w:rPr>
      </w:pPr>
    </w:p>
    <w:p w14:paraId="0DAB90C9">
      <w:pPr>
        <w:pStyle w:val="25"/>
        <w:spacing w:before="120" w:beforeAutospacing="0" w:after="120" w:afterAutospacing="0" w:line="360" w:lineRule="auto"/>
        <w:ind w:firstLine="431"/>
        <w:rPr>
          <w:b/>
          <w:sz w:val="28"/>
          <w:szCs w:val="28"/>
        </w:rPr>
      </w:pPr>
      <w:r>
        <w:rPr>
          <w:b/>
          <w:sz w:val="28"/>
          <w:szCs w:val="28"/>
        </w:rPr>
        <w:t>Домашнее задание:</w:t>
      </w:r>
    </w:p>
    <w:p w14:paraId="09DE19F5">
      <w:pPr>
        <w:pStyle w:val="25"/>
        <w:numPr>
          <w:ilvl w:val="0"/>
          <w:numId w:val="1"/>
        </w:numPr>
        <w:spacing w:before="120" w:beforeAutospacing="0" w:after="120" w:afterAutospacing="0" w:line="360" w:lineRule="auto"/>
        <w:rPr>
          <w:bCs/>
          <w:sz w:val="32"/>
          <w:szCs w:val="32"/>
          <w:lang w:val="en-US"/>
        </w:rPr>
      </w:pPr>
      <w:r>
        <w:rPr>
          <w:sz w:val="28"/>
          <w:szCs w:val="28"/>
        </w:rPr>
        <w:t>Версия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ядра</w:t>
      </w:r>
      <w:r>
        <w:rPr>
          <w:sz w:val="28"/>
          <w:szCs w:val="28"/>
          <w:lang w:val="en-US"/>
        </w:rPr>
        <w:t xml:space="preserve"> Linux (Linux version).</w:t>
      </w:r>
    </w:p>
    <w:p w14:paraId="2896828E">
      <w:pPr>
        <w:pStyle w:val="25"/>
        <w:spacing w:before="120" w:beforeAutospacing="0" w:after="120" w:afterAutospacing="0" w:line="360" w:lineRule="auto"/>
        <w:ind w:firstLine="43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Версию ядра можно посмотреть командой </w:t>
      </w:r>
      <w:r>
        <w:rPr>
          <w:bCs/>
          <w:sz w:val="28"/>
          <w:szCs w:val="28"/>
          <w:lang w:val="en-US"/>
        </w:rPr>
        <w:t>dmesg</w:t>
      </w:r>
      <w:r>
        <w:rPr>
          <w:bCs/>
          <w:sz w:val="28"/>
          <w:szCs w:val="28"/>
        </w:rPr>
        <w:t xml:space="preserve"> | </w:t>
      </w:r>
      <w:r>
        <w:rPr>
          <w:bCs/>
          <w:sz w:val="28"/>
          <w:szCs w:val="28"/>
          <w:lang w:val="en-US"/>
        </w:rPr>
        <w:t>grep</w:t>
      </w:r>
      <w:r>
        <w:rPr>
          <w:bCs/>
          <w:sz w:val="28"/>
          <w:szCs w:val="28"/>
        </w:rPr>
        <w:t xml:space="preserve"> “</w:t>
      </w:r>
      <w:r>
        <w:rPr>
          <w:bCs/>
          <w:sz w:val="28"/>
          <w:szCs w:val="28"/>
          <w:lang w:val="en-US"/>
        </w:rPr>
        <w:t>linux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version</w:t>
      </w:r>
      <w:r>
        <w:rPr>
          <w:bCs/>
          <w:sz w:val="28"/>
          <w:szCs w:val="28"/>
        </w:rPr>
        <w:t>”.</w:t>
      </w:r>
    </w:p>
    <w:p w14:paraId="7D2868F6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4838700" cy="1066800"/>
            <wp:effectExtent l="0" t="0" r="0" b="0"/>
            <wp:docPr id="67" name="Рисунок 67" descr="C:/Users/user/Documents/Adminstration System/labs/lab01/foto/2026-03-10_19-38-20.png2026-03-10_19-38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 descr="C:/Users/user/Documents/Adminstration System/labs/lab01/foto/2026-03-10_19-38-20.png2026-03-10_19-38-20"/>
                    <pic:cNvPicPr>
                      <a:picLocks noChangeAspect="1"/>
                    </pic:cNvPicPr>
                  </pic:nvPicPr>
                  <pic:blipFill>
                    <a:blip r:embed="rId19"/>
                    <a:srcRect t="18412" b="184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0668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A952">
      <w:pPr>
        <w:pStyle w:val="25"/>
        <w:numPr>
          <w:ilvl w:val="0"/>
          <w:numId w:val="1"/>
        </w:numPr>
        <w:spacing w:before="120" w:beforeAutospacing="0" w:after="120" w:afterAutospacing="0" w:line="360" w:lineRule="auto"/>
        <w:rPr>
          <w:bCs/>
          <w:sz w:val="28"/>
          <w:szCs w:val="28"/>
          <w:lang w:val="en-US"/>
        </w:rPr>
      </w:pPr>
      <w:r>
        <w:rPr>
          <w:sz w:val="28"/>
          <w:szCs w:val="28"/>
        </w:rPr>
        <w:t>Частота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процессора</w:t>
      </w:r>
      <w:r>
        <w:rPr>
          <w:sz w:val="28"/>
          <w:szCs w:val="28"/>
          <w:lang w:val="en-US"/>
        </w:rPr>
        <w:t xml:space="preserve"> (Detected Mhz processor).</w:t>
      </w:r>
    </w:p>
    <w:p w14:paraId="151F5D53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Частоту процессора можно посмотреть командой </w:t>
      </w:r>
      <w:r>
        <w:rPr>
          <w:sz w:val="28"/>
          <w:szCs w:val="28"/>
          <w:lang w:val="en-US"/>
        </w:rPr>
        <w:t>dmesg</w:t>
      </w:r>
      <w:r>
        <w:rPr>
          <w:sz w:val="28"/>
          <w:szCs w:val="28"/>
        </w:rPr>
        <w:t xml:space="preserve"> | </w:t>
      </w:r>
      <w:r>
        <w:rPr>
          <w:sz w:val="28"/>
          <w:szCs w:val="28"/>
          <w:lang w:val="en-US"/>
        </w:rPr>
        <w:t>grep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MHz</w:t>
      </w:r>
      <w:r>
        <w:rPr>
          <w:sz w:val="28"/>
          <w:szCs w:val="28"/>
        </w:rPr>
        <w:t>”.</w:t>
      </w:r>
    </w:p>
    <w:p w14:paraId="4D999B7B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4737100" cy="533400"/>
            <wp:effectExtent l="0" t="0" r="6350" b="0"/>
            <wp:docPr id="61" name="Рисунок 61" descr="C:/Users/user/Documents/Adminstration System/labs/lab01/foto/2026-03-10_19-41-47.png2026-03-10_19-41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 descr="C:/Users/user/Documents/Adminstration System/labs/lab01/foto/2026-03-10_19-41-47.png2026-03-10_19-41-47"/>
                    <pic:cNvPicPr>
                      <a:picLocks noChangeAspect="1"/>
                    </pic:cNvPicPr>
                  </pic:nvPicPr>
                  <pic:blipFill>
                    <a:blip r:embed="rId20"/>
                    <a:srcRect t="18874" b="18874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5337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E99A0">
      <w:pPr>
        <w:pStyle w:val="25"/>
        <w:numPr>
          <w:ilvl w:val="0"/>
          <w:numId w:val="1"/>
        </w:numPr>
        <w:spacing w:before="120" w:beforeAutospacing="0" w:after="120" w:afterAutospacing="0" w:line="360" w:lineRule="auto"/>
        <w:rPr>
          <w:bCs/>
          <w:sz w:val="28"/>
          <w:szCs w:val="28"/>
          <w:lang w:val="en-US"/>
        </w:rPr>
      </w:pPr>
      <w:r>
        <w:rPr>
          <w:sz w:val="28"/>
          <w:szCs w:val="28"/>
        </w:rPr>
        <w:t>Модель процессора (CPU0).</w:t>
      </w:r>
    </w:p>
    <w:p w14:paraId="14883DBC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Модель процессора можно посмотреть командой </w:t>
      </w:r>
      <w:r>
        <w:rPr>
          <w:sz w:val="28"/>
          <w:szCs w:val="28"/>
          <w:lang w:val="en-US"/>
        </w:rPr>
        <w:t>dmesg</w:t>
      </w:r>
      <w:r>
        <w:rPr>
          <w:sz w:val="28"/>
          <w:szCs w:val="28"/>
        </w:rPr>
        <w:t xml:space="preserve"> | </w:t>
      </w:r>
      <w:r>
        <w:rPr>
          <w:sz w:val="28"/>
          <w:szCs w:val="28"/>
          <w:lang w:val="en-US"/>
        </w:rPr>
        <w:t>grep</w:t>
      </w:r>
      <w:r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CPU</w:t>
      </w:r>
      <w:r>
        <w:rPr>
          <w:sz w:val="28"/>
          <w:szCs w:val="28"/>
        </w:rPr>
        <w:t>0”.</w:t>
      </w:r>
    </w:p>
    <w:p w14:paraId="385202E0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4785360" cy="419100"/>
            <wp:effectExtent l="0" t="0" r="15240" b="0"/>
            <wp:docPr id="62" name="Рисунок 62" descr="C:/Users/user/Documents/Adminstration System/labs/lab01/foto/2026-03-10_19-42-27.png2026-03-10_19-42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62" descr="C:/Users/user/Documents/Adminstration System/labs/lab01/foto/2026-03-10_19-42-27.png2026-03-10_19-42-27"/>
                    <pic:cNvPicPr>
                      <a:picLocks noChangeAspect="1"/>
                    </pic:cNvPicPr>
                  </pic:nvPicPr>
                  <pic:blipFill>
                    <a:blip r:embed="rId21"/>
                    <a:srcRect t="22572" b="22572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191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C7B6D">
      <w:pPr>
        <w:pStyle w:val="25"/>
        <w:numPr>
          <w:ilvl w:val="0"/>
          <w:numId w:val="1"/>
        </w:numPr>
        <w:spacing w:before="120" w:beforeAutospacing="0" w:after="120" w:afterAutospacing="0" w:line="360" w:lineRule="auto"/>
        <w:rPr>
          <w:bCs/>
          <w:sz w:val="32"/>
          <w:szCs w:val="32"/>
        </w:rPr>
      </w:pPr>
      <w:r>
        <w:rPr>
          <w:sz w:val="28"/>
          <w:szCs w:val="28"/>
        </w:rPr>
        <w:t>Объем доступной оперативной памяти (Memory available).</w:t>
      </w:r>
    </w:p>
    <w:p w14:paraId="17C7F571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Объём доступной памяти можно посмотреть командой </w:t>
      </w:r>
      <w:r>
        <w:rPr>
          <w:sz w:val="28"/>
          <w:szCs w:val="28"/>
          <w:lang w:val="en-US"/>
        </w:rPr>
        <w:t>free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.</w:t>
      </w:r>
    </w:p>
    <w:p w14:paraId="0552C15D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4716780" cy="1028700"/>
            <wp:effectExtent l="0" t="0" r="7620" b="0"/>
            <wp:docPr id="68" name="Рисунок 68" descr="C:/Users/user/Documents/Adminstration System/labs/lab01/foto/2026-03-10_19-42-58.png2026-03-10_19-42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 descr="C:/Users/user/Documents/Adminstration System/labs/lab01/foto/2026-03-10_19-42-58.png2026-03-10_19-42-58"/>
                    <pic:cNvPicPr>
                      <a:picLocks noChangeAspect="1"/>
                    </pic:cNvPicPr>
                  </pic:nvPicPr>
                  <pic:blipFill>
                    <a:blip r:embed="rId22"/>
                    <a:srcRect t="4793" b="4793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0287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0C0DC">
      <w:pPr>
        <w:pStyle w:val="25"/>
        <w:numPr>
          <w:ilvl w:val="0"/>
          <w:numId w:val="1"/>
        </w:numPr>
        <w:spacing w:before="120" w:beforeAutospacing="0" w:after="120" w:afterAutospacing="0" w:line="360" w:lineRule="auto"/>
        <w:rPr>
          <w:bCs/>
          <w:sz w:val="32"/>
          <w:szCs w:val="32"/>
        </w:rPr>
      </w:pPr>
      <w:r>
        <w:rPr>
          <w:sz w:val="28"/>
          <w:szCs w:val="28"/>
        </w:rPr>
        <w:t>Тип обнаруженного гипервизора (Hypervisor detected).</w:t>
      </w:r>
    </w:p>
    <w:p w14:paraId="2D839AFB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Тип обнаруженного гипервизора можно посмотреть командой </w:t>
      </w:r>
      <w:r>
        <w:rPr>
          <w:sz w:val="28"/>
          <w:szCs w:val="28"/>
          <w:lang w:val="en-US"/>
        </w:rPr>
        <w:t>dmesg</w:t>
      </w:r>
      <w:r>
        <w:rPr>
          <w:sz w:val="28"/>
          <w:szCs w:val="28"/>
        </w:rPr>
        <w:t xml:space="preserve"> | </w:t>
      </w:r>
      <w:r>
        <w:rPr>
          <w:sz w:val="28"/>
          <w:szCs w:val="28"/>
          <w:lang w:val="en-US"/>
        </w:rPr>
        <w:t>grep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hypervisor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detected</w:t>
      </w:r>
      <w:r>
        <w:rPr>
          <w:sz w:val="28"/>
          <w:szCs w:val="28"/>
        </w:rPr>
        <w:t>”.</w:t>
      </w:r>
    </w:p>
    <w:p w14:paraId="4010D688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4754880" cy="320040"/>
            <wp:effectExtent l="0" t="0" r="7620" b="3810"/>
            <wp:docPr id="64" name="Рисунок 64" descr="C:/Users/user/Documents/Adminstration System/labs/lab01/foto/2026-03-10_19-44-49.png2026-03-10_19-44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 descr="C:/Users/user/Documents/Adminstration System/labs/lab01/foto/2026-03-10_19-44-49.png2026-03-10_19-44-49"/>
                    <pic:cNvPicPr>
                      <a:picLocks noChangeAspect="1"/>
                    </pic:cNvPicPr>
                  </pic:nvPicPr>
                  <pic:blipFill>
                    <a:blip r:embed="rId23"/>
                    <a:srcRect t="12841" b="1284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00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F559">
      <w:pPr>
        <w:pStyle w:val="25"/>
        <w:numPr>
          <w:ilvl w:val="0"/>
          <w:numId w:val="1"/>
        </w:numPr>
        <w:spacing w:before="120" w:beforeAutospacing="0" w:after="120" w:afterAutospacing="0" w:line="360" w:lineRule="auto"/>
        <w:rPr>
          <w:bCs/>
          <w:sz w:val="32"/>
          <w:szCs w:val="32"/>
        </w:rPr>
      </w:pPr>
      <w:r>
        <w:rPr>
          <w:sz w:val="28"/>
          <w:szCs w:val="28"/>
        </w:rPr>
        <w:t>Тип файловой системы корневого раздела.</w:t>
      </w:r>
    </w:p>
    <w:p w14:paraId="498B3E49">
      <w:pPr>
        <w:pStyle w:val="25"/>
        <w:spacing w:before="120" w:beforeAutospacing="0" w:after="120" w:afterAutospacing="0" w:line="360" w:lineRule="auto"/>
        <w:ind w:firstLine="43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Тип файловой системы корневого раздела можно посмотреть командой </w:t>
      </w:r>
      <w:r>
        <w:rPr>
          <w:bCs/>
          <w:sz w:val="28"/>
          <w:szCs w:val="28"/>
          <w:lang w:val="en-US"/>
        </w:rPr>
        <w:t>dmesg</w:t>
      </w:r>
      <w:r>
        <w:rPr>
          <w:bCs/>
          <w:sz w:val="28"/>
          <w:szCs w:val="28"/>
        </w:rPr>
        <w:t xml:space="preserve"> | </w:t>
      </w:r>
      <w:r>
        <w:rPr>
          <w:bCs/>
          <w:sz w:val="28"/>
          <w:szCs w:val="28"/>
          <w:lang w:val="en-US"/>
        </w:rPr>
        <w:t>grep</w:t>
      </w:r>
      <w:r>
        <w:rPr>
          <w:bCs/>
          <w:sz w:val="28"/>
          <w:szCs w:val="28"/>
        </w:rPr>
        <w:t xml:space="preserve"> -</w:t>
      </w:r>
      <w:r>
        <w:rPr>
          <w:bCs/>
          <w:sz w:val="28"/>
          <w:szCs w:val="28"/>
          <w:lang w:val="en-US"/>
        </w:rPr>
        <w:t>I</w:t>
      </w:r>
      <w:r>
        <w:rPr>
          <w:bCs/>
          <w:sz w:val="28"/>
          <w:szCs w:val="28"/>
        </w:rPr>
        <w:t xml:space="preserve"> “</w:t>
      </w:r>
      <w:r>
        <w:rPr>
          <w:bCs/>
          <w:sz w:val="28"/>
          <w:szCs w:val="28"/>
          <w:lang w:val="en-US"/>
        </w:rPr>
        <w:t>filesystem</w:t>
      </w:r>
      <w:r>
        <w:rPr>
          <w:bCs/>
          <w:sz w:val="28"/>
          <w:szCs w:val="28"/>
        </w:rPr>
        <w:t>”</w:t>
      </w:r>
    </w:p>
    <w:p w14:paraId="45620749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drawing>
          <wp:inline distT="0" distB="0" distL="0" distR="0">
            <wp:extent cx="4632960" cy="632460"/>
            <wp:effectExtent l="0" t="0" r="15240" b="15240"/>
            <wp:docPr id="65" name="Рисунок 65" descr="C:/Users/user/Documents/Adminstration System/labs/lab01/foto/2026-03-10_19-45-34.png2026-03-10_19-45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65" descr="C:/Users/user/Documents/Adminstration System/labs/lab01/foto/2026-03-10_19-45-34.png2026-03-10_19-45-34"/>
                    <pic:cNvPicPr>
                      <a:picLocks noChangeAspect="1"/>
                    </pic:cNvPicPr>
                  </pic:nvPicPr>
                  <pic:blipFill>
                    <a:blip r:embed="rId24"/>
                    <a:srcRect t="26158" b="26158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632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64F1">
      <w:pPr>
        <w:pStyle w:val="25"/>
        <w:numPr>
          <w:ilvl w:val="0"/>
          <w:numId w:val="1"/>
        </w:numPr>
        <w:spacing w:before="120" w:beforeAutospacing="0" w:after="120" w:afterAutospacing="0" w:line="360" w:lineRule="auto"/>
        <w:rPr>
          <w:bCs/>
          <w:sz w:val="32"/>
          <w:szCs w:val="32"/>
        </w:rPr>
      </w:pPr>
      <w:r>
        <w:rPr>
          <w:sz w:val="28"/>
          <w:szCs w:val="28"/>
        </w:rPr>
        <w:t>Последовательность монтирования файловых систем.</w:t>
      </w:r>
    </w:p>
    <w:p w14:paraId="0F336132">
      <w:pPr>
        <w:pStyle w:val="25"/>
        <w:spacing w:before="120" w:beforeAutospacing="0" w:after="120" w:afterAutospacing="0" w:line="360" w:lineRule="auto"/>
        <w:ind w:firstLine="43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Последовательность монтирования файловых систем можно посмотреть командой </w:t>
      </w:r>
      <w:r>
        <w:rPr>
          <w:bCs/>
          <w:sz w:val="28"/>
          <w:szCs w:val="28"/>
          <w:lang w:val="en-US"/>
        </w:rPr>
        <w:t>dmesg</w:t>
      </w:r>
      <w:r>
        <w:rPr>
          <w:bCs/>
          <w:sz w:val="28"/>
          <w:szCs w:val="28"/>
        </w:rPr>
        <w:t xml:space="preserve"> |  </w:t>
      </w:r>
      <w:r>
        <w:rPr>
          <w:bCs/>
          <w:sz w:val="28"/>
          <w:szCs w:val="28"/>
          <w:lang w:val="en-US"/>
        </w:rPr>
        <w:t>grep</w:t>
      </w:r>
      <w:r>
        <w:rPr>
          <w:bCs/>
          <w:sz w:val="28"/>
          <w:szCs w:val="28"/>
        </w:rPr>
        <w:t xml:space="preserve"> -</w:t>
      </w:r>
      <w:r>
        <w:rPr>
          <w:bCs/>
          <w:sz w:val="28"/>
          <w:szCs w:val="28"/>
          <w:lang w:val="en-US"/>
        </w:rPr>
        <w:t>i</w:t>
      </w:r>
      <w:r>
        <w:rPr>
          <w:bCs/>
          <w:sz w:val="28"/>
          <w:szCs w:val="28"/>
        </w:rPr>
        <w:t xml:space="preserve"> “</w:t>
      </w:r>
      <w:r>
        <w:rPr>
          <w:bCs/>
          <w:sz w:val="28"/>
          <w:szCs w:val="28"/>
          <w:lang w:val="en-US"/>
        </w:rPr>
        <w:t>mount</w:t>
      </w:r>
      <w:r>
        <w:rPr>
          <w:bCs/>
          <w:sz w:val="28"/>
          <w:szCs w:val="28"/>
        </w:rPr>
        <w:t>”.</w:t>
      </w:r>
    </w:p>
    <w:p w14:paraId="4124875E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4754880" cy="4282440"/>
            <wp:effectExtent l="0" t="0" r="7620" b="3810"/>
            <wp:docPr id="66" name="Рисунок 66" descr="C:/Users/user/Documents/Adminstration System/labs/lab01/foto/2026-03-10_19-46-33.png2026-03-10_19-46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 descr="C:/Users/user/Documents/Adminstration System/labs/lab01/foto/2026-03-10_19-46-33.png2026-03-10_19-46-33"/>
                    <pic:cNvPicPr>
                      <a:picLocks noChangeAspect="1"/>
                    </pic:cNvPicPr>
                  </pic:nvPicPr>
                  <pic:blipFill>
                    <a:blip r:embed="rId25"/>
                    <a:srcRect t="6270" b="627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828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F093">
      <w:pPr>
        <w:pStyle w:val="25"/>
        <w:spacing w:before="120" w:beforeAutospacing="0" w:after="120" w:afterAutospacing="0" w:line="360" w:lineRule="auto"/>
        <w:ind w:firstLine="431"/>
        <w:rPr>
          <w:bCs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</w:t>
      </w:r>
    </w:p>
    <w:p w14:paraId="7C109164">
      <w:pPr>
        <w:spacing w:line="360" w:lineRule="auto"/>
        <w:rPr>
          <w:rFonts w:cs="Times New Roman"/>
          <w:color w:val="333333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1) </w:t>
      </w:r>
      <w:r>
        <w:rPr>
          <w:rFonts w:cs="Times New Roman"/>
          <w:sz w:val="28"/>
          <w:szCs w:val="28"/>
        </w:rPr>
        <w:t xml:space="preserve">Содержит информацию об </w:t>
      </w:r>
      <w:r>
        <w:rPr>
          <w:rFonts w:cs="Times New Roman"/>
          <w:color w:val="333333"/>
          <w:sz w:val="28"/>
          <w:szCs w:val="28"/>
          <w:shd w:val="clear" w:color="auto" w:fill="FFFFFF"/>
        </w:rPr>
        <w:t>идентификаторе учетной записи пользователя и ее имени, идентификаторе основной группы пользователя и ее названии</w:t>
      </w:r>
    </w:p>
    <w:p w14:paraId="22A6AEDA">
      <w:pPr>
        <w:spacing w:line="360" w:lineRule="auto"/>
        <w:rPr>
          <w:rFonts w:cs="Times New Roman"/>
          <w:color w:val="333333"/>
          <w:sz w:val="28"/>
          <w:szCs w:val="28"/>
          <w:shd w:val="clear" w:color="auto" w:fill="FFFFFF"/>
        </w:rPr>
      </w:pPr>
      <w:r>
        <w:rPr>
          <w:rFonts w:cs="Times New Roman"/>
          <w:color w:val="333333"/>
          <w:sz w:val="28"/>
          <w:szCs w:val="28"/>
          <w:shd w:val="clear" w:color="auto" w:fill="FFFFFF"/>
        </w:rPr>
        <w:t xml:space="preserve">2) </w:t>
      </w:r>
    </w:p>
    <w:p w14:paraId="6F8EAF0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получения справки по команде – </w:t>
      </w:r>
      <w:r>
        <w:rPr>
          <w:sz w:val="28"/>
          <w:szCs w:val="28"/>
          <w:lang w:val="en-US"/>
        </w:rPr>
        <w:t>info</w:t>
      </w:r>
      <w:r>
        <w:rPr>
          <w:sz w:val="28"/>
          <w:szCs w:val="28"/>
        </w:rPr>
        <w:t xml:space="preserve"> "название команды" или "название команды"  --</w:t>
      </w:r>
      <w:r>
        <w:rPr>
          <w:sz w:val="28"/>
          <w:szCs w:val="28"/>
          <w:lang w:val="en-US"/>
        </w:rPr>
        <w:t>help</w:t>
      </w:r>
    </w:p>
    <w:p w14:paraId="4FDE2EA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перемещения по файловой системе –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 xml:space="preserve"> "путь"</w:t>
      </w:r>
    </w:p>
    <w:p w14:paraId="19AFDD96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просмотра содержимого каталога – </w:t>
      </w:r>
      <w:r>
        <w:rPr>
          <w:sz w:val="28"/>
          <w:szCs w:val="28"/>
          <w:lang w:val="en-US"/>
        </w:rPr>
        <w:t>dir</w:t>
      </w:r>
      <w:r>
        <w:rPr>
          <w:sz w:val="28"/>
          <w:szCs w:val="28"/>
        </w:rPr>
        <w:t xml:space="preserve"> либо </w:t>
      </w:r>
      <w:r>
        <w:rPr>
          <w:sz w:val="28"/>
          <w:szCs w:val="28"/>
          <w:lang w:val="en-US"/>
        </w:rPr>
        <w:t>ls</w:t>
      </w:r>
    </w:p>
    <w:p w14:paraId="0AD48A14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определения объема каталога – </w:t>
      </w:r>
      <w:r>
        <w:rPr>
          <w:sz w:val="28"/>
          <w:szCs w:val="28"/>
          <w:lang w:val="en-US"/>
        </w:rPr>
        <w:t>du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sh</w:t>
      </w:r>
      <w:r>
        <w:rPr>
          <w:sz w:val="28"/>
          <w:szCs w:val="28"/>
        </w:rPr>
        <w:t xml:space="preserve"> "путь"</w:t>
      </w:r>
    </w:p>
    <w:p w14:paraId="16C1D8CA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создания каталога -  </w:t>
      </w:r>
      <w:r>
        <w:rPr>
          <w:sz w:val="28"/>
          <w:szCs w:val="28"/>
          <w:lang w:val="en-US"/>
        </w:rPr>
        <w:t>mkdir</w:t>
      </w:r>
      <w:r>
        <w:rPr>
          <w:sz w:val="28"/>
          <w:szCs w:val="28"/>
        </w:rPr>
        <w:t xml:space="preserve"> "название" для удаления – </w:t>
      </w:r>
      <w:r>
        <w:rPr>
          <w:sz w:val="28"/>
          <w:szCs w:val="28"/>
          <w:lang w:val="en-US"/>
        </w:rPr>
        <w:t>rmdir</w:t>
      </w:r>
      <w:r>
        <w:rPr>
          <w:sz w:val="28"/>
          <w:szCs w:val="28"/>
        </w:rPr>
        <w:t xml:space="preserve"> "название"      </w:t>
      </w:r>
    </w:p>
    <w:p w14:paraId="25A687B7">
      <w:pPr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для создания файла </w:t>
      </w:r>
      <w:r>
        <w:rPr>
          <w:sz w:val="28"/>
          <w:szCs w:val="28"/>
          <w:lang w:val="en-US"/>
        </w:rPr>
        <w:t>touch</w:t>
      </w:r>
      <w:r>
        <w:rPr>
          <w:sz w:val="28"/>
          <w:szCs w:val="28"/>
        </w:rPr>
        <w:t xml:space="preserve"> "название"  или </w:t>
      </w:r>
      <w:r>
        <w:rPr>
          <w:sz w:val="28"/>
          <w:szCs w:val="28"/>
          <w:lang w:val="en-US"/>
        </w:rPr>
        <w:t>cat</w:t>
      </w:r>
      <w:r>
        <w:rPr>
          <w:sz w:val="28"/>
          <w:szCs w:val="28"/>
        </w:rPr>
        <w:t xml:space="preserve"> &gt; "название" для удаления </w:t>
      </w:r>
      <w:r>
        <w:rPr>
          <w:sz w:val="28"/>
          <w:szCs w:val="28"/>
          <w:lang w:val="en-US"/>
        </w:rPr>
        <w:t>rm</w:t>
      </w:r>
      <w:r>
        <w:rPr>
          <w:sz w:val="28"/>
          <w:szCs w:val="28"/>
        </w:rPr>
        <w:t xml:space="preserve"> "название"</w:t>
      </w:r>
    </w:p>
    <w:p w14:paraId="00B13227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создания каталога с правами </w:t>
      </w:r>
      <w:r>
        <w:rPr>
          <w:sz w:val="28"/>
          <w:szCs w:val="28"/>
          <w:lang w:val="en-US"/>
        </w:rPr>
        <w:t>mkdir</w:t>
      </w:r>
      <w:r>
        <w:rPr>
          <w:sz w:val="28"/>
          <w:szCs w:val="28"/>
        </w:rPr>
        <w:t xml:space="preserve">  –</w:t>
      </w:r>
      <w:r>
        <w:rPr>
          <w:sz w:val="28"/>
          <w:szCs w:val="28"/>
          <w:lang w:val="en-US"/>
        </w:rPr>
        <w:t>mode</w:t>
      </w:r>
      <w:r>
        <w:rPr>
          <w:sz w:val="28"/>
          <w:szCs w:val="28"/>
        </w:rPr>
        <w:t xml:space="preserve">="идентификатор" "название каталога" для правки прав доступа для файла </w:t>
      </w:r>
      <w:r>
        <w:rPr>
          <w:sz w:val="28"/>
          <w:szCs w:val="28"/>
          <w:lang w:val="en-US"/>
        </w:rPr>
        <w:t>chmod</w:t>
      </w:r>
    </w:p>
    <w:p w14:paraId="28DDBE43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просмотра истории команд </w:t>
      </w:r>
      <w:r>
        <w:rPr>
          <w:sz w:val="28"/>
          <w:szCs w:val="28"/>
          <w:lang w:val="en-US"/>
        </w:rPr>
        <w:t>- history</w:t>
      </w:r>
    </w:p>
    <w:p w14:paraId="5DD8DDBE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3) Файловая система определяет способ хранения, организации данных/информации на определенных носителях. </w:t>
      </w:r>
    </w:p>
    <w:p w14:paraId="63BF995A">
      <w:pPr>
        <w:spacing w:line="360" w:lineRule="auto"/>
        <w:ind w:left="360"/>
        <w:rPr>
          <w:sz w:val="28"/>
          <w:szCs w:val="28"/>
        </w:rPr>
      </w:pPr>
    </w:p>
    <w:tbl>
      <w:tblPr>
        <w:tblStyle w:val="12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2357"/>
        <w:gridCol w:w="2368"/>
        <w:gridCol w:w="2376"/>
      </w:tblGrid>
      <w:tr w14:paraId="7CB95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shd w:val="clear" w:color="auto" w:fill="auto"/>
          </w:tcPr>
          <w:p w14:paraId="486AF34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Навзвание</w:t>
            </w:r>
          </w:p>
        </w:tc>
        <w:tc>
          <w:tcPr>
            <w:tcW w:w="2463" w:type="dxa"/>
            <w:shd w:val="clear" w:color="auto" w:fill="auto"/>
          </w:tcPr>
          <w:p w14:paraId="4A02CB1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Максимальный размер файла</w:t>
            </w:r>
          </w:p>
        </w:tc>
        <w:tc>
          <w:tcPr>
            <w:tcW w:w="2464" w:type="dxa"/>
            <w:shd w:val="clear" w:color="auto" w:fill="auto"/>
          </w:tcPr>
          <w:p w14:paraId="68373B2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Максимум файлов</w:t>
            </w:r>
          </w:p>
        </w:tc>
        <w:tc>
          <w:tcPr>
            <w:tcW w:w="2464" w:type="dxa"/>
            <w:shd w:val="clear" w:color="auto" w:fill="auto"/>
          </w:tcPr>
          <w:p w14:paraId="29E6222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Максимальный размер тома</w:t>
            </w:r>
          </w:p>
        </w:tc>
      </w:tr>
      <w:tr w14:paraId="2BD1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shd w:val="clear" w:color="auto" w:fill="auto"/>
          </w:tcPr>
          <w:p w14:paraId="6E938A33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NTFS</w:t>
            </w:r>
          </w:p>
        </w:tc>
        <w:tc>
          <w:tcPr>
            <w:tcW w:w="2463" w:type="dxa"/>
            <w:shd w:val="clear" w:color="auto" w:fill="auto"/>
          </w:tcPr>
          <w:p w14:paraId="2D29A89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vertAlign w:val="superscript"/>
                <w:lang w:val="en-US"/>
              </w:rPr>
              <w:t xml:space="preserve">64 </w:t>
            </w:r>
            <w:r>
              <w:rPr>
                <w:sz w:val="28"/>
                <w:szCs w:val="28"/>
              </w:rPr>
              <w:t xml:space="preserve"> байт</w:t>
            </w:r>
          </w:p>
        </w:tc>
        <w:tc>
          <w:tcPr>
            <w:tcW w:w="2464" w:type="dxa"/>
            <w:shd w:val="clear" w:color="auto" w:fill="auto"/>
          </w:tcPr>
          <w:p w14:paraId="323639A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 xml:space="preserve">32  </w:t>
            </w:r>
            <w:r>
              <w:rPr>
                <w:sz w:val="28"/>
                <w:szCs w:val="28"/>
              </w:rPr>
              <w:t>- 1</w:t>
            </w:r>
          </w:p>
        </w:tc>
        <w:tc>
          <w:tcPr>
            <w:tcW w:w="2464" w:type="dxa"/>
            <w:shd w:val="clear" w:color="auto" w:fill="auto"/>
          </w:tcPr>
          <w:p w14:paraId="654F3C8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256 ТБ</w:t>
            </w:r>
          </w:p>
        </w:tc>
      </w:tr>
      <w:tr w14:paraId="5A305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3" w:type="dxa"/>
            <w:shd w:val="clear" w:color="auto" w:fill="auto"/>
          </w:tcPr>
          <w:p w14:paraId="25FEE83C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EXT4-fs</w:t>
            </w:r>
          </w:p>
        </w:tc>
        <w:tc>
          <w:tcPr>
            <w:tcW w:w="2463" w:type="dxa"/>
            <w:shd w:val="clear" w:color="auto" w:fill="auto"/>
          </w:tcPr>
          <w:p w14:paraId="3F200B1B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vertAlign w:val="superscript"/>
                <w:lang w:val="en-US"/>
              </w:rPr>
              <w:t xml:space="preserve">44 </w:t>
            </w:r>
            <w:r>
              <w:rPr>
                <w:sz w:val="28"/>
                <w:szCs w:val="28"/>
                <w:vertAlign w:val="superscript"/>
              </w:rPr>
              <w:t xml:space="preserve"> </w:t>
            </w:r>
            <w:r>
              <w:rPr>
                <w:sz w:val="28"/>
                <w:szCs w:val="28"/>
              </w:rPr>
              <w:t>байт</w:t>
            </w:r>
          </w:p>
        </w:tc>
        <w:tc>
          <w:tcPr>
            <w:tcW w:w="2464" w:type="dxa"/>
            <w:shd w:val="clear" w:color="auto" w:fill="auto"/>
          </w:tcPr>
          <w:p w14:paraId="4B56E55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 xml:space="preserve">32  </w:t>
            </w:r>
            <w:r>
              <w:rPr>
                <w:sz w:val="28"/>
                <w:szCs w:val="28"/>
              </w:rPr>
              <w:t>- 1</w:t>
            </w:r>
          </w:p>
        </w:tc>
        <w:tc>
          <w:tcPr>
            <w:tcW w:w="2464" w:type="dxa"/>
            <w:shd w:val="clear" w:color="auto" w:fill="auto"/>
          </w:tcPr>
          <w:p w14:paraId="5FA864D0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Cs/>
                <w:color w:val="444444"/>
                <w:sz w:val="28"/>
                <w:szCs w:val="28"/>
                <w:shd w:val="clear" w:color="auto" w:fill="FFFFFF"/>
              </w:rPr>
              <w:t>1048576  ТБ</w:t>
            </w:r>
          </w:p>
        </w:tc>
      </w:tr>
    </w:tbl>
    <w:p w14:paraId="0C0234AC">
      <w:pPr>
        <w:spacing w:line="360" w:lineRule="auto"/>
        <w:ind w:left="360"/>
        <w:rPr>
          <w:sz w:val="28"/>
          <w:szCs w:val="28"/>
        </w:rPr>
      </w:pPr>
    </w:p>
    <w:p w14:paraId="4BAB568B">
      <w:pPr>
        <w:spacing w:line="36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>4)</w:t>
      </w:r>
      <w:r>
        <w:rPr>
          <w:sz w:val="28"/>
          <w:szCs w:val="28"/>
          <w:lang w:val="en-US"/>
        </w:rPr>
        <w:t xml:space="preserve"> dmesg | grep “filesystem”</w:t>
      </w:r>
    </w:p>
    <w:p w14:paraId="0723E4D9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>
        <w:rPr>
          <w:sz w:val="28"/>
          <w:szCs w:val="28"/>
          <w:lang w:val="en-US"/>
        </w:rPr>
        <w:t>pkill</w:t>
      </w:r>
      <w:r>
        <w:rPr>
          <w:sz w:val="28"/>
          <w:szCs w:val="28"/>
        </w:rPr>
        <w:t xml:space="preserve"> «название процесса»</w:t>
      </w:r>
    </w:p>
    <w:p w14:paraId="74DBD480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</w:p>
    <w:p w14:paraId="307419C1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710CC046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ходе выполнения лабораторной работы были приобретены практические навыки установки операционной системы на виртуальную машину и настройки минимально необходимых для дальнейшей работы сервисов.</w:t>
      </w:r>
    </w:p>
    <w:p w14:paraId="1139425B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5CB35986">
      <w:pPr>
        <w:pStyle w:val="25"/>
        <w:spacing w:beforeAutospacing="0" w:afterAutospacing="0" w:line="360" w:lineRule="auto"/>
        <w:ind w:firstLine="709"/>
        <w:jc w:val="both"/>
        <w:rPr>
          <w:sz w:val="26"/>
          <w:szCs w:val="26"/>
        </w:rPr>
      </w:pPr>
      <w:bookmarkStart w:id="0" w:name="_Toc433396195"/>
      <w:bookmarkEnd w:id="0"/>
    </w:p>
    <w:p w14:paraId="677E59EC">
      <w:pPr>
        <w:pStyle w:val="25"/>
        <w:spacing w:beforeAutospacing="0" w:afterAutospacing="0" w:line="360" w:lineRule="auto"/>
        <w:ind w:firstLine="709"/>
        <w:jc w:val="both"/>
        <w:rPr>
          <w:sz w:val="26"/>
          <w:szCs w:val="26"/>
        </w:rPr>
      </w:pPr>
    </w:p>
    <w:p w14:paraId="754C9051">
      <w:pPr>
        <w:pStyle w:val="25"/>
        <w:spacing w:beforeAutospacing="0" w:afterAutospacing="0" w:line="360" w:lineRule="auto"/>
        <w:ind w:firstLine="709"/>
        <w:jc w:val="both"/>
        <w:rPr>
          <w:sz w:val="26"/>
          <w:szCs w:val="26"/>
        </w:rPr>
      </w:pPr>
    </w:p>
    <w:p w14:paraId="15496E9C">
      <w:pPr>
        <w:pStyle w:val="25"/>
        <w:spacing w:beforeAutospacing="0" w:afterAutospacing="0" w:line="360" w:lineRule="auto"/>
        <w:ind w:firstLine="709"/>
        <w:jc w:val="both"/>
        <w:rPr>
          <w:sz w:val="26"/>
          <w:szCs w:val="26"/>
        </w:rPr>
      </w:pPr>
    </w:p>
    <w:p w14:paraId="3D2521D3">
      <w:pPr>
        <w:spacing w:line="360" w:lineRule="auto"/>
        <w:jc w:val="both"/>
        <w:rPr>
          <w:sz w:val="26"/>
          <w:szCs w:val="26"/>
          <w:lang w:eastAsia="ar-SA" w:bidi="ar-SA"/>
        </w:rPr>
      </w:pPr>
      <w:bookmarkStart w:id="1" w:name="_GoBack"/>
      <w:bookmarkEnd w:id="1"/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568FB"/>
    <w:multiLevelType w:val="multilevel"/>
    <w:tmpl w:val="04E568FB"/>
    <w:lvl w:ilvl="0" w:tentative="0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511" w:hanging="360"/>
      </w:pPr>
    </w:lvl>
    <w:lvl w:ilvl="2" w:tentative="0">
      <w:start w:val="1"/>
      <w:numFmt w:val="lowerRoman"/>
      <w:lvlText w:val="%3."/>
      <w:lvlJc w:val="right"/>
      <w:pPr>
        <w:ind w:left="2231" w:hanging="180"/>
      </w:pPr>
    </w:lvl>
    <w:lvl w:ilvl="3" w:tentative="0">
      <w:start w:val="1"/>
      <w:numFmt w:val="decimal"/>
      <w:lvlText w:val="%4."/>
      <w:lvlJc w:val="left"/>
      <w:pPr>
        <w:ind w:left="2951" w:hanging="360"/>
      </w:pPr>
    </w:lvl>
    <w:lvl w:ilvl="4" w:tentative="0">
      <w:start w:val="1"/>
      <w:numFmt w:val="lowerLetter"/>
      <w:lvlText w:val="%5."/>
      <w:lvlJc w:val="left"/>
      <w:pPr>
        <w:ind w:left="3671" w:hanging="360"/>
      </w:pPr>
    </w:lvl>
    <w:lvl w:ilvl="5" w:tentative="0">
      <w:start w:val="1"/>
      <w:numFmt w:val="lowerRoman"/>
      <w:lvlText w:val="%6."/>
      <w:lvlJc w:val="right"/>
      <w:pPr>
        <w:ind w:left="4391" w:hanging="180"/>
      </w:pPr>
    </w:lvl>
    <w:lvl w:ilvl="6" w:tentative="0">
      <w:start w:val="1"/>
      <w:numFmt w:val="decimal"/>
      <w:lvlText w:val="%7."/>
      <w:lvlJc w:val="left"/>
      <w:pPr>
        <w:ind w:left="5111" w:hanging="360"/>
      </w:pPr>
    </w:lvl>
    <w:lvl w:ilvl="7" w:tentative="0">
      <w:start w:val="1"/>
      <w:numFmt w:val="lowerLetter"/>
      <w:lvlText w:val="%8."/>
      <w:lvlJc w:val="left"/>
      <w:pPr>
        <w:ind w:left="5831" w:hanging="360"/>
      </w:pPr>
    </w:lvl>
    <w:lvl w:ilvl="8" w:tentative="0">
      <w:start w:val="1"/>
      <w:numFmt w:val="lowerRoman"/>
      <w:lvlText w:val="%9."/>
      <w:lvlJc w:val="right"/>
      <w:pPr>
        <w:ind w:left="6551" w:hanging="180"/>
      </w:pPr>
    </w:lvl>
  </w:abstractNum>
  <w:abstractNum w:abstractNumId="1">
    <w:nsid w:val="2B493F99"/>
    <w:multiLevelType w:val="multilevel"/>
    <w:tmpl w:val="2B493F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5B55"/>
    <w:rsid w:val="00020DBE"/>
    <w:rsid w:val="0002390C"/>
    <w:rsid w:val="0002473E"/>
    <w:rsid w:val="000451A7"/>
    <w:rsid w:val="000552DE"/>
    <w:rsid w:val="00060109"/>
    <w:rsid w:val="000C517B"/>
    <w:rsid w:val="000D2668"/>
    <w:rsid w:val="000D2F14"/>
    <w:rsid w:val="000D6E38"/>
    <w:rsid w:val="000E58C6"/>
    <w:rsid w:val="00110B6F"/>
    <w:rsid w:val="00144249"/>
    <w:rsid w:val="001672CA"/>
    <w:rsid w:val="001705CF"/>
    <w:rsid w:val="00176101"/>
    <w:rsid w:val="00176CB7"/>
    <w:rsid w:val="00177327"/>
    <w:rsid w:val="001A6E00"/>
    <w:rsid w:val="001E1DB7"/>
    <w:rsid w:val="001F2FCB"/>
    <w:rsid w:val="001F5373"/>
    <w:rsid w:val="00201174"/>
    <w:rsid w:val="00213982"/>
    <w:rsid w:val="0024275E"/>
    <w:rsid w:val="002458AD"/>
    <w:rsid w:val="00246A84"/>
    <w:rsid w:val="00262ECF"/>
    <w:rsid w:val="002634E3"/>
    <w:rsid w:val="002C72CA"/>
    <w:rsid w:val="002E263E"/>
    <w:rsid w:val="002E39BC"/>
    <w:rsid w:val="003146ED"/>
    <w:rsid w:val="00323EEA"/>
    <w:rsid w:val="0033182C"/>
    <w:rsid w:val="00331A2A"/>
    <w:rsid w:val="003334C1"/>
    <w:rsid w:val="00337946"/>
    <w:rsid w:val="00342C24"/>
    <w:rsid w:val="00353D95"/>
    <w:rsid w:val="00353D97"/>
    <w:rsid w:val="00370E04"/>
    <w:rsid w:val="0037435F"/>
    <w:rsid w:val="00381B32"/>
    <w:rsid w:val="003A6AB8"/>
    <w:rsid w:val="003C35A9"/>
    <w:rsid w:val="003D3F3F"/>
    <w:rsid w:val="003F4BD9"/>
    <w:rsid w:val="00425E29"/>
    <w:rsid w:val="0044201C"/>
    <w:rsid w:val="0045354F"/>
    <w:rsid w:val="00454909"/>
    <w:rsid w:val="00465B73"/>
    <w:rsid w:val="00484BAF"/>
    <w:rsid w:val="00486392"/>
    <w:rsid w:val="00491E12"/>
    <w:rsid w:val="0049626B"/>
    <w:rsid w:val="004B012E"/>
    <w:rsid w:val="004B0DD0"/>
    <w:rsid w:val="004C339D"/>
    <w:rsid w:val="004D35B2"/>
    <w:rsid w:val="004D4B10"/>
    <w:rsid w:val="004E004F"/>
    <w:rsid w:val="00535C7A"/>
    <w:rsid w:val="005412CC"/>
    <w:rsid w:val="0056619C"/>
    <w:rsid w:val="00584533"/>
    <w:rsid w:val="005C409C"/>
    <w:rsid w:val="005D7459"/>
    <w:rsid w:val="00603292"/>
    <w:rsid w:val="00624C79"/>
    <w:rsid w:val="00663E44"/>
    <w:rsid w:val="006653BC"/>
    <w:rsid w:val="00690D4A"/>
    <w:rsid w:val="006A03B7"/>
    <w:rsid w:val="006A31E1"/>
    <w:rsid w:val="006B6F9A"/>
    <w:rsid w:val="006C3A1F"/>
    <w:rsid w:val="006E0C07"/>
    <w:rsid w:val="006E2321"/>
    <w:rsid w:val="006F6678"/>
    <w:rsid w:val="007045B2"/>
    <w:rsid w:val="0071008C"/>
    <w:rsid w:val="00733BA2"/>
    <w:rsid w:val="00744DD6"/>
    <w:rsid w:val="00754851"/>
    <w:rsid w:val="00762142"/>
    <w:rsid w:val="007768F0"/>
    <w:rsid w:val="00792A56"/>
    <w:rsid w:val="00797A4D"/>
    <w:rsid w:val="007A369B"/>
    <w:rsid w:val="007C4F2F"/>
    <w:rsid w:val="007D0055"/>
    <w:rsid w:val="007D23D3"/>
    <w:rsid w:val="007D2D33"/>
    <w:rsid w:val="00850442"/>
    <w:rsid w:val="00852D79"/>
    <w:rsid w:val="00876ECF"/>
    <w:rsid w:val="008D6C66"/>
    <w:rsid w:val="008E47F5"/>
    <w:rsid w:val="008E7FBA"/>
    <w:rsid w:val="008F0B52"/>
    <w:rsid w:val="008F1360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654A"/>
    <w:rsid w:val="009C16CF"/>
    <w:rsid w:val="009C729C"/>
    <w:rsid w:val="00A03510"/>
    <w:rsid w:val="00A14160"/>
    <w:rsid w:val="00A25A1A"/>
    <w:rsid w:val="00A263BE"/>
    <w:rsid w:val="00A3219A"/>
    <w:rsid w:val="00A405EB"/>
    <w:rsid w:val="00A57481"/>
    <w:rsid w:val="00A74205"/>
    <w:rsid w:val="00AA205C"/>
    <w:rsid w:val="00AE61A2"/>
    <w:rsid w:val="00AF7DA4"/>
    <w:rsid w:val="00B00B18"/>
    <w:rsid w:val="00B303EA"/>
    <w:rsid w:val="00B3554A"/>
    <w:rsid w:val="00B522E4"/>
    <w:rsid w:val="00B5571F"/>
    <w:rsid w:val="00B6459B"/>
    <w:rsid w:val="00B702C8"/>
    <w:rsid w:val="00BB102B"/>
    <w:rsid w:val="00BC1CB5"/>
    <w:rsid w:val="00BF14AF"/>
    <w:rsid w:val="00C04544"/>
    <w:rsid w:val="00C12887"/>
    <w:rsid w:val="00C26010"/>
    <w:rsid w:val="00C2775A"/>
    <w:rsid w:val="00C34A8E"/>
    <w:rsid w:val="00C5331A"/>
    <w:rsid w:val="00C65F02"/>
    <w:rsid w:val="00C76E9C"/>
    <w:rsid w:val="00C90E86"/>
    <w:rsid w:val="00C94CB1"/>
    <w:rsid w:val="00C95E48"/>
    <w:rsid w:val="00CA5A9C"/>
    <w:rsid w:val="00CB739C"/>
    <w:rsid w:val="00CD1BEB"/>
    <w:rsid w:val="00CD2BE4"/>
    <w:rsid w:val="00CE10EA"/>
    <w:rsid w:val="00D35D8C"/>
    <w:rsid w:val="00D52389"/>
    <w:rsid w:val="00D723E2"/>
    <w:rsid w:val="00D752D6"/>
    <w:rsid w:val="00D804D6"/>
    <w:rsid w:val="00D920AE"/>
    <w:rsid w:val="00DB4E5E"/>
    <w:rsid w:val="00DE0034"/>
    <w:rsid w:val="00E00F67"/>
    <w:rsid w:val="00E02875"/>
    <w:rsid w:val="00E3157B"/>
    <w:rsid w:val="00E35FAA"/>
    <w:rsid w:val="00E65731"/>
    <w:rsid w:val="00E77CF5"/>
    <w:rsid w:val="00E81FC4"/>
    <w:rsid w:val="00ED5EA7"/>
    <w:rsid w:val="00EE4934"/>
    <w:rsid w:val="00EF43E9"/>
    <w:rsid w:val="00EF5959"/>
    <w:rsid w:val="00F04F2A"/>
    <w:rsid w:val="00F50F34"/>
    <w:rsid w:val="00F533C4"/>
    <w:rsid w:val="00F80B75"/>
    <w:rsid w:val="00F95410"/>
    <w:rsid w:val="00F979E9"/>
    <w:rsid w:val="00FA1600"/>
    <w:rsid w:val="00FA254B"/>
    <w:rsid w:val="00FA674E"/>
    <w:rsid w:val="00FB0C83"/>
    <w:rsid w:val="00FC6289"/>
    <w:rsid w:val="6E21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A762E7-2E0A-4657-85F5-2F7BFC77E6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861</Words>
  <Characters>4913</Characters>
  <Lines>40</Lines>
  <Paragraphs>11</Paragraphs>
  <TotalTime>1057</TotalTime>
  <ScaleCrop>false</ScaleCrop>
  <LinksUpToDate>false</LinksUpToDate>
  <CharactersWithSpaces>5763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2026-03-10T18:39:40Z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25B185B8293E4668B1FE7CEA3F199CF0_13</vt:lpwstr>
  </property>
</Properties>
</file>