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№9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0E638600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</w:pPr>
    </w:p>
    <w:p w14:paraId="008E79B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получение навыков работы с контекстом безопасности и политиками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SELinux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Управление режимами </w:t>
      </w:r>
      <w:r>
        <w:rPr>
          <w:b/>
          <w:color w:val="000000"/>
          <w:sz w:val="28"/>
          <w:szCs w:val="28"/>
          <w:lang w:val="en-US"/>
        </w:rPr>
        <w:t>SELinux</w:t>
      </w:r>
      <w:r>
        <w:rPr>
          <w:b/>
          <w:color w:val="000000"/>
          <w:sz w:val="28"/>
          <w:szCs w:val="28"/>
        </w:rPr>
        <w:t>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Затем просмотрим текущую информацию о состоянии SELinux: </w:t>
      </w:r>
      <w:r>
        <w:rPr>
          <w:b/>
          <w:bCs/>
          <w:sz w:val="28"/>
          <w:szCs w:val="28"/>
        </w:rPr>
        <w:t>sestatus -v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4328160"/>
            <wp:effectExtent l="0" t="0" r="11430" b="15240"/>
            <wp:docPr id="20" name="Рисунок 20" descr="C:/Users/user/Documents/Adminstration System/labs/lab09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C:/Users/user/Documents/Adminstration System/labs/lab09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l="10754" r="10754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Запуск терминала и получение полномочий администратора, просмотр текущей информации о состоянии </w:t>
      </w:r>
      <w:r>
        <w:rPr>
          <w:bCs/>
          <w:color w:val="000000"/>
          <w:sz w:val="28"/>
          <w:szCs w:val="28"/>
          <w:lang w:val="en-US"/>
        </w:rPr>
        <w:t>SELinux</w:t>
      </w:r>
      <w:r>
        <w:rPr>
          <w:bCs/>
          <w:color w:val="000000"/>
          <w:sz w:val="28"/>
          <w:szCs w:val="28"/>
        </w:rPr>
        <w:t>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Посмотрим, в каком режиме работает SELinux: </w:t>
      </w:r>
      <w:r>
        <w:rPr>
          <w:b/>
          <w:bCs/>
          <w:sz w:val="28"/>
          <w:szCs w:val="28"/>
        </w:rPr>
        <w:t>getenforce</w:t>
      </w:r>
      <w:r>
        <w:rPr>
          <w:sz w:val="28"/>
          <w:szCs w:val="28"/>
        </w:rPr>
        <w:t xml:space="preserve">. По умолчанию SELinux находится в режиме принудительного исполнения (Enforcing). Изменим режим работы SELinux на разрешающий (Permissive): </w:t>
      </w:r>
      <w:r>
        <w:rPr>
          <w:b/>
          <w:bCs/>
          <w:sz w:val="28"/>
          <w:szCs w:val="28"/>
        </w:rPr>
        <w:t>setenforce 0</w:t>
      </w:r>
      <w:r>
        <w:rPr>
          <w:sz w:val="28"/>
          <w:szCs w:val="28"/>
        </w:rPr>
        <w:t xml:space="preserve"> и снова введём </w:t>
      </w:r>
      <w:r>
        <w:rPr>
          <w:b/>
          <w:bCs/>
          <w:sz w:val="28"/>
          <w:szCs w:val="28"/>
        </w:rPr>
        <w:t>getenforce</w:t>
      </w:r>
      <w:r>
        <w:rPr>
          <w:sz w:val="28"/>
          <w:szCs w:val="28"/>
        </w:rPr>
        <w:t xml:space="preserve">. Откроем файл /etc/sysconfig/selinux с помощью текстового редактора </w:t>
      </w:r>
      <w:r>
        <w:rPr>
          <w:sz w:val="28"/>
          <w:szCs w:val="28"/>
          <w:lang w:val="en-US"/>
        </w:rPr>
        <w:t>mcedit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04560" cy="845820"/>
            <wp:effectExtent l="0" t="0" r="15240" b="11430"/>
            <wp:docPr id="30" name="Рисунок 30" descr="C:/Users/user/Documents/Adminstration System/labs/lab09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C:/Users/user/Documents/Adminstration System/labs/lab09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19845" b="19845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Просмотр режима работы </w:t>
      </w: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>, изменение режима работы и проверка, открытие файла в текстовом редакторе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открытом в редакторе файле /etc/sysconfig/selinux установим SELINUX=disabled. После чего сохраним изменения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4328160"/>
            <wp:effectExtent l="0" t="0" r="0" b="15240"/>
            <wp:docPr id="31" name="Рисунок 31" descr="C:/Users/user/Documents/Adminstration System/labs/lab09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C:/Users/user/Documents/Adminstration System/labs/lab09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t="3073" b="30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6613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Установка в файле SELINUX=disabled, сохранение изменений</w:t>
      </w:r>
      <w:r>
        <w:rPr>
          <w:bCs/>
          <w:color w:val="000000"/>
          <w:sz w:val="28"/>
          <w:szCs w:val="28"/>
        </w:rPr>
        <w:t>.</w:t>
      </w:r>
    </w:p>
    <w:p w14:paraId="42C7F345">
      <w:pPr>
        <w:pStyle w:val="25"/>
        <w:spacing w:before="120" w:beforeAutospacing="0" w:after="120" w:afterAutospacing="0" w:line="360" w:lineRule="auto"/>
        <w:ind w:firstLine="431"/>
        <w:rPr>
          <w:b/>
          <w:color w:val="000000"/>
          <w:sz w:val="28"/>
          <w:szCs w:val="28"/>
        </w:rPr>
      </w:pPr>
    </w:p>
    <w:p w14:paraId="2859864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Выполним перезагрузку системы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89320" cy="312420"/>
            <wp:effectExtent l="0" t="0" r="11430" b="11430"/>
            <wp:docPr id="32" name="Рисунок 32" descr="C:/Users/user/Documents/Adminstration System/labs/lab09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C:/Users/user/Documents/Adminstration System/labs/lab09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t="26627" b="266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sz w:val="28"/>
          <w:szCs w:val="28"/>
        </w:rPr>
        <w:t xml:space="preserve"> Перезагрузка системы.</w:t>
      </w:r>
    </w:p>
    <w:p w14:paraId="06367BC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39E1AC9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перезагрузки запустим терминал и получим полномочия администратора. Далее посмотрим статус SELinux: </w:t>
      </w:r>
      <w:r>
        <w:rPr>
          <w:b/>
          <w:bCs/>
          <w:sz w:val="28"/>
          <w:szCs w:val="28"/>
        </w:rPr>
        <w:t>getenforce</w:t>
      </w:r>
      <w:r>
        <w:rPr>
          <w:sz w:val="28"/>
          <w:szCs w:val="28"/>
        </w:rPr>
        <w:t xml:space="preserve">. Мы видим, что SELinux теперь отключён. Попробуем переключить режим работы SELinux: </w:t>
      </w:r>
      <w:r>
        <w:rPr>
          <w:b/>
          <w:bCs/>
          <w:sz w:val="28"/>
          <w:szCs w:val="28"/>
        </w:rPr>
        <w:t>setenforce 1</w:t>
      </w:r>
      <w:r>
        <w:rPr>
          <w:sz w:val="28"/>
          <w:szCs w:val="28"/>
        </w:rPr>
        <w:t xml:space="preserve">. Система пишет, что </w:t>
      </w: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 xml:space="preserve"> отключён, так как мы не можете переключаться между отключённым и принудительным режимом без перезагрузки системы. Откроем файл /etc/sysconfig/selinux с помощью текстового редактора </w:t>
      </w:r>
      <w:r>
        <w:rPr>
          <w:sz w:val="28"/>
          <w:szCs w:val="28"/>
          <w:lang w:val="en-US"/>
        </w:rPr>
        <w:t>mcedit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1.5):</w:t>
      </w:r>
    </w:p>
    <w:p w14:paraId="594D991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1417320"/>
            <wp:effectExtent l="0" t="0" r="11430" b="11430"/>
            <wp:docPr id="33" name="Рисунок 33" descr="C:/Users/user/Documents/Adminstration System/labs/lab09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C:/Users/user/Documents/Adminstration System/labs/lab09/foto/PNG.05.pngPNG.05"/>
                    <pic:cNvPicPr>
                      <a:picLocks noChangeAspect="1"/>
                    </pic:cNvPicPr>
                  </pic:nvPicPr>
                  <pic:blipFill>
                    <a:blip r:embed="rId9"/>
                    <a:srcRect t="6232" b="6232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EFA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1.5.</w:t>
      </w:r>
      <w:r>
        <w:rPr>
          <w:sz w:val="28"/>
          <w:szCs w:val="28"/>
        </w:rPr>
        <w:t xml:space="preserve"> Запуск терминала и получение полномочий администратора, просмотр статуса </w:t>
      </w: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>, попытка переключения режима работы, открытие файла в текстовом редакторе.</w:t>
      </w:r>
    </w:p>
    <w:p w14:paraId="72BA66DC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783A177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В открытом в редакторе файле /etc/sysconfig/selinux установим SELINUX=</w:t>
      </w:r>
      <w:r>
        <w:rPr>
          <w:sz w:val="28"/>
          <w:szCs w:val="28"/>
          <w:lang w:val="en-US"/>
        </w:rPr>
        <w:t>enforcing</w:t>
      </w:r>
      <w:r>
        <w:rPr>
          <w:sz w:val="28"/>
          <w:szCs w:val="28"/>
        </w:rPr>
        <w:t xml:space="preserve">. После чего сохраним изменения </w:t>
      </w:r>
      <w:r>
        <w:rPr>
          <w:bCs/>
          <w:color w:val="000000"/>
          <w:sz w:val="28"/>
          <w:szCs w:val="28"/>
        </w:rPr>
        <w:t>(Рис. 1.</w:t>
      </w:r>
      <w:r>
        <w:rPr>
          <w:bCs/>
          <w:color w:val="000000"/>
          <w:sz w:val="28"/>
          <w:szCs w:val="28"/>
          <w:lang w:val="en-US"/>
        </w:rPr>
        <w:t>6</w:t>
      </w:r>
      <w:r>
        <w:rPr>
          <w:bCs/>
          <w:color w:val="000000"/>
          <w:sz w:val="28"/>
          <w:szCs w:val="28"/>
        </w:rPr>
        <w:t>)</w:t>
      </w:r>
      <w:r>
        <w:rPr>
          <w:sz w:val="28"/>
          <w:szCs w:val="28"/>
        </w:rPr>
        <w:t xml:space="preserve">: </w:t>
      </w:r>
    </w:p>
    <w:p w14:paraId="55CB48A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305300"/>
            <wp:effectExtent l="0" t="0" r="7620" b="0"/>
            <wp:docPr id="34" name="Рисунок 34" descr="C:/Users/user/Documents/Adminstration System/labs/lab09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C:/Users/user/Documents/Adminstration System/labs/lab09/foto/PNG.10.pngPNG.10"/>
                    <pic:cNvPicPr>
                      <a:picLocks noChangeAspect="1"/>
                    </pic:cNvPicPr>
                  </pic:nvPicPr>
                  <pic:blipFill>
                    <a:blip r:embed="rId10"/>
                    <a:srcRect t="5538" b="5538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995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1.6.</w:t>
      </w:r>
      <w:r>
        <w:rPr>
          <w:sz w:val="28"/>
          <w:szCs w:val="28"/>
        </w:rPr>
        <w:t xml:space="preserve"> Установка в файле SELINUX=</w:t>
      </w:r>
      <w:r>
        <w:rPr>
          <w:sz w:val="28"/>
          <w:szCs w:val="28"/>
          <w:lang w:val="en-US"/>
        </w:rPr>
        <w:t>enforcing</w:t>
      </w:r>
      <w:r>
        <w:rPr>
          <w:sz w:val="28"/>
          <w:szCs w:val="28"/>
        </w:rPr>
        <w:t>, сохранение изменений</w:t>
      </w:r>
      <w:r>
        <w:rPr>
          <w:bCs/>
          <w:color w:val="000000"/>
          <w:sz w:val="28"/>
          <w:szCs w:val="28"/>
        </w:rPr>
        <w:t>.</w:t>
      </w:r>
    </w:p>
    <w:p w14:paraId="25A86CBC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6ACF2AF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Выполним перезагрузку системы </w:t>
      </w:r>
      <w:r>
        <w:rPr>
          <w:bCs/>
          <w:color w:val="000000"/>
          <w:sz w:val="28"/>
          <w:szCs w:val="28"/>
        </w:rPr>
        <w:t>(Рис. 1.7)</w:t>
      </w:r>
      <w:r>
        <w:rPr>
          <w:sz w:val="28"/>
          <w:szCs w:val="28"/>
        </w:rPr>
        <w:t xml:space="preserve">: </w:t>
      </w:r>
    </w:p>
    <w:p w14:paraId="351DD68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396240"/>
            <wp:effectExtent l="0" t="0" r="0" b="3810"/>
            <wp:docPr id="35" name="Рисунок 35" descr="C:/Users/user/Documents/Adminstration System/labs/lab09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C:/Users/user/Documents/Adminstration System/labs/lab09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t="20875" b="208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690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1.7.</w:t>
      </w:r>
      <w:r>
        <w:rPr>
          <w:sz w:val="28"/>
          <w:szCs w:val="28"/>
        </w:rPr>
        <w:t xml:space="preserve"> Перезагрузка системы.</w:t>
      </w:r>
    </w:p>
    <w:p w14:paraId="222B54F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584649B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время загрузки системы мы получили предупреждающее сообщение о необходимости восстановления меток SELinux </w:t>
      </w:r>
      <w:r>
        <w:rPr>
          <w:bCs/>
          <w:color w:val="000000"/>
          <w:sz w:val="28"/>
          <w:szCs w:val="28"/>
        </w:rPr>
        <w:t>(Рис. 1.8)</w:t>
      </w:r>
      <w:r>
        <w:rPr>
          <w:sz w:val="28"/>
          <w:szCs w:val="28"/>
        </w:rPr>
        <w:t xml:space="preserve">: </w:t>
      </w:r>
    </w:p>
    <w:p w14:paraId="19EACF9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308860"/>
            <wp:effectExtent l="0" t="0" r="7620" b="15240"/>
            <wp:docPr id="36" name="Рисунок 36" descr="C:/Users/user/Documents/Adminstration System/labs/lab09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C:/Users/user/Documents/Adminstration System/labs/lab09/foto/PNG.06.pngPNG.06"/>
                    <pic:cNvPicPr>
                      <a:picLocks noChangeAspect="1"/>
                    </pic:cNvPicPr>
                  </pic:nvPicPr>
                  <pic:blipFill>
                    <a:blip r:embed="rId11"/>
                    <a:srcRect l="13449" r="13449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1872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1.8.</w:t>
      </w:r>
      <w:r>
        <w:rPr>
          <w:sz w:val="28"/>
          <w:szCs w:val="28"/>
        </w:rPr>
        <w:t xml:space="preserve"> Получение предупреждающего сообщения при перезагрузке системы.</w:t>
      </w:r>
    </w:p>
    <w:p w14:paraId="649682B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760382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перезагрузки в терминале с полномочиями администратора просмотрим текущую информацию о состоянии SELinux: </w:t>
      </w:r>
      <w:r>
        <w:rPr>
          <w:b/>
          <w:bCs/>
          <w:sz w:val="28"/>
          <w:szCs w:val="28"/>
        </w:rPr>
        <w:t>sestatus -v.</w:t>
      </w:r>
      <w:r>
        <w:rPr>
          <w:sz w:val="28"/>
          <w:szCs w:val="28"/>
        </w:rPr>
        <w:t xml:space="preserve"> Убедимся, что система работает в принудительном режиме (enforcing) использования SELinux </w:t>
      </w:r>
      <w:r>
        <w:rPr>
          <w:bCs/>
          <w:color w:val="000000"/>
          <w:sz w:val="28"/>
          <w:szCs w:val="28"/>
        </w:rPr>
        <w:t>(Рис. 1.9)</w:t>
      </w:r>
      <w:r>
        <w:rPr>
          <w:sz w:val="28"/>
          <w:szCs w:val="28"/>
        </w:rPr>
        <w:t xml:space="preserve">: </w:t>
      </w:r>
    </w:p>
    <w:p w14:paraId="56FFE466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79F595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320540"/>
            <wp:effectExtent l="0" t="0" r="7620" b="3810"/>
            <wp:docPr id="37" name="Рисунок 37" descr="C:/Users/user/Documents/Adminstration System/labs/lab09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C:/Users/user/Documents/Adminstration System/labs/lab09/foto/PNG.07.pngPNG.07"/>
                    <pic:cNvPicPr>
                      <a:picLocks noChangeAspect="1"/>
                    </pic:cNvPicPr>
                  </pic:nvPicPr>
                  <pic:blipFill>
                    <a:blip r:embed="rId12"/>
                    <a:srcRect l="4725" r="4725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B7D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1.9.</w:t>
      </w:r>
      <w:r>
        <w:rPr>
          <w:sz w:val="28"/>
          <w:szCs w:val="28"/>
        </w:rPr>
        <w:t xml:space="preserve"> Запуск терминала и получение полномочий администратора, просмотр текущей информации о состоянии SELinux.</w:t>
      </w:r>
    </w:p>
    <w:p w14:paraId="34875A0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Использование restorecon для восстановления контекста безопасности</w:t>
      </w:r>
      <w:r>
        <w:rPr>
          <w:b/>
          <w:bCs/>
          <w:color w:val="000000"/>
          <w:sz w:val="28"/>
          <w:szCs w:val="28"/>
        </w:rPr>
        <w:t>: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администратора. Просмотрим контекст безопасности файла /etc/hosts: </w:t>
      </w:r>
      <w:r>
        <w:rPr>
          <w:b/>
          <w:bCs/>
          <w:sz w:val="28"/>
          <w:szCs w:val="28"/>
        </w:rPr>
        <w:t>ls -Z /etc/hosts</w:t>
      </w:r>
      <w:r>
        <w:rPr>
          <w:sz w:val="28"/>
          <w:szCs w:val="28"/>
        </w:rPr>
        <w:t xml:space="preserve">. Мы видим, что у файла есть метка контекста </w:t>
      </w:r>
      <w:r>
        <w:rPr>
          <w:i/>
          <w:iCs/>
          <w:sz w:val="28"/>
          <w:szCs w:val="28"/>
        </w:rPr>
        <w:t>net_conf_t</w:t>
      </w:r>
      <w:r>
        <w:rPr>
          <w:sz w:val="28"/>
          <w:szCs w:val="28"/>
        </w:rPr>
        <w:t xml:space="preserve">. Скопируем файл /etc/hosts в домашний каталог: </w:t>
      </w:r>
      <w:r>
        <w:rPr>
          <w:b/>
          <w:bCs/>
          <w:sz w:val="28"/>
          <w:szCs w:val="28"/>
        </w:rPr>
        <w:t>cp /etc/hosts ~/</w:t>
      </w:r>
      <w:r>
        <w:rPr>
          <w:sz w:val="28"/>
          <w:szCs w:val="28"/>
        </w:rPr>
        <w:t xml:space="preserve">. Затем проверим контекст файла ~/hosts: </w:t>
      </w:r>
      <w:r>
        <w:rPr>
          <w:b/>
          <w:bCs/>
          <w:sz w:val="28"/>
          <w:szCs w:val="28"/>
        </w:rPr>
        <w:t>ls -Z ~/hosts</w:t>
      </w:r>
      <w:r>
        <w:rPr>
          <w:sz w:val="28"/>
          <w:szCs w:val="28"/>
        </w:rPr>
        <w:t xml:space="preserve">. Поскольку копирование считается созданием нового файла, то параметр контекста в файле ~/hosts, расположенном в домашнем каталоге, стал </w:t>
      </w:r>
      <w:r>
        <w:rPr>
          <w:i/>
          <w:iCs/>
          <w:sz w:val="28"/>
          <w:szCs w:val="28"/>
        </w:rPr>
        <w:t>admin_home_t</w:t>
      </w:r>
      <w:r>
        <w:rPr>
          <w:sz w:val="28"/>
          <w:szCs w:val="28"/>
        </w:rPr>
        <w:t xml:space="preserve">. Попытаемся перезаписать существующий файл hosts из домашнего каталога в каталог /etc: </w:t>
      </w:r>
      <w:r>
        <w:rPr>
          <w:b/>
          <w:bCs/>
          <w:sz w:val="28"/>
          <w:szCs w:val="28"/>
        </w:rPr>
        <w:t>mv ~/hosts /etc</w:t>
      </w:r>
      <w:r>
        <w:rPr>
          <w:sz w:val="28"/>
          <w:szCs w:val="28"/>
        </w:rPr>
        <w:t xml:space="preserve"> и подтвердим, что мы хотим сделать это. После чего нам нужно убедиться, что тип контекста по-прежнему установлен на </w:t>
      </w:r>
      <w:r>
        <w:rPr>
          <w:i/>
          <w:iCs/>
          <w:sz w:val="28"/>
          <w:szCs w:val="28"/>
        </w:rPr>
        <w:t>admin_home_t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ls -Z /etc/hosts</w:t>
      </w:r>
      <w:r>
        <w:rPr>
          <w:sz w:val="28"/>
          <w:szCs w:val="28"/>
        </w:rPr>
        <w:t xml:space="preserve">. Исправим контекст безопасности: </w:t>
      </w:r>
      <w:r>
        <w:rPr>
          <w:b/>
          <w:bCs/>
          <w:sz w:val="28"/>
          <w:szCs w:val="28"/>
        </w:rPr>
        <w:t>restorecon -v /etc/hosts</w:t>
      </w:r>
      <w:r>
        <w:rPr>
          <w:sz w:val="28"/>
          <w:szCs w:val="28"/>
        </w:rPr>
        <w:t xml:space="preserve">. Опция -v покажет процесс изменения. Убедимся, что тип контекста изменился: </w:t>
      </w:r>
      <w:r>
        <w:rPr>
          <w:b/>
          <w:bCs/>
          <w:sz w:val="28"/>
          <w:szCs w:val="28"/>
        </w:rPr>
        <w:t>ls -Z /etc/hosts</w:t>
      </w:r>
      <w:r>
        <w:rPr>
          <w:sz w:val="28"/>
          <w:szCs w:val="28"/>
        </w:rPr>
        <w:t xml:space="preserve">. Для массового исправления контекста безопасности на файловой системе введём </w:t>
      </w:r>
      <w:r>
        <w:rPr>
          <w:b/>
          <w:bCs/>
          <w:sz w:val="28"/>
          <w:szCs w:val="28"/>
        </w:rPr>
        <w:t>touch /.autorelabel</w:t>
      </w:r>
      <w:r>
        <w:rPr>
          <w:sz w:val="28"/>
          <w:szCs w:val="28"/>
        </w:rPr>
        <w:t xml:space="preserve"> и перезагрузим систему </w:t>
      </w:r>
      <w:r>
        <w:rPr>
          <w:bCs/>
          <w:color w:val="000000"/>
          <w:sz w:val="28"/>
          <w:szCs w:val="28"/>
        </w:rPr>
        <w:t>(Рис. 2.1).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2910840"/>
            <wp:effectExtent l="0" t="0" r="11430" b="3810"/>
            <wp:docPr id="38" name="Рисунок 38" descr="C:/Users/user/Documents/Adminstration System/labs/lab09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C:/Users/user/Documents/Adminstration System/labs/lab09/foto/PNG.08.pngPNG.08"/>
                    <pic:cNvPicPr>
                      <a:picLocks noChangeAspect="1"/>
                    </pic:cNvPicPr>
                  </pic:nvPicPr>
                  <pic:blipFill>
                    <a:blip r:embed="rId13"/>
                    <a:srcRect t="7938" b="7938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63D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>Запуск терминала и получение полномочий администратора, просмотр контекста безопасности файла, копирование файла в домашний каталог, проверка контекст файла, попытка перезаписи файла и подтверждение, проверка типа контекста, исправление контекста безопасности, проверка изменения типа контекста, добавление массового исправления контекста безопасности на файловой системе. Перезагрузка системы.</w:t>
      </w:r>
    </w:p>
    <w:p w14:paraId="65D9C15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4E6A85A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Во время перезапуска не забываем нажать клавишу Esc на клавиатуре, чтобы мы видели загрузочные сообщения. Мы видим, что файловая система автоматически перемаркирована </w:t>
      </w:r>
      <w:r>
        <w:rPr>
          <w:bCs/>
          <w:color w:val="000000"/>
          <w:sz w:val="28"/>
          <w:szCs w:val="28"/>
        </w:rPr>
        <w:t>(Рис. 2.2).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5021580"/>
            <wp:effectExtent l="0" t="0" r="15240" b="7620"/>
            <wp:docPr id="44" name="Рисунок 44" descr="C:/Users/user/Documents/Adminstration System/labs/lab09/foto/2026-03-09_20-34-13.png2026-03-09_20-3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C:/Users/user/Documents/Adminstration System/labs/lab09/foto/2026-03-09_20-34-13.png2026-03-09_20-34-13"/>
                    <pic:cNvPicPr>
                      <a:picLocks noChangeAspect="1"/>
                    </pic:cNvPicPr>
                  </pic:nvPicPr>
                  <pic:blipFill>
                    <a:blip r:embed="rId14"/>
                    <a:srcRect l="18488" r="1848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7F1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sz w:val="28"/>
          <w:szCs w:val="28"/>
        </w:rPr>
        <w:t>Просмотр загрузочных сообщений после нажатия клавиши “</w:t>
      </w:r>
      <w:r>
        <w:rPr>
          <w:sz w:val="28"/>
          <w:szCs w:val="28"/>
          <w:lang w:val="en-US"/>
        </w:rPr>
        <w:t>Esc</w:t>
      </w:r>
      <w:r>
        <w:rPr>
          <w:sz w:val="28"/>
          <w:szCs w:val="28"/>
        </w:rPr>
        <w:t>”</w:t>
      </w:r>
      <w:r>
        <w:rPr>
          <w:bCs/>
          <w:sz w:val="28"/>
          <w:szCs w:val="28"/>
        </w:rPr>
        <w:t>.</w:t>
      </w:r>
    </w:p>
    <w:p w14:paraId="2FC33D7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Настройка контекста безопасности для нестандартного расположения файлов веб-сервера</w:t>
      </w:r>
      <w:r>
        <w:rPr>
          <w:b/>
          <w:bCs/>
          <w:color w:val="000000"/>
          <w:sz w:val="28"/>
          <w:szCs w:val="28"/>
        </w:rPr>
        <w:t>:</w:t>
      </w:r>
    </w:p>
    <w:p w14:paraId="017BDA9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администратора. После чего установим необходимое программное обеспечение </w:t>
      </w:r>
      <w:r>
        <w:rPr>
          <w:bCs/>
          <w:color w:val="000000"/>
          <w:sz w:val="28"/>
          <w:szCs w:val="28"/>
        </w:rPr>
        <w:t>(Рис. 3.1)</w:t>
      </w:r>
      <w:r>
        <w:rPr>
          <w:sz w:val="28"/>
          <w:szCs w:val="28"/>
        </w:rPr>
        <w:t xml:space="preserve">: </w:t>
      </w:r>
    </w:p>
    <w:p w14:paraId="089CA17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dnf -y install httpd </w:t>
      </w:r>
    </w:p>
    <w:p w14:paraId="63E56C6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dnf -y install lynx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65520" cy="4335780"/>
            <wp:effectExtent l="0" t="0" r="11430" b="7620"/>
            <wp:docPr id="45" name="Рисунок 45" descr="C:/Users/user/Documents/Adminstration System/labs/lab09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C:/Users/user/Documents/Adminstration System/labs/lab09/foto/PNG.08.pngPNG.08"/>
                    <pic:cNvPicPr>
                      <a:picLocks noChangeAspect="1"/>
                    </pic:cNvPicPr>
                  </pic:nvPicPr>
                  <pic:blipFill>
                    <a:blip r:embed="rId13"/>
                    <a:srcRect l="10354" r="10354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E1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sz w:val="28"/>
          <w:szCs w:val="28"/>
        </w:rPr>
        <w:t>Запуск терминала и получение полномочий администратора, установка необходимого программного обеспечения</w:t>
      </w:r>
      <w:r>
        <w:rPr>
          <w:bCs/>
          <w:sz w:val="28"/>
          <w:szCs w:val="28"/>
        </w:rPr>
        <w:t>.</w:t>
      </w:r>
    </w:p>
    <w:p w14:paraId="54EF196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4DD79C6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новое хранилище для файлов web-сервера: </w:t>
      </w:r>
      <w:r>
        <w:rPr>
          <w:b/>
          <w:bCs/>
          <w:sz w:val="28"/>
          <w:szCs w:val="28"/>
        </w:rPr>
        <w:t>mkdir /web</w:t>
      </w:r>
      <w:r>
        <w:rPr>
          <w:sz w:val="28"/>
          <w:szCs w:val="28"/>
        </w:rPr>
        <w:t xml:space="preserve">. Далее создаём файл index.html в каталоге с контентом веб-сервера: </w:t>
      </w:r>
    </w:p>
    <w:p w14:paraId="6EC202F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 /web</w:t>
      </w:r>
    </w:p>
    <w:p w14:paraId="261D5012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touch index.html </w:t>
      </w:r>
    </w:p>
    <w:p w14:paraId="7EFF45B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открываем в текстовом редакторе </w:t>
      </w:r>
      <w:r>
        <w:rPr>
          <w:sz w:val="28"/>
          <w:szCs w:val="28"/>
          <w:lang w:val="en-US"/>
        </w:rPr>
        <w:t>mcedit</w:t>
      </w:r>
      <w:r>
        <w:rPr>
          <w:sz w:val="28"/>
          <w:szCs w:val="28"/>
        </w:rPr>
        <w:t xml:space="preserve"> для помещения в него текста </w:t>
      </w:r>
      <w:r>
        <w:rPr>
          <w:bCs/>
          <w:color w:val="000000"/>
          <w:sz w:val="28"/>
          <w:szCs w:val="28"/>
        </w:rPr>
        <w:t>(Рис. 3.2).</w:t>
      </w:r>
    </w:p>
    <w:p w14:paraId="23C469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617220"/>
            <wp:effectExtent l="0" t="0" r="15240" b="11430"/>
            <wp:docPr id="46" name="Рисунок 46" descr="C:/Users/user/Documents/Adminstration System/labs/lab09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C:/Users/user/Documents/Adminstration System/labs/lab09/foto/PNG.09.pngPNG.09"/>
                    <pic:cNvPicPr>
                      <a:picLocks noChangeAspect="1"/>
                    </pic:cNvPicPr>
                  </pic:nvPicPr>
                  <pic:blipFill>
                    <a:blip r:embed="rId15"/>
                    <a:srcRect t="22770" b="2277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2F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3.2.</w:t>
      </w:r>
      <w:r>
        <w:rPr>
          <w:sz w:val="28"/>
          <w:szCs w:val="28"/>
        </w:rPr>
        <w:t xml:space="preserve"> Создание нового хранилища (для файлов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-сервера) и файла в этом хранилище, открытие файла в текстовом редакторе</w:t>
      </w:r>
      <w:r>
        <w:rPr>
          <w:bCs/>
          <w:color w:val="000000"/>
          <w:sz w:val="28"/>
          <w:szCs w:val="28"/>
        </w:rPr>
        <w:t>.</w:t>
      </w:r>
    </w:p>
    <w:p w14:paraId="2F81D3E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1562B6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Поместим в файл следующий текст: </w:t>
      </w:r>
      <w:r>
        <w:rPr>
          <w:b/>
          <w:bCs/>
          <w:sz w:val="28"/>
          <w:szCs w:val="28"/>
        </w:rPr>
        <w:t>Welcome to my web-server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3.3).</w:t>
      </w:r>
    </w:p>
    <w:p w14:paraId="4DEC066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312920"/>
            <wp:effectExtent l="0" t="0" r="7620" b="11430"/>
            <wp:docPr id="47" name="Рисунок 47" descr="C:/Users/user/Documents/Adminstration System/labs/lab09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C:/Users/user/Documents/Adminstration System/labs/lab09/foto/PNG.10.pngPNG.10"/>
                    <pic:cNvPicPr>
                      <a:picLocks noChangeAspect="1"/>
                    </pic:cNvPicPr>
                  </pic:nvPicPr>
                  <pic:blipFill>
                    <a:blip r:embed="rId10"/>
                    <a:srcRect t="5460" b="546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062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3.3.</w:t>
      </w:r>
      <w:r>
        <w:rPr>
          <w:sz w:val="28"/>
          <w:szCs w:val="28"/>
        </w:rPr>
        <w:t xml:space="preserve"> Добавление текста в файл</w:t>
      </w:r>
      <w:r>
        <w:rPr>
          <w:bCs/>
          <w:color w:val="000000"/>
          <w:sz w:val="28"/>
          <w:szCs w:val="28"/>
        </w:rPr>
        <w:t>.</w:t>
      </w:r>
    </w:p>
    <w:p w14:paraId="0A20EF6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4D57751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/etc/httpd/conf/httpd.conf закомментируем строку </w:t>
      </w:r>
      <w:r>
        <w:rPr>
          <w:i/>
          <w:iCs/>
          <w:sz w:val="28"/>
          <w:szCs w:val="28"/>
        </w:rPr>
        <w:t>DocumentRoot "/var/www/html"</w:t>
      </w:r>
      <w:r>
        <w:rPr>
          <w:sz w:val="28"/>
          <w:szCs w:val="28"/>
        </w:rPr>
        <w:t xml:space="preserve"> и ниже добавим строку </w:t>
      </w:r>
      <w:r>
        <w:rPr>
          <w:i/>
          <w:iCs/>
          <w:sz w:val="28"/>
          <w:szCs w:val="28"/>
        </w:rPr>
        <w:t>DocumentRoot "/web"</w:t>
      </w:r>
      <w:r>
        <w:rPr>
          <w:sz w:val="28"/>
          <w:szCs w:val="28"/>
        </w:rPr>
        <w:t>. Затем в этом же файле ниже закомментируем раздел:</w:t>
      </w:r>
    </w:p>
    <w:p w14:paraId="71AACE5C">
      <w:pPr>
        <w:pStyle w:val="25"/>
        <w:spacing w:before="120" w:beforeAutospacing="0" w:after="120" w:afterAutospacing="0" w:line="360" w:lineRule="auto"/>
        <w:ind w:firstLine="431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</w:t>
      </w:r>
      <w:r>
        <w:rPr>
          <w:i/>
          <w:iCs/>
          <w:sz w:val="28"/>
          <w:szCs w:val="28"/>
          <w:lang w:val="en-US"/>
        </w:rPr>
        <w:t>Directory</w:t>
      </w:r>
      <w:r>
        <w:rPr>
          <w:i/>
          <w:iCs/>
          <w:sz w:val="28"/>
          <w:szCs w:val="28"/>
        </w:rPr>
        <w:t xml:space="preserve"> “/</w:t>
      </w:r>
      <w:r>
        <w:rPr>
          <w:i/>
          <w:iCs/>
          <w:sz w:val="28"/>
          <w:szCs w:val="28"/>
          <w:lang w:val="en-US"/>
        </w:rPr>
        <w:t>var</w:t>
      </w:r>
      <w:r>
        <w:rPr>
          <w:i/>
          <w:iCs/>
          <w:sz w:val="28"/>
          <w:szCs w:val="28"/>
        </w:rPr>
        <w:t>/</w:t>
      </w:r>
      <w:r>
        <w:rPr>
          <w:i/>
          <w:iCs/>
          <w:sz w:val="28"/>
          <w:szCs w:val="28"/>
          <w:lang w:val="en-US"/>
        </w:rPr>
        <w:t>www</w:t>
      </w:r>
      <w:r>
        <w:rPr>
          <w:i/>
          <w:iCs/>
          <w:sz w:val="28"/>
          <w:szCs w:val="28"/>
        </w:rPr>
        <w:t>”&gt;</w:t>
      </w:r>
    </w:p>
    <w:p w14:paraId="5F733CF3">
      <w:pPr>
        <w:pStyle w:val="25"/>
        <w:spacing w:before="120" w:beforeAutospacing="0" w:after="120" w:afterAutospacing="0" w:line="360" w:lineRule="auto"/>
        <w:ind w:left="709" w:firstLine="709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 xml:space="preserve">AllowOverride None </w:t>
      </w:r>
    </w:p>
    <w:p w14:paraId="16567B18">
      <w:pPr>
        <w:pStyle w:val="25"/>
        <w:spacing w:before="120" w:beforeAutospacing="0" w:after="120" w:afterAutospacing="0" w:line="360" w:lineRule="auto"/>
        <w:ind w:left="709" w:firstLine="709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 xml:space="preserve">Require all granted </w:t>
      </w:r>
    </w:p>
    <w:p w14:paraId="16A3EBC0">
      <w:pPr>
        <w:pStyle w:val="25"/>
        <w:spacing w:before="120" w:beforeAutospacing="0" w:after="120" w:afterAutospacing="0" w:line="360" w:lineRule="auto"/>
        <w:ind w:firstLine="431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&lt;/Directory&gt;</w:t>
      </w:r>
    </w:p>
    <w:p w14:paraId="68C5B99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добавим следующий раздел, определяющий правила доступа </w:t>
      </w:r>
      <w:r>
        <w:rPr>
          <w:bCs/>
          <w:color w:val="000000"/>
          <w:sz w:val="28"/>
          <w:szCs w:val="28"/>
        </w:rPr>
        <w:t>(Рис. 3.4)</w:t>
      </w:r>
      <w:r>
        <w:rPr>
          <w:sz w:val="28"/>
          <w:szCs w:val="28"/>
        </w:rPr>
        <w:t xml:space="preserve">: </w:t>
      </w:r>
    </w:p>
    <w:p w14:paraId="587D1B7B">
      <w:pPr>
        <w:pStyle w:val="25"/>
        <w:spacing w:before="120" w:beforeAutospacing="0" w:after="120" w:afterAutospacing="0" w:line="360" w:lineRule="auto"/>
        <w:ind w:firstLine="431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&lt;Directory “/web”&gt;</w:t>
      </w:r>
    </w:p>
    <w:p w14:paraId="52941A12">
      <w:pPr>
        <w:pStyle w:val="25"/>
        <w:spacing w:before="120" w:beforeAutospacing="0" w:after="120" w:afterAutospacing="0" w:line="360" w:lineRule="auto"/>
        <w:ind w:left="709" w:firstLine="709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 xml:space="preserve">AllowOverride None </w:t>
      </w:r>
    </w:p>
    <w:p w14:paraId="16B8FCF5">
      <w:pPr>
        <w:pStyle w:val="25"/>
        <w:spacing w:before="120" w:beforeAutospacing="0" w:after="120" w:afterAutospacing="0" w:line="360" w:lineRule="auto"/>
        <w:ind w:left="709" w:firstLine="709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 xml:space="preserve">Require all granted </w:t>
      </w:r>
    </w:p>
    <w:p w14:paraId="51CD035E">
      <w:pPr>
        <w:pStyle w:val="25"/>
        <w:spacing w:before="120" w:beforeAutospacing="0" w:after="120" w:afterAutospacing="0" w:line="360" w:lineRule="auto"/>
        <w:ind w:firstLine="431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&lt;/Directory&gt;</w:t>
      </w:r>
    </w:p>
    <w:p w14:paraId="378B7FE5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4312920"/>
            <wp:effectExtent l="0" t="0" r="15240" b="11430"/>
            <wp:docPr id="48" name="Рисунок 48" descr="C:/Users/user/Documents/Adminstration System/labs/lab09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C:/Users/user/Documents/Adminstration System/labs/lab09/foto/PNG.11.pngPNG.11"/>
                    <pic:cNvPicPr>
                      <a:picLocks noChangeAspect="1"/>
                    </pic:cNvPicPr>
                  </pic:nvPicPr>
                  <pic:blipFill>
                    <a:blip r:embed="rId16"/>
                    <a:srcRect t="402" b="40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8E18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>Комментирование строки и добавление ниже другой. Комментирование раздела и добавление следующего, определяющего правила доступа</w:t>
      </w:r>
      <w:r>
        <w:rPr>
          <w:bCs/>
          <w:color w:val="000000"/>
          <w:sz w:val="28"/>
          <w:szCs w:val="28"/>
        </w:rPr>
        <w:t>.</w:t>
      </w:r>
    </w:p>
    <w:p w14:paraId="255DE07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22D523F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веб-сервер и службу httpd </w:t>
      </w:r>
      <w:r>
        <w:rPr>
          <w:bCs/>
          <w:color w:val="000000"/>
          <w:sz w:val="28"/>
          <w:szCs w:val="28"/>
        </w:rPr>
        <w:t>(Рис. 3.5).</w:t>
      </w:r>
      <w:r>
        <w:rPr>
          <w:sz w:val="28"/>
          <w:szCs w:val="28"/>
        </w:rPr>
        <w:t xml:space="preserve">: </w:t>
      </w:r>
    </w:p>
    <w:p w14:paraId="3674A240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systemctl start httpd </w:t>
      </w:r>
    </w:p>
    <w:p w14:paraId="4C3209F2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systemctl enable httpd </w:t>
      </w:r>
    </w:p>
    <w:p w14:paraId="38E21600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  <w:lang w:val="en-US"/>
        </w:rPr>
      </w:pPr>
    </w:p>
    <w:p w14:paraId="2B36431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830580"/>
            <wp:effectExtent l="0" t="0" r="3810" b="7620"/>
            <wp:docPr id="49" name="Рисунок 49" descr="C:/Users/user/Documents/Adminstration System/labs/lab09/foto/PNG.15.pngPNG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C:/Users/user/Documents/Adminstration System/labs/lab09/foto/PNG.15.pngPNG.15"/>
                    <pic:cNvPicPr>
                      <a:picLocks noChangeAspect="1"/>
                    </pic:cNvPicPr>
                  </pic:nvPicPr>
                  <pic:blipFill>
                    <a:blip r:embed="rId17"/>
                    <a:srcRect l="31193" r="31193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D019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3.5.</w:t>
      </w:r>
      <w:r>
        <w:rPr>
          <w:sz w:val="28"/>
          <w:szCs w:val="28"/>
        </w:rPr>
        <w:t xml:space="preserve"> Запуск веб-сервера и службы httpd</w:t>
      </w:r>
      <w:r>
        <w:rPr>
          <w:bCs/>
          <w:color w:val="000000"/>
          <w:sz w:val="28"/>
          <w:szCs w:val="28"/>
        </w:rPr>
        <w:t>.</w:t>
      </w:r>
    </w:p>
    <w:p w14:paraId="0E393E6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BF25F4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терминале под учётной записью своего пользователя обратимся к веб-серверу в текстовом браузере lynx: </w:t>
      </w:r>
      <w:r>
        <w:rPr>
          <w:b/>
          <w:bCs/>
          <w:sz w:val="28"/>
          <w:szCs w:val="28"/>
        </w:rPr>
        <w:t xml:space="preserve">lynx http://localhost </w:t>
      </w:r>
      <w:r>
        <w:rPr>
          <w:bCs/>
          <w:color w:val="000000"/>
          <w:sz w:val="28"/>
          <w:szCs w:val="28"/>
        </w:rPr>
        <w:t>(Рис. 3.6).</w:t>
      </w:r>
    </w:p>
    <w:p w14:paraId="3313E42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883920"/>
            <wp:effectExtent l="0" t="0" r="7620" b="11430"/>
            <wp:docPr id="50" name="Рисунок 50" descr="C:/Users/user/Documents/Adminstration System/labs/lab09/foto/PNG.12.pngPNG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C:/Users/user/Documents/Adminstration System/labs/lab09/foto/PNG.12.pngPNG.12"/>
                    <pic:cNvPicPr>
                      <a:picLocks noChangeAspect="1"/>
                    </pic:cNvPicPr>
                  </pic:nvPicPr>
                  <pic:blipFill>
                    <a:blip r:embed="rId18"/>
                    <a:srcRect l="18786" r="18786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CC6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3.6. </w:t>
      </w:r>
      <w:r>
        <w:rPr>
          <w:sz w:val="28"/>
          <w:szCs w:val="28"/>
        </w:rPr>
        <w:t xml:space="preserve">Открытие терминала под учётной записью своего пользователя, обращение к веб-серверу в текстовом браузере </w:t>
      </w:r>
      <w:r>
        <w:rPr>
          <w:sz w:val="28"/>
          <w:szCs w:val="28"/>
          <w:lang w:val="en-US"/>
        </w:rPr>
        <w:t>lynx</w:t>
      </w:r>
      <w:r>
        <w:rPr>
          <w:bCs/>
          <w:color w:val="000000"/>
          <w:sz w:val="28"/>
          <w:szCs w:val="28"/>
        </w:rPr>
        <w:t>.</w:t>
      </w:r>
    </w:p>
    <w:p w14:paraId="2BBBCDB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5A9069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Посте открытия мы видим веб-страницу Red Hat по умолчанию, а не содержимое только что созданного файла index.html. Для выхода из lynx нажмём “</w:t>
      </w:r>
      <w:r>
        <w:rPr>
          <w:b/>
          <w:bCs/>
          <w:sz w:val="28"/>
          <w:szCs w:val="28"/>
        </w:rPr>
        <w:t>q</w:t>
      </w:r>
      <w:r>
        <w:rPr>
          <w:sz w:val="28"/>
          <w:szCs w:val="28"/>
        </w:rPr>
        <w:t xml:space="preserve">” </w:t>
      </w:r>
      <w:r>
        <w:rPr>
          <w:bCs/>
          <w:color w:val="000000"/>
          <w:sz w:val="28"/>
          <w:szCs w:val="28"/>
        </w:rPr>
        <w:t>(Рис. 3.7).</w:t>
      </w:r>
    </w:p>
    <w:p w14:paraId="059BEDF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282440"/>
            <wp:effectExtent l="0" t="0" r="7620" b="3810"/>
            <wp:docPr id="51" name="Рисунок 51" descr="C:/Users/user/Documents/Adminstration System/labs/lab09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C:/Users/user/Documents/Adminstration System/labs/lab09/foto/PNG.13.pngPNG.13"/>
                    <pic:cNvPicPr>
                      <a:picLocks noChangeAspect="1"/>
                    </pic:cNvPicPr>
                  </pic:nvPicPr>
                  <pic:blipFill>
                    <a:blip r:embed="rId19"/>
                    <a:srcRect t="5356" b="535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6D3F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3.7. </w:t>
      </w:r>
      <w:r>
        <w:rPr>
          <w:sz w:val="28"/>
          <w:szCs w:val="28"/>
        </w:rPr>
        <w:t>Открытие веб-страницы Red Hat по умолчанию</w:t>
      </w:r>
      <w:r>
        <w:rPr>
          <w:bCs/>
          <w:color w:val="000000"/>
          <w:sz w:val="28"/>
          <w:szCs w:val="28"/>
        </w:rPr>
        <w:t xml:space="preserve">, </w:t>
      </w:r>
      <w:r>
        <w:rPr>
          <w:sz w:val="28"/>
          <w:szCs w:val="28"/>
        </w:rPr>
        <w:t>выход из lynx.</w:t>
      </w:r>
    </w:p>
    <w:p w14:paraId="79AAB0F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6987B68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терминале с полномочиями администратора переключите SELinux в разрешающий режим: </w:t>
      </w:r>
      <w:r>
        <w:rPr>
          <w:b/>
          <w:bCs/>
          <w:sz w:val="28"/>
          <w:szCs w:val="28"/>
        </w:rPr>
        <w:t>setenforce 0</w:t>
      </w:r>
      <w:r>
        <w:rPr>
          <w:sz w:val="28"/>
          <w:szCs w:val="28"/>
        </w:rPr>
        <w:t xml:space="preserve"> и выполняем перезагрузку системы</w:t>
      </w:r>
      <w:r>
        <w:rPr>
          <w:bCs/>
          <w:color w:val="000000"/>
          <w:sz w:val="28"/>
          <w:szCs w:val="28"/>
        </w:rPr>
        <w:t xml:space="preserve"> (Рис. 3.8).</w:t>
      </w:r>
    </w:p>
    <w:p w14:paraId="243E988E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drawing>
          <wp:inline distT="0" distB="0" distL="0" distR="0">
            <wp:extent cx="6065520" cy="944880"/>
            <wp:effectExtent l="0" t="0" r="11430" b="7620"/>
            <wp:docPr id="54" name="Рисунок 54" descr="C:/Users/user/Documents/Adminstration System/labs/lab09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C:/Users/user/Documents/Adminstration System/labs/lab09/foto/PNG.09.pngPNG.09"/>
                    <pic:cNvPicPr>
                      <a:picLocks noChangeAspect="1"/>
                    </pic:cNvPicPr>
                  </pic:nvPicPr>
                  <pic:blipFill>
                    <a:blip r:embed="rId15"/>
                    <a:srcRect t="8208" b="8208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75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3.8. </w:t>
      </w:r>
      <w:r>
        <w:rPr>
          <w:sz w:val="28"/>
          <w:szCs w:val="28"/>
        </w:rPr>
        <w:t>Переключение SELinux в разрешающий режим  и последующая перезагрузка системы</w:t>
      </w:r>
      <w:r>
        <w:rPr>
          <w:bCs/>
          <w:color w:val="000000"/>
          <w:sz w:val="28"/>
          <w:szCs w:val="28"/>
        </w:rPr>
        <w:t>.</w:t>
      </w:r>
    </w:p>
    <w:p w14:paraId="0E2EE1B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085A8FC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терминале под учётной записью своего пользователя снова обратимся к веб-серверу: </w:t>
      </w:r>
      <w:r>
        <w:rPr>
          <w:b/>
          <w:bCs/>
          <w:sz w:val="28"/>
          <w:szCs w:val="28"/>
        </w:rPr>
        <w:t>lynx http://localhost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3.9).</w:t>
      </w:r>
    </w:p>
    <w:p w14:paraId="5DDDF83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731520"/>
            <wp:effectExtent l="0" t="0" r="7620" b="11430"/>
            <wp:docPr id="55" name="Рисунок 55" descr="C:/Users/user/Documents/Adminstration System/labs/lab09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C:/Users/user/Documents/Adminstration System/labs/lab09/foto/PNG.14.pngPNG.14"/>
                    <pic:cNvPicPr>
                      <a:picLocks noChangeAspect="1"/>
                    </pic:cNvPicPr>
                  </pic:nvPicPr>
                  <pic:blipFill>
                    <a:blip r:embed="rId20"/>
                    <a:srcRect l="11024" r="11024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76ED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3.9. </w:t>
      </w:r>
      <w:r>
        <w:rPr>
          <w:sz w:val="28"/>
          <w:szCs w:val="28"/>
        </w:rPr>
        <w:t xml:space="preserve">Открытие терминала под учётной записью своего пользователя, повторное обращение к веб-серверу в текстовом браузере </w:t>
      </w:r>
      <w:r>
        <w:rPr>
          <w:sz w:val="28"/>
          <w:szCs w:val="28"/>
          <w:lang w:val="en-US"/>
        </w:rPr>
        <w:t>lynx</w:t>
      </w:r>
      <w:r>
        <w:rPr>
          <w:bCs/>
          <w:color w:val="000000"/>
          <w:sz w:val="28"/>
          <w:szCs w:val="28"/>
        </w:rPr>
        <w:t>.</w:t>
      </w:r>
    </w:p>
    <w:p w14:paraId="428399E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D336FB6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мы получили доступ к своей пользовательской веб-странице. Это показывает, что SELinux делает что-то для блокировки доступа. </w:t>
      </w:r>
      <w:bookmarkStart w:id="0" w:name="_Hlk121577346"/>
      <w:r>
        <w:rPr>
          <w:sz w:val="28"/>
          <w:szCs w:val="28"/>
        </w:rPr>
        <w:t>Выйдем из lynx</w:t>
      </w:r>
      <w:bookmarkEnd w:id="0"/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3.10).</w:t>
      </w:r>
    </w:p>
    <w:p w14:paraId="4F4CB75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4229100"/>
            <wp:effectExtent l="0" t="0" r="3810" b="0"/>
            <wp:docPr id="56" name="Рисунок 56" descr="C:/Users/user/Documents/Adminstration System/labs/lab09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C:/Users/user/Documents/Adminstration System/labs/lab09/foto/PNG.11.pngPNG.11"/>
                    <pic:cNvPicPr>
                      <a:picLocks noChangeAspect="1"/>
                    </pic:cNvPicPr>
                  </pic:nvPicPr>
                  <pic:blipFill>
                    <a:blip r:embed="rId16"/>
                    <a:srcRect t="1302" b="1302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9C85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3.10. </w:t>
      </w:r>
      <w:r>
        <w:rPr>
          <w:sz w:val="28"/>
          <w:szCs w:val="28"/>
        </w:rPr>
        <w:t>Получение доступа к своей пользовательской веб-странице</w:t>
      </w:r>
      <w:r>
        <w:rPr>
          <w:bCs/>
          <w:color w:val="000000"/>
          <w:sz w:val="28"/>
          <w:szCs w:val="28"/>
        </w:rPr>
        <w:t xml:space="preserve">, </w:t>
      </w:r>
      <w:r>
        <w:rPr>
          <w:sz w:val="28"/>
          <w:szCs w:val="28"/>
        </w:rPr>
        <w:t>выход из lynx.</w:t>
      </w:r>
    </w:p>
    <w:p w14:paraId="6A411C97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5CA951FF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терминале с полномочиями администратора применим новую метку контекста к /web: </w:t>
      </w:r>
      <w:r>
        <w:rPr>
          <w:b/>
          <w:bCs/>
          <w:sz w:val="28"/>
          <w:szCs w:val="28"/>
        </w:rPr>
        <w:t>semanage fcontext -a -t httpd_sys_content_t "/web(/.*)?"</w:t>
      </w:r>
      <w:r>
        <w:rPr>
          <w:sz w:val="28"/>
          <w:szCs w:val="28"/>
        </w:rPr>
        <w:t xml:space="preserve"> и восстановим контекст безопасности: </w:t>
      </w:r>
      <w:r>
        <w:rPr>
          <w:b/>
          <w:bCs/>
          <w:sz w:val="28"/>
          <w:szCs w:val="28"/>
        </w:rPr>
        <w:t>restorecon -R -v /we</w:t>
      </w:r>
      <w:r>
        <w:rPr>
          <w:b/>
          <w:bCs/>
          <w:sz w:val="28"/>
          <w:szCs w:val="28"/>
          <w:lang w:val="en-US"/>
        </w:rPr>
        <w:t>b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3.11)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Теперь установим SELinux в режим принудительного исполнения: </w:t>
      </w:r>
      <w:r>
        <w:rPr>
          <w:b/>
          <w:bCs/>
          <w:sz w:val="28"/>
          <w:szCs w:val="28"/>
        </w:rPr>
        <w:t>setenforce 1</w:t>
      </w:r>
      <w:r>
        <w:rPr>
          <w:bCs/>
          <w:color w:val="000000"/>
          <w:sz w:val="28"/>
          <w:szCs w:val="28"/>
        </w:rPr>
        <w:t>. После чего перезагрузим систему (Рис. 3.12).</w:t>
      </w:r>
    </w:p>
    <w:p w14:paraId="4453B1C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975360"/>
            <wp:effectExtent l="0" t="0" r="11430" b="15240"/>
            <wp:docPr id="57" name="Рисунок 57" descr="C:/Users/user/Documents/Adminstration System/labs/lab09/foto/PNG.15.pngPNG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 descr="C:/Users/user/Documents/Adminstration System/labs/lab09/foto/PNG.15.pngPNG.15"/>
                    <pic:cNvPicPr>
                      <a:picLocks noChangeAspect="1"/>
                    </pic:cNvPicPr>
                  </pic:nvPicPr>
                  <pic:blipFill>
                    <a:blip r:embed="rId17"/>
                    <a:srcRect l="33919" r="33919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BC3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3.11.</w:t>
      </w:r>
      <w:r>
        <w:rPr>
          <w:sz w:val="28"/>
          <w:szCs w:val="28"/>
        </w:rPr>
        <w:t xml:space="preserve"> Применение новой метки контекста к /web</w:t>
      </w:r>
      <w:r>
        <w:rPr>
          <w:bCs/>
          <w:color w:val="000000"/>
          <w:sz w:val="28"/>
          <w:szCs w:val="28"/>
        </w:rPr>
        <w:t xml:space="preserve">, </w:t>
      </w:r>
      <w:r>
        <w:rPr>
          <w:sz w:val="28"/>
          <w:szCs w:val="28"/>
        </w:rPr>
        <w:t>восстановление контекста безопасности.</w:t>
      </w:r>
    </w:p>
    <w:p w14:paraId="6C4E9A4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464820"/>
            <wp:effectExtent l="0" t="0" r="11430" b="11430"/>
            <wp:docPr id="58" name="Рисунок 58" descr="C:/Users/user/Documents/Adminstration System/labs/lab09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 descr="C:/Users/user/Documents/Adminstration System/labs/lab09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33697" b="33697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2111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3.12. </w:t>
      </w:r>
      <w:r>
        <w:rPr>
          <w:sz w:val="28"/>
          <w:szCs w:val="28"/>
        </w:rPr>
        <w:t>Установка SELinux в режим принудительного исполнения, перезагрузка системы.</w:t>
      </w:r>
    </w:p>
    <w:p w14:paraId="1F57EDD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32F70B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терминале под учётной записью своего пользователя снова обратимся к веб-серверу </w:t>
      </w:r>
      <w:r>
        <w:rPr>
          <w:bCs/>
          <w:color w:val="000000"/>
          <w:sz w:val="28"/>
          <w:szCs w:val="28"/>
        </w:rPr>
        <w:t>(Рис. 3.13)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lynx http://localhost</w:t>
      </w:r>
      <w:r>
        <w:rPr>
          <w:sz w:val="28"/>
          <w:szCs w:val="28"/>
        </w:rPr>
        <w:t>. Теперь мы получили доступ к своей пользовательской веб-странице</w:t>
      </w:r>
      <w:r>
        <w:rPr>
          <w:bCs/>
          <w:color w:val="000000"/>
          <w:sz w:val="28"/>
          <w:szCs w:val="28"/>
        </w:rPr>
        <w:t xml:space="preserve"> (Рис. 3.14).</w:t>
      </w:r>
    </w:p>
    <w:p w14:paraId="5619909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bookmarkStart w:id="2" w:name="_GoBack"/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731520"/>
            <wp:effectExtent l="0" t="0" r="7620" b="11430"/>
            <wp:docPr id="59" name="Рисунок 59" descr="C:/Users/user/Documents/Adminstration System/labs/lab09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 descr="C:/Users/user/Documents/Adminstration System/labs/lab09/foto/PNG.14.pngPNG.14"/>
                    <pic:cNvPicPr>
                      <a:picLocks noChangeAspect="1"/>
                    </pic:cNvPicPr>
                  </pic:nvPicPr>
                  <pic:blipFill>
                    <a:blip r:embed="rId20"/>
                    <a:srcRect l="11024" r="11024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54F49BF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3.13. </w:t>
      </w:r>
      <w:r>
        <w:rPr>
          <w:sz w:val="28"/>
          <w:szCs w:val="28"/>
        </w:rPr>
        <w:t xml:space="preserve">Открытие терминала под учётной записью своего пользователя, повторное обращение к веб-серверу в текстовом браузере </w:t>
      </w:r>
      <w:r>
        <w:rPr>
          <w:sz w:val="28"/>
          <w:szCs w:val="28"/>
          <w:lang w:val="en-US"/>
        </w:rPr>
        <w:t>lynx</w:t>
      </w:r>
      <w:r>
        <w:rPr>
          <w:bCs/>
          <w:color w:val="000000"/>
          <w:sz w:val="28"/>
          <w:szCs w:val="28"/>
        </w:rPr>
        <w:t>.</w:t>
      </w:r>
    </w:p>
    <w:p w14:paraId="7224CDC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4328160"/>
            <wp:effectExtent l="0" t="0" r="15240" b="15240"/>
            <wp:docPr id="60" name="Рисунок 60" descr="C:/Users/user/Documents/Adminstration System/labs/lab09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C:/Users/user/Documents/Adminstration System/labs/lab09/foto/PNG.13.pngPNG.13"/>
                    <pic:cNvPicPr>
                      <a:picLocks noChangeAspect="1"/>
                    </pic:cNvPicPr>
                  </pic:nvPicPr>
                  <pic:blipFill>
                    <a:blip r:embed="rId19"/>
                    <a:srcRect t="4819" b="48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4DB5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3.14. </w:t>
      </w:r>
      <w:r>
        <w:rPr>
          <w:sz w:val="28"/>
          <w:szCs w:val="28"/>
        </w:rPr>
        <w:t>Получение доступа к своей пользовательской веб-странице.</w:t>
      </w:r>
    </w:p>
    <w:p w14:paraId="21BC3FDF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BD1A89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Работа с переключателями SELinux</w:t>
      </w:r>
      <w:r>
        <w:rPr>
          <w:b/>
          <w:bCs/>
          <w:color w:val="000000"/>
          <w:sz w:val="28"/>
          <w:szCs w:val="28"/>
        </w:rPr>
        <w:t>:</w:t>
      </w:r>
    </w:p>
    <w:p w14:paraId="10A54508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администратора. Посмотрим список переключателей SELinux для службы ftp: </w:t>
      </w:r>
      <w:r>
        <w:rPr>
          <w:b/>
          <w:bCs/>
          <w:sz w:val="28"/>
          <w:szCs w:val="28"/>
        </w:rPr>
        <w:t>getsebool -a | grep ftp</w:t>
      </w:r>
      <w:r>
        <w:rPr>
          <w:sz w:val="28"/>
          <w:szCs w:val="28"/>
        </w:rPr>
        <w:t xml:space="preserve">. Мы видим переключатель </w:t>
      </w:r>
      <w:r>
        <w:rPr>
          <w:i/>
          <w:iCs/>
          <w:sz w:val="28"/>
          <w:szCs w:val="28"/>
        </w:rPr>
        <w:t>ftpd_anon_write</w:t>
      </w:r>
      <w:r>
        <w:rPr>
          <w:sz w:val="28"/>
          <w:szCs w:val="28"/>
        </w:rPr>
        <w:t xml:space="preserve"> с текущим значением </w:t>
      </w:r>
      <w:r>
        <w:rPr>
          <w:i/>
          <w:iCs/>
          <w:sz w:val="28"/>
          <w:szCs w:val="28"/>
        </w:rPr>
        <w:t>off</w:t>
      </w:r>
      <w:r>
        <w:rPr>
          <w:sz w:val="28"/>
          <w:szCs w:val="28"/>
        </w:rPr>
        <w:t xml:space="preserve">. Для службы </w:t>
      </w:r>
      <w:r>
        <w:rPr>
          <w:i/>
          <w:iCs/>
          <w:sz w:val="28"/>
          <w:szCs w:val="28"/>
        </w:rPr>
        <w:t>ftpd_anon</w:t>
      </w:r>
      <w:r>
        <w:rPr>
          <w:sz w:val="28"/>
          <w:szCs w:val="28"/>
        </w:rPr>
        <w:t xml:space="preserve"> посмотрим список переключателей с пояснением, за что отвечает каждый переключатель, включён он или выключен: </w:t>
      </w:r>
      <w:r>
        <w:rPr>
          <w:b/>
          <w:bCs/>
          <w:sz w:val="28"/>
          <w:szCs w:val="28"/>
        </w:rPr>
        <w:t>semanage boolean -l | grep ftpd_anon</w:t>
      </w:r>
      <w:r>
        <w:rPr>
          <w:sz w:val="28"/>
          <w:szCs w:val="28"/>
        </w:rPr>
        <w:t xml:space="preserve">. Теперь изменим текущее значение переключателя для службы </w:t>
      </w:r>
      <w:r>
        <w:rPr>
          <w:i/>
          <w:iCs/>
          <w:sz w:val="28"/>
          <w:szCs w:val="28"/>
        </w:rPr>
        <w:t>ftpd_anon_write</w:t>
      </w:r>
      <w:r>
        <w:rPr>
          <w:sz w:val="28"/>
          <w:szCs w:val="28"/>
        </w:rPr>
        <w:t xml:space="preserve"> с </w:t>
      </w:r>
      <w:r>
        <w:rPr>
          <w:i/>
          <w:iCs/>
          <w:sz w:val="28"/>
          <w:szCs w:val="28"/>
        </w:rPr>
        <w:t xml:space="preserve">off </w:t>
      </w:r>
      <w:r>
        <w:rPr>
          <w:sz w:val="28"/>
          <w:szCs w:val="28"/>
        </w:rPr>
        <w:t xml:space="preserve">на </w:t>
      </w:r>
      <w:r>
        <w:rPr>
          <w:i/>
          <w:iCs/>
          <w:sz w:val="28"/>
          <w:szCs w:val="28"/>
        </w:rPr>
        <w:t>on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setsebool ftpd_anon_write on</w:t>
      </w:r>
      <w:r>
        <w:rPr>
          <w:sz w:val="28"/>
          <w:szCs w:val="28"/>
        </w:rPr>
        <w:t xml:space="preserve">. Повторно посмотрим список переключателей SELinux для службы </w:t>
      </w:r>
      <w:r>
        <w:rPr>
          <w:i/>
          <w:iCs/>
          <w:sz w:val="28"/>
          <w:szCs w:val="28"/>
        </w:rPr>
        <w:t>ftpd_anon_write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getsebool ftpd_anon_write</w:t>
      </w:r>
      <w:r>
        <w:rPr>
          <w:sz w:val="28"/>
          <w:szCs w:val="28"/>
        </w:rPr>
        <w:t xml:space="preserve">. Посмотрим список переключателей с пояснением: </w:t>
      </w:r>
      <w:r>
        <w:rPr>
          <w:b/>
          <w:bCs/>
          <w:sz w:val="28"/>
          <w:szCs w:val="28"/>
        </w:rPr>
        <w:t>semanage boolean -l | grep ftpd_anon</w:t>
      </w:r>
      <w:r>
        <w:rPr>
          <w:sz w:val="28"/>
          <w:szCs w:val="28"/>
        </w:rPr>
        <w:t xml:space="preserve">. Обратим внимание, что настройка времени выполнения включена, но постоянная настройка по-прежнему отключена. Изменим постоянное значение переключателя для службы </w:t>
      </w:r>
      <w:r>
        <w:rPr>
          <w:i/>
          <w:iCs/>
          <w:sz w:val="28"/>
          <w:szCs w:val="28"/>
        </w:rPr>
        <w:t>ftpd_anon_writ</w:t>
      </w:r>
      <w:r>
        <w:rPr>
          <w:sz w:val="28"/>
          <w:szCs w:val="28"/>
        </w:rPr>
        <w:t xml:space="preserve">e с </w:t>
      </w:r>
      <w:r>
        <w:rPr>
          <w:i/>
          <w:iCs/>
          <w:sz w:val="28"/>
          <w:szCs w:val="28"/>
        </w:rPr>
        <w:t xml:space="preserve">off </w:t>
      </w:r>
      <w:r>
        <w:rPr>
          <w:sz w:val="28"/>
          <w:szCs w:val="28"/>
        </w:rPr>
        <w:t xml:space="preserve">на </w:t>
      </w:r>
      <w:r>
        <w:rPr>
          <w:i/>
          <w:iCs/>
          <w:sz w:val="28"/>
          <w:szCs w:val="28"/>
        </w:rPr>
        <w:t>on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setsebool -P ftpd_anon_write on</w:t>
      </w:r>
      <w:r>
        <w:rPr>
          <w:sz w:val="28"/>
          <w:szCs w:val="28"/>
        </w:rPr>
        <w:t xml:space="preserve"> и посмотрим список переключателей: </w:t>
      </w:r>
      <w:r>
        <w:rPr>
          <w:b/>
          <w:bCs/>
          <w:sz w:val="28"/>
          <w:szCs w:val="28"/>
        </w:rPr>
        <w:t>semanage boolean -l | grep ftpd_anon</w:t>
      </w:r>
      <w:r>
        <w:rPr>
          <w:sz w:val="28"/>
          <w:szCs w:val="28"/>
        </w:rPr>
        <w:t xml:space="preserve"> (переключатель имеет состояние </w:t>
      </w:r>
      <w:r>
        <w:rPr>
          <w:i/>
          <w:iCs/>
          <w:sz w:val="28"/>
          <w:szCs w:val="28"/>
          <w:lang w:val="en-US"/>
        </w:rPr>
        <w:t>on</w:t>
      </w:r>
      <w:r>
        <w:rPr>
          <w:sz w:val="28"/>
          <w:szCs w:val="28"/>
        </w:rPr>
        <w:t xml:space="preserve">) </w:t>
      </w:r>
      <w:r>
        <w:rPr>
          <w:bCs/>
          <w:color w:val="000000"/>
          <w:sz w:val="28"/>
          <w:szCs w:val="28"/>
        </w:rPr>
        <w:t>(Рис. 4).</w:t>
      </w:r>
    </w:p>
    <w:p w14:paraId="2F55FAD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3688080"/>
            <wp:effectExtent l="0" t="0" r="15240" b="7620"/>
            <wp:docPr id="62" name="Рисунок 62" descr="C:/Users/user/Documents/Adminstration System/labs/lab09/foto/PNG.17.pngPNG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 descr="C:/Users/user/Documents/Adminstration System/labs/lab09/foto/PNG.17.pngPNG.17"/>
                    <pic:cNvPicPr>
                      <a:picLocks noChangeAspect="1"/>
                    </pic:cNvPicPr>
                  </pic:nvPicPr>
                  <pic:blipFill>
                    <a:blip r:embed="rId21"/>
                    <a:srcRect l="1524" r="1524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1A1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4.</w:t>
      </w:r>
      <w:r>
        <w:rPr>
          <w:sz w:val="28"/>
          <w:szCs w:val="28"/>
        </w:rPr>
        <w:t xml:space="preserve"> Запуск терминала и получение полномочий администратора, просмотр списка переключателей SELinux для службы ftp, просмотр списка переключателей с пояснением, изменение текущего значение переключателя для службы </w:t>
      </w:r>
      <w:r>
        <w:rPr>
          <w:i/>
          <w:iCs/>
          <w:sz w:val="28"/>
          <w:szCs w:val="28"/>
        </w:rPr>
        <w:t>ftpd_anon_write</w:t>
      </w:r>
      <w:r>
        <w:rPr>
          <w:sz w:val="28"/>
          <w:szCs w:val="28"/>
        </w:rPr>
        <w:t xml:space="preserve"> с </w:t>
      </w:r>
      <w:r>
        <w:rPr>
          <w:i/>
          <w:iCs/>
          <w:sz w:val="28"/>
          <w:szCs w:val="28"/>
        </w:rPr>
        <w:t xml:space="preserve">off </w:t>
      </w:r>
      <w:r>
        <w:rPr>
          <w:sz w:val="28"/>
          <w:szCs w:val="28"/>
        </w:rPr>
        <w:t xml:space="preserve">на </w:t>
      </w:r>
      <w:r>
        <w:rPr>
          <w:i/>
          <w:iCs/>
          <w:sz w:val="28"/>
          <w:szCs w:val="28"/>
        </w:rPr>
        <w:t xml:space="preserve">on, </w:t>
      </w:r>
      <w:r>
        <w:rPr>
          <w:sz w:val="28"/>
          <w:szCs w:val="28"/>
        </w:rPr>
        <w:t xml:space="preserve">повторный просмотр списка переключателей SELinux для службы </w:t>
      </w:r>
      <w:r>
        <w:rPr>
          <w:i/>
          <w:iCs/>
          <w:sz w:val="28"/>
          <w:szCs w:val="28"/>
        </w:rPr>
        <w:t xml:space="preserve">ftpd_anon_write, </w:t>
      </w:r>
      <w:r>
        <w:rPr>
          <w:sz w:val="28"/>
          <w:szCs w:val="28"/>
        </w:rPr>
        <w:t xml:space="preserve">просмотр списка переключателей с пояснением, изменение постоянного значение переключателя для службы </w:t>
      </w:r>
      <w:r>
        <w:rPr>
          <w:i/>
          <w:iCs/>
          <w:sz w:val="28"/>
          <w:szCs w:val="28"/>
        </w:rPr>
        <w:t>ftpd_anon_writ</w:t>
      </w:r>
      <w:r>
        <w:rPr>
          <w:sz w:val="28"/>
          <w:szCs w:val="28"/>
        </w:rPr>
        <w:t xml:space="preserve">e с </w:t>
      </w:r>
      <w:r>
        <w:rPr>
          <w:i/>
          <w:iCs/>
          <w:sz w:val="28"/>
          <w:szCs w:val="28"/>
        </w:rPr>
        <w:t xml:space="preserve">off </w:t>
      </w:r>
      <w:r>
        <w:rPr>
          <w:sz w:val="28"/>
          <w:szCs w:val="28"/>
        </w:rPr>
        <w:t xml:space="preserve">на </w:t>
      </w:r>
      <w:r>
        <w:rPr>
          <w:i/>
          <w:iCs/>
          <w:sz w:val="28"/>
          <w:szCs w:val="28"/>
        </w:rPr>
        <w:t xml:space="preserve">on </w:t>
      </w:r>
      <w:r>
        <w:rPr>
          <w:sz w:val="28"/>
          <w:szCs w:val="28"/>
        </w:rPr>
        <w:t>и просмотр списка переключателей</w:t>
      </w:r>
      <w:r>
        <w:rPr>
          <w:bCs/>
          <w:color w:val="000000"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92F3DD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618627A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1. Вы хотите временно поставить SELinux в разрешающем режиме. Какую команду вы используете? </w:t>
      </w:r>
      <w:r>
        <w:rPr>
          <w:b/>
          <w:bCs/>
          <w:sz w:val="28"/>
          <w:szCs w:val="28"/>
          <w:lang w:val="en-US"/>
        </w:rPr>
        <w:t>setenforce</w:t>
      </w:r>
      <w:r>
        <w:rPr>
          <w:b/>
          <w:bCs/>
          <w:sz w:val="28"/>
          <w:szCs w:val="28"/>
        </w:rPr>
        <w:t xml:space="preserve"> 0</w:t>
      </w:r>
    </w:p>
    <w:p w14:paraId="747E736E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2. Вам нужен список всех доступных переключателей SELinux. Какую команду вы используете? </w:t>
      </w:r>
      <w:r>
        <w:rPr>
          <w:b/>
          <w:bCs/>
          <w:sz w:val="28"/>
          <w:szCs w:val="28"/>
          <w:lang w:val="en-US"/>
        </w:rPr>
        <w:t>getsebol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</w:t>
      </w:r>
    </w:p>
    <w:p w14:paraId="7EB02865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96940" cy="3680460"/>
            <wp:effectExtent l="0" t="0" r="3810" b="15240"/>
            <wp:docPr id="64" name="Рисунок 64" descr="C:/Users/user/Documents/Adminstration System/labs/lab09/foto/PNG.16.pngPNG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 descr="C:/Users/user/Documents/Adminstration System/labs/lab09/foto/PNG.16.pngPNG.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t="15444" b="15444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B4F8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3. Каково имя пакета, который требуется установить для получения легко читаемых сообщений журнала SELinux в журнале аудита? </w:t>
      </w:r>
      <w:r>
        <w:rPr>
          <w:b/>
          <w:bCs/>
          <w:sz w:val="28"/>
          <w:szCs w:val="28"/>
          <w:lang w:val="en-US"/>
        </w:rPr>
        <w:t>audit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en-US"/>
        </w:rPr>
        <w:t>allow</w:t>
      </w:r>
    </w:p>
    <w:p w14:paraId="4EA03CC2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4. Какие команды вам нужно выполнить, чтобы применить тип контекста httpd_sys_content_t к каталогу /web? </w:t>
      </w:r>
    </w:p>
    <w:p w14:paraId="7E2747DB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semanage fcontext -a -t httpd_sys_content_t "/web(/.*)?"</w:t>
      </w:r>
    </w:p>
    <w:p w14:paraId="6DD90230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restorecon -R -v /we</w:t>
      </w:r>
      <w:r>
        <w:rPr>
          <w:b/>
          <w:bCs/>
          <w:sz w:val="28"/>
          <w:szCs w:val="28"/>
          <w:lang w:val="en-US"/>
        </w:rPr>
        <w:t>b</w:t>
      </w:r>
    </w:p>
    <w:p w14:paraId="3771DE2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  <w:lang w:val="en-US"/>
        </w:rPr>
      </w:pPr>
    </w:p>
    <w:p w14:paraId="66A2D9A5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Какой файл вам нужно изменить, если вы хотите полностью отключить SELinux? 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sysconfig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selinux</w:t>
      </w:r>
    </w:p>
    <w:p w14:paraId="6DED351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</w:p>
    <w:p w14:paraId="7FDF91E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6. Где SELinux регистрирует все свои сообщения? </w:t>
      </w:r>
      <w:r>
        <w:rPr>
          <w:b/>
          <w:bCs/>
          <w:sz w:val="28"/>
          <w:szCs w:val="28"/>
        </w:rPr>
        <w:t>По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умолчанию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  <w:lang w:val="en-US"/>
        </w:rPr>
        <w:t xml:space="preserve"> /var/log/audit/audit.log</w:t>
      </w:r>
    </w:p>
    <w:p w14:paraId="39C2450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  <w:lang w:val="en-US"/>
        </w:rPr>
      </w:pPr>
    </w:p>
    <w:p w14:paraId="7A85776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7. Вы не знаете, какие типы контекстов доступны для службы ftp. Какая команда позволяет получить более конкретную информацию? </w:t>
      </w:r>
      <w:r>
        <w:rPr>
          <w:b/>
          <w:bCs/>
          <w:sz w:val="28"/>
          <w:szCs w:val="28"/>
          <w:lang w:val="en-US"/>
        </w:rPr>
        <w:t>getsebool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 xml:space="preserve">a | grep ftp </w:t>
      </w:r>
    </w:p>
    <w:p w14:paraId="4AF8A1F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152900" cy="1790700"/>
            <wp:effectExtent l="0" t="0" r="0" b="0"/>
            <wp:docPr id="67" name="Рисунок 67" descr="C:/Users/user/Documents/Adminstration System/labs/lab09/foto/PNG.17.pngPNG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C:/Users/user/Documents/Adminstration System/labs/lab09/foto/PNG.17.pngPNG.17"/>
                    <pic:cNvPicPr>
                      <a:picLocks noChangeAspect="1"/>
                    </pic:cNvPicPr>
                  </pic:nvPicPr>
                  <pic:blipFill>
                    <a:blip r:embed="rId21"/>
                    <a:srcRect t="13341" b="1334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791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2C2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8. Ваш сервис работает не так, как ожидалось, и вы хотите узнать, связано ли это с SELinux или чем-то ещё. Какой самый простой способ узнать? </w:t>
      </w:r>
      <w:r>
        <w:rPr>
          <w:b/>
          <w:bCs/>
          <w:sz w:val="28"/>
          <w:szCs w:val="28"/>
        </w:rPr>
        <w:t xml:space="preserve">Просмотреть контекст безопасности процессора </w:t>
      </w:r>
      <w:r>
        <w:rPr>
          <w:b/>
          <w:bCs/>
          <w:sz w:val="28"/>
          <w:szCs w:val="28"/>
          <w:lang w:val="en-US"/>
        </w:rPr>
        <w:t>ps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eZ</w:t>
      </w:r>
      <w:r>
        <w:rPr>
          <w:b/>
          <w:bCs/>
          <w:sz w:val="28"/>
          <w:szCs w:val="28"/>
        </w:rPr>
        <w:t xml:space="preserve"> или </w:t>
      </w:r>
      <w:r>
        <w:rPr>
          <w:b/>
          <w:bCs/>
          <w:sz w:val="28"/>
          <w:szCs w:val="28"/>
          <w:lang w:val="en-US"/>
        </w:rPr>
        <w:t>id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Z</w:t>
      </w:r>
    </w:p>
    <w:p w14:paraId="630400B9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1" w:name="_Toc433396195"/>
      <w:bookmarkEnd w:id="1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получены навыки работы с контекстом безопасности и политиками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SELinux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07A4"/>
    <w:rsid w:val="00015B55"/>
    <w:rsid w:val="00020DBE"/>
    <w:rsid w:val="00023235"/>
    <w:rsid w:val="0002390C"/>
    <w:rsid w:val="0002473E"/>
    <w:rsid w:val="00031F8A"/>
    <w:rsid w:val="000451A7"/>
    <w:rsid w:val="00055142"/>
    <w:rsid w:val="000552DE"/>
    <w:rsid w:val="00060109"/>
    <w:rsid w:val="00074BDB"/>
    <w:rsid w:val="000848E4"/>
    <w:rsid w:val="00085C82"/>
    <w:rsid w:val="000B4D6C"/>
    <w:rsid w:val="000B5560"/>
    <w:rsid w:val="000C0D34"/>
    <w:rsid w:val="000C1682"/>
    <w:rsid w:val="000C517B"/>
    <w:rsid w:val="000C5D4E"/>
    <w:rsid w:val="000D2668"/>
    <w:rsid w:val="000D2F14"/>
    <w:rsid w:val="000D6E38"/>
    <w:rsid w:val="000E58C6"/>
    <w:rsid w:val="000E6311"/>
    <w:rsid w:val="000F07CD"/>
    <w:rsid w:val="000F0C72"/>
    <w:rsid w:val="0010012B"/>
    <w:rsid w:val="00110B6F"/>
    <w:rsid w:val="00110C55"/>
    <w:rsid w:val="00113932"/>
    <w:rsid w:val="00144249"/>
    <w:rsid w:val="00144F08"/>
    <w:rsid w:val="0014716B"/>
    <w:rsid w:val="0015245A"/>
    <w:rsid w:val="00162787"/>
    <w:rsid w:val="0016591F"/>
    <w:rsid w:val="00165B62"/>
    <w:rsid w:val="001672CA"/>
    <w:rsid w:val="001705CF"/>
    <w:rsid w:val="00176101"/>
    <w:rsid w:val="00176CB7"/>
    <w:rsid w:val="00177327"/>
    <w:rsid w:val="001943C9"/>
    <w:rsid w:val="001A61BD"/>
    <w:rsid w:val="001A6E00"/>
    <w:rsid w:val="001A7408"/>
    <w:rsid w:val="001B3091"/>
    <w:rsid w:val="001B7FB7"/>
    <w:rsid w:val="001C3C29"/>
    <w:rsid w:val="001C64DC"/>
    <w:rsid w:val="001E1DB7"/>
    <w:rsid w:val="001F251A"/>
    <w:rsid w:val="001F2FCB"/>
    <w:rsid w:val="001F5373"/>
    <w:rsid w:val="00201174"/>
    <w:rsid w:val="00204F9A"/>
    <w:rsid w:val="0020561A"/>
    <w:rsid w:val="00213982"/>
    <w:rsid w:val="00215AE2"/>
    <w:rsid w:val="00217976"/>
    <w:rsid w:val="002205F3"/>
    <w:rsid w:val="0022094E"/>
    <w:rsid w:val="00223332"/>
    <w:rsid w:val="00236540"/>
    <w:rsid w:val="0024275E"/>
    <w:rsid w:val="002432B5"/>
    <w:rsid w:val="00243F6D"/>
    <w:rsid w:val="002458AD"/>
    <w:rsid w:val="00246A84"/>
    <w:rsid w:val="00250C38"/>
    <w:rsid w:val="00262ECF"/>
    <w:rsid w:val="002634E3"/>
    <w:rsid w:val="00265380"/>
    <w:rsid w:val="00270ACF"/>
    <w:rsid w:val="00274314"/>
    <w:rsid w:val="002757BC"/>
    <w:rsid w:val="00276043"/>
    <w:rsid w:val="002865AB"/>
    <w:rsid w:val="002A0F7F"/>
    <w:rsid w:val="002C318D"/>
    <w:rsid w:val="002C72CA"/>
    <w:rsid w:val="002D00C8"/>
    <w:rsid w:val="002D3921"/>
    <w:rsid w:val="002E263E"/>
    <w:rsid w:val="002E39BC"/>
    <w:rsid w:val="002E6ABD"/>
    <w:rsid w:val="002F6A17"/>
    <w:rsid w:val="00300DCC"/>
    <w:rsid w:val="0030396A"/>
    <w:rsid w:val="00304907"/>
    <w:rsid w:val="003146ED"/>
    <w:rsid w:val="003166B4"/>
    <w:rsid w:val="003219A2"/>
    <w:rsid w:val="003219BA"/>
    <w:rsid w:val="00323EEA"/>
    <w:rsid w:val="0033182C"/>
    <w:rsid w:val="00331A2A"/>
    <w:rsid w:val="003334C1"/>
    <w:rsid w:val="00337946"/>
    <w:rsid w:val="00342C24"/>
    <w:rsid w:val="003539B6"/>
    <w:rsid w:val="00353D95"/>
    <w:rsid w:val="00353D97"/>
    <w:rsid w:val="0036293F"/>
    <w:rsid w:val="00370E04"/>
    <w:rsid w:val="0037435F"/>
    <w:rsid w:val="00376908"/>
    <w:rsid w:val="00381B32"/>
    <w:rsid w:val="0038546B"/>
    <w:rsid w:val="00390D99"/>
    <w:rsid w:val="0039721B"/>
    <w:rsid w:val="003A0ED8"/>
    <w:rsid w:val="003A6AB8"/>
    <w:rsid w:val="003C0771"/>
    <w:rsid w:val="003C1607"/>
    <w:rsid w:val="003C35A9"/>
    <w:rsid w:val="003D3F3F"/>
    <w:rsid w:val="003F4BD9"/>
    <w:rsid w:val="003F651E"/>
    <w:rsid w:val="003F6F4C"/>
    <w:rsid w:val="00410E4E"/>
    <w:rsid w:val="0041360E"/>
    <w:rsid w:val="004230C9"/>
    <w:rsid w:val="004232B0"/>
    <w:rsid w:val="00425E29"/>
    <w:rsid w:val="00433DF9"/>
    <w:rsid w:val="00435C30"/>
    <w:rsid w:val="0044201C"/>
    <w:rsid w:val="0045354F"/>
    <w:rsid w:val="00454909"/>
    <w:rsid w:val="00465B73"/>
    <w:rsid w:val="004726BA"/>
    <w:rsid w:val="0047720E"/>
    <w:rsid w:val="004809AA"/>
    <w:rsid w:val="00484BAF"/>
    <w:rsid w:val="00486392"/>
    <w:rsid w:val="004866A6"/>
    <w:rsid w:val="00491E12"/>
    <w:rsid w:val="0049626B"/>
    <w:rsid w:val="004A3320"/>
    <w:rsid w:val="004B012E"/>
    <w:rsid w:val="004B0DD0"/>
    <w:rsid w:val="004C339D"/>
    <w:rsid w:val="004C754A"/>
    <w:rsid w:val="004D35B2"/>
    <w:rsid w:val="004D4B10"/>
    <w:rsid w:val="004E004F"/>
    <w:rsid w:val="004E110B"/>
    <w:rsid w:val="004F3DD8"/>
    <w:rsid w:val="004F61A1"/>
    <w:rsid w:val="0050078A"/>
    <w:rsid w:val="0053048F"/>
    <w:rsid w:val="00531041"/>
    <w:rsid w:val="00535C7A"/>
    <w:rsid w:val="005404E0"/>
    <w:rsid w:val="00540D5E"/>
    <w:rsid w:val="005412CC"/>
    <w:rsid w:val="005417E1"/>
    <w:rsid w:val="0054758A"/>
    <w:rsid w:val="0055262E"/>
    <w:rsid w:val="0055352C"/>
    <w:rsid w:val="005574A4"/>
    <w:rsid w:val="00563AF0"/>
    <w:rsid w:val="0056619C"/>
    <w:rsid w:val="00576711"/>
    <w:rsid w:val="005769CA"/>
    <w:rsid w:val="00584533"/>
    <w:rsid w:val="00584558"/>
    <w:rsid w:val="00584E13"/>
    <w:rsid w:val="005862CF"/>
    <w:rsid w:val="00592DF9"/>
    <w:rsid w:val="005B2E34"/>
    <w:rsid w:val="005B4F14"/>
    <w:rsid w:val="005B6A65"/>
    <w:rsid w:val="005C29D2"/>
    <w:rsid w:val="005C409C"/>
    <w:rsid w:val="005D7459"/>
    <w:rsid w:val="005E104A"/>
    <w:rsid w:val="005E451B"/>
    <w:rsid w:val="005F6C9C"/>
    <w:rsid w:val="00603292"/>
    <w:rsid w:val="00614D17"/>
    <w:rsid w:val="0062098A"/>
    <w:rsid w:val="00624C79"/>
    <w:rsid w:val="00640D49"/>
    <w:rsid w:val="00643C58"/>
    <w:rsid w:val="00663E44"/>
    <w:rsid w:val="006653BC"/>
    <w:rsid w:val="006672BB"/>
    <w:rsid w:val="00674E08"/>
    <w:rsid w:val="00690D4A"/>
    <w:rsid w:val="00690F59"/>
    <w:rsid w:val="00694641"/>
    <w:rsid w:val="006A03B7"/>
    <w:rsid w:val="006A31E1"/>
    <w:rsid w:val="006B6F9A"/>
    <w:rsid w:val="006C2D99"/>
    <w:rsid w:val="006C3451"/>
    <w:rsid w:val="006C3A1F"/>
    <w:rsid w:val="006C5DF8"/>
    <w:rsid w:val="006C736C"/>
    <w:rsid w:val="006D1C0B"/>
    <w:rsid w:val="006E0C07"/>
    <w:rsid w:val="006E2321"/>
    <w:rsid w:val="006E3A51"/>
    <w:rsid w:val="006F5119"/>
    <w:rsid w:val="006F6678"/>
    <w:rsid w:val="007045B2"/>
    <w:rsid w:val="00704E5A"/>
    <w:rsid w:val="00704F25"/>
    <w:rsid w:val="0071008C"/>
    <w:rsid w:val="007150EA"/>
    <w:rsid w:val="00723F8A"/>
    <w:rsid w:val="00733BA2"/>
    <w:rsid w:val="00744D33"/>
    <w:rsid w:val="00744DD6"/>
    <w:rsid w:val="00754851"/>
    <w:rsid w:val="00762142"/>
    <w:rsid w:val="007722B5"/>
    <w:rsid w:val="007768F0"/>
    <w:rsid w:val="00791D98"/>
    <w:rsid w:val="00792A56"/>
    <w:rsid w:val="00797A4D"/>
    <w:rsid w:val="007A20BE"/>
    <w:rsid w:val="007A369B"/>
    <w:rsid w:val="007B1157"/>
    <w:rsid w:val="007B3CB0"/>
    <w:rsid w:val="007C4F2F"/>
    <w:rsid w:val="007C6F23"/>
    <w:rsid w:val="007D0055"/>
    <w:rsid w:val="007D0DB4"/>
    <w:rsid w:val="007D23D3"/>
    <w:rsid w:val="007D2D33"/>
    <w:rsid w:val="007D4DAA"/>
    <w:rsid w:val="007D60F7"/>
    <w:rsid w:val="007D6CAF"/>
    <w:rsid w:val="007D7EBD"/>
    <w:rsid w:val="007E272E"/>
    <w:rsid w:val="007E3904"/>
    <w:rsid w:val="0080185A"/>
    <w:rsid w:val="00804A4B"/>
    <w:rsid w:val="00811100"/>
    <w:rsid w:val="00817433"/>
    <w:rsid w:val="00820CA3"/>
    <w:rsid w:val="0082602F"/>
    <w:rsid w:val="00841769"/>
    <w:rsid w:val="00850442"/>
    <w:rsid w:val="00852D79"/>
    <w:rsid w:val="008532FF"/>
    <w:rsid w:val="00854B4D"/>
    <w:rsid w:val="00854F5D"/>
    <w:rsid w:val="008654C6"/>
    <w:rsid w:val="0086661D"/>
    <w:rsid w:val="00876ECF"/>
    <w:rsid w:val="0087735D"/>
    <w:rsid w:val="00897872"/>
    <w:rsid w:val="008B08B7"/>
    <w:rsid w:val="008C1DCE"/>
    <w:rsid w:val="008D6C66"/>
    <w:rsid w:val="008E47F5"/>
    <w:rsid w:val="008E5F23"/>
    <w:rsid w:val="008E7FBA"/>
    <w:rsid w:val="008F0B52"/>
    <w:rsid w:val="008F1360"/>
    <w:rsid w:val="00904812"/>
    <w:rsid w:val="009063DA"/>
    <w:rsid w:val="009168D6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5BFA"/>
    <w:rsid w:val="009B654A"/>
    <w:rsid w:val="009C16CF"/>
    <w:rsid w:val="009C729C"/>
    <w:rsid w:val="009D5981"/>
    <w:rsid w:val="009E5B03"/>
    <w:rsid w:val="009F4496"/>
    <w:rsid w:val="00A03510"/>
    <w:rsid w:val="00A13081"/>
    <w:rsid w:val="00A14160"/>
    <w:rsid w:val="00A21B47"/>
    <w:rsid w:val="00A25A1A"/>
    <w:rsid w:val="00A263BE"/>
    <w:rsid w:val="00A3219A"/>
    <w:rsid w:val="00A405EB"/>
    <w:rsid w:val="00A42869"/>
    <w:rsid w:val="00A57481"/>
    <w:rsid w:val="00A666BD"/>
    <w:rsid w:val="00A74205"/>
    <w:rsid w:val="00A81B1F"/>
    <w:rsid w:val="00A86F09"/>
    <w:rsid w:val="00A95F28"/>
    <w:rsid w:val="00AA205C"/>
    <w:rsid w:val="00AA33B7"/>
    <w:rsid w:val="00AA47C9"/>
    <w:rsid w:val="00AB73DA"/>
    <w:rsid w:val="00AE61A2"/>
    <w:rsid w:val="00AF7DA4"/>
    <w:rsid w:val="00B00B18"/>
    <w:rsid w:val="00B016F6"/>
    <w:rsid w:val="00B01D7F"/>
    <w:rsid w:val="00B12735"/>
    <w:rsid w:val="00B15B43"/>
    <w:rsid w:val="00B2798F"/>
    <w:rsid w:val="00B303EA"/>
    <w:rsid w:val="00B31C89"/>
    <w:rsid w:val="00B3554A"/>
    <w:rsid w:val="00B439CC"/>
    <w:rsid w:val="00B450AA"/>
    <w:rsid w:val="00B474F1"/>
    <w:rsid w:val="00B51996"/>
    <w:rsid w:val="00B522E4"/>
    <w:rsid w:val="00B52B17"/>
    <w:rsid w:val="00B5571F"/>
    <w:rsid w:val="00B6459B"/>
    <w:rsid w:val="00B64E9C"/>
    <w:rsid w:val="00B65D22"/>
    <w:rsid w:val="00B6654E"/>
    <w:rsid w:val="00B70162"/>
    <w:rsid w:val="00B702C8"/>
    <w:rsid w:val="00B70ABF"/>
    <w:rsid w:val="00B865A8"/>
    <w:rsid w:val="00B97ED2"/>
    <w:rsid w:val="00BA1A66"/>
    <w:rsid w:val="00BA394F"/>
    <w:rsid w:val="00BA3B8A"/>
    <w:rsid w:val="00BB0E2C"/>
    <w:rsid w:val="00BB102B"/>
    <w:rsid w:val="00BB5A9D"/>
    <w:rsid w:val="00BC09DC"/>
    <w:rsid w:val="00BC1CB5"/>
    <w:rsid w:val="00BC393A"/>
    <w:rsid w:val="00BD1271"/>
    <w:rsid w:val="00BD2AF8"/>
    <w:rsid w:val="00BE48C9"/>
    <w:rsid w:val="00BE7845"/>
    <w:rsid w:val="00BF14AF"/>
    <w:rsid w:val="00BF4D3E"/>
    <w:rsid w:val="00BF5D61"/>
    <w:rsid w:val="00BF699A"/>
    <w:rsid w:val="00BF73C9"/>
    <w:rsid w:val="00C04544"/>
    <w:rsid w:val="00C112F9"/>
    <w:rsid w:val="00C11F74"/>
    <w:rsid w:val="00C11FB5"/>
    <w:rsid w:val="00C12887"/>
    <w:rsid w:val="00C205C2"/>
    <w:rsid w:val="00C238C0"/>
    <w:rsid w:val="00C26010"/>
    <w:rsid w:val="00C2775A"/>
    <w:rsid w:val="00C34A8E"/>
    <w:rsid w:val="00C462A1"/>
    <w:rsid w:val="00C5331A"/>
    <w:rsid w:val="00C55284"/>
    <w:rsid w:val="00C56E62"/>
    <w:rsid w:val="00C65F02"/>
    <w:rsid w:val="00C750AA"/>
    <w:rsid w:val="00C752F7"/>
    <w:rsid w:val="00C76E9C"/>
    <w:rsid w:val="00C90E86"/>
    <w:rsid w:val="00C91E80"/>
    <w:rsid w:val="00C94242"/>
    <w:rsid w:val="00C94CB1"/>
    <w:rsid w:val="00C95C4B"/>
    <w:rsid w:val="00C95E48"/>
    <w:rsid w:val="00CA346B"/>
    <w:rsid w:val="00CA3A34"/>
    <w:rsid w:val="00CA5A9C"/>
    <w:rsid w:val="00CB24EA"/>
    <w:rsid w:val="00CB3B91"/>
    <w:rsid w:val="00CB739C"/>
    <w:rsid w:val="00CD1BEB"/>
    <w:rsid w:val="00CD2BE4"/>
    <w:rsid w:val="00CD32BA"/>
    <w:rsid w:val="00CE10EA"/>
    <w:rsid w:val="00CE6A95"/>
    <w:rsid w:val="00CF4FE5"/>
    <w:rsid w:val="00D04533"/>
    <w:rsid w:val="00D21279"/>
    <w:rsid w:val="00D21AD0"/>
    <w:rsid w:val="00D31C64"/>
    <w:rsid w:val="00D34DEA"/>
    <w:rsid w:val="00D35D8C"/>
    <w:rsid w:val="00D40A5C"/>
    <w:rsid w:val="00D46164"/>
    <w:rsid w:val="00D50317"/>
    <w:rsid w:val="00D52389"/>
    <w:rsid w:val="00D717A9"/>
    <w:rsid w:val="00D723E2"/>
    <w:rsid w:val="00D74366"/>
    <w:rsid w:val="00D752D6"/>
    <w:rsid w:val="00D804D6"/>
    <w:rsid w:val="00D85431"/>
    <w:rsid w:val="00D920AE"/>
    <w:rsid w:val="00DB4E5E"/>
    <w:rsid w:val="00DC42F5"/>
    <w:rsid w:val="00DC5466"/>
    <w:rsid w:val="00DD4F9B"/>
    <w:rsid w:val="00DE0034"/>
    <w:rsid w:val="00DE3F65"/>
    <w:rsid w:val="00DE41E2"/>
    <w:rsid w:val="00E00F67"/>
    <w:rsid w:val="00E02875"/>
    <w:rsid w:val="00E060F5"/>
    <w:rsid w:val="00E06D02"/>
    <w:rsid w:val="00E1443F"/>
    <w:rsid w:val="00E3157B"/>
    <w:rsid w:val="00E35FAA"/>
    <w:rsid w:val="00E40673"/>
    <w:rsid w:val="00E53B8E"/>
    <w:rsid w:val="00E63ADA"/>
    <w:rsid w:val="00E65731"/>
    <w:rsid w:val="00E75EE5"/>
    <w:rsid w:val="00E77CF5"/>
    <w:rsid w:val="00E807A7"/>
    <w:rsid w:val="00E81FC4"/>
    <w:rsid w:val="00E85ABE"/>
    <w:rsid w:val="00EB2314"/>
    <w:rsid w:val="00EC289A"/>
    <w:rsid w:val="00EC4CFD"/>
    <w:rsid w:val="00ED5EA7"/>
    <w:rsid w:val="00EE4934"/>
    <w:rsid w:val="00EF43E9"/>
    <w:rsid w:val="00EF5959"/>
    <w:rsid w:val="00F04F2A"/>
    <w:rsid w:val="00F1045F"/>
    <w:rsid w:val="00F12F66"/>
    <w:rsid w:val="00F14866"/>
    <w:rsid w:val="00F4169A"/>
    <w:rsid w:val="00F4515A"/>
    <w:rsid w:val="00F50F34"/>
    <w:rsid w:val="00F533C4"/>
    <w:rsid w:val="00F564AE"/>
    <w:rsid w:val="00F63F90"/>
    <w:rsid w:val="00F64B82"/>
    <w:rsid w:val="00F6573A"/>
    <w:rsid w:val="00F80B75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B0C83"/>
    <w:rsid w:val="00FC4CE0"/>
    <w:rsid w:val="00FC6289"/>
    <w:rsid w:val="00FD2F6D"/>
    <w:rsid w:val="00FE0CA6"/>
    <w:rsid w:val="00FF0AC3"/>
    <w:rsid w:val="4A67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1F423-1851-4DEB-9C2A-D9D8F18E93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1648</Words>
  <Characters>9400</Characters>
  <Lines>78</Lines>
  <Paragraphs>22</Paragraphs>
  <TotalTime>22</TotalTime>
  <ScaleCrop>false</ScaleCrop>
  <LinksUpToDate>false</LinksUpToDate>
  <CharactersWithSpaces>11026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2026-03-09T18:31:07Z</dcterms:modified>
  <cp:revision>373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ABEE9CFD92C547BABC8B9D6E2F61BD93_13</vt:lpwstr>
  </property>
</Properties>
</file>