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2.png" ContentType="image/png"/>
  <Override PartName="/word/media/rId27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5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  <w:r>
        <w:t xml:space="preserve"> </w:t>
      </w:r>
      <w:r>
        <w:t xml:space="preserve">(LVM)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и компоненты LVM (Logical Volume Manager).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для управления физическими томами.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и управлять группами томов.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создания и изменения логических томов.</w:t>
      </w:r>
    </w:p>
    <w:p>
      <w:pPr>
        <w:pStyle w:val="Compact"/>
        <w:numPr>
          <w:ilvl w:val="0"/>
          <w:numId w:val="1001"/>
        </w:numPr>
      </w:pPr>
      <w:r>
        <w:t xml:space="preserve">Освоить методы расширения логических томов.</w:t>
      </w:r>
    </w:p>
    <w:p>
      <w:pPr>
        <w:pStyle w:val="Compact"/>
        <w:numPr>
          <w:ilvl w:val="0"/>
          <w:numId w:val="1001"/>
        </w:numPr>
      </w:pPr>
      <w:r>
        <w:t xml:space="preserve">Понять преимущества LVM перед традиционными разделами.</w:t>
      </w:r>
    </w:p>
    <w:bookmarkEnd w:id="20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LVM (Logical Volume Manager)</w:t>
      </w:r>
      <w:r>
        <w:t xml:space="preserve"> </w:t>
      </w:r>
      <w:r>
        <w:t xml:space="preserve">— это менеджер логических томов, который предоставляет гибкое управление дисковым пространством. LVM позволяет создавать логические тома, которые могут быть легко изменены в размере, перемещены между физическими дисками и объединены в группы.</w:t>
      </w:r>
    </w:p>
    <w:bookmarkStart w:id="21" w:name="компоненты-lvm"/>
    <w:p>
      <w:pPr>
        <w:pStyle w:val="Heading2"/>
      </w:pPr>
      <w:r>
        <w:t xml:space="preserve">Компоненты LVM: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Физический том (Physical Volume, PV)</w:t>
      </w:r>
      <w:r>
        <w:t xml:space="preserve"> </w:t>
      </w:r>
      <w:r>
        <w:t xml:space="preserve">— физический диск или раздел, инициализированный для LVM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Группа томов (Volume Group, VG)</w:t>
      </w:r>
      <w:r>
        <w:t xml:space="preserve"> </w:t>
      </w:r>
      <w:r>
        <w:t xml:space="preserve">— объединение физических томов в единое хранилище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Логический том (Logical Volume, LV)</w:t>
      </w:r>
      <w:r>
        <w:t xml:space="preserve"> </w:t>
      </w:r>
      <w:r>
        <w:t xml:space="preserve">— виртуальный раздел, созданный из группы томов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Физический экстент (Physical Extent, PE)</w:t>
      </w:r>
      <w:r>
        <w:t xml:space="preserve"> </w:t>
      </w:r>
      <w:r>
        <w:t xml:space="preserve">— минимальная единица пространства в LVM</w:t>
      </w:r>
    </w:p>
    <w:bookmarkEnd w:id="21"/>
    <w:bookmarkStart w:id="22" w:name="основные-команды-lvm"/>
    <w:p>
      <w:pPr>
        <w:pStyle w:val="Heading2"/>
      </w:pPr>
      <w:r>
        <w:t xml:space="preserve">Основные команды LVM: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pvcreate</w:t>
      </w:r>
      <w:r>
        <w:t xml:space="preserve"> </w:t>
      </w:r>
      <w:r>
        <w:t xml:space="preserve">— создание физического тома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pvdisplay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— просмотр информации о физических томах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vgcreate</w:t>
      </w:r>
      <w:r>
        <w:t xml:space="preserve"> </w:t>
      </w:r>
      <w:r>
        <w:t xml:space="preserve">— создание группы томов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vgdisplay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— просмотр информации о группах томов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lvcreate</w:t>
      </w:r>
      <w:r>
        <w:t xml:space="preserve"> </w:t>
      </w:r>
      <w:r>
        <w:t xml:space="preserve">— создание логического тома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lvdisplay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— просмотр информации о логических томах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lvextend</w:t>
      </w:r>
      <w:r>
        <w:t xml:space="preserve"> </w:t>
      </w:r>
      <w:r>
        <w:t xml:space="preserve">— расширение логического тома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vgextend</w:t>
      </w:r>
      <w:r>
        <w:t xml:space="preserve"> </w:t>
      </w:r>
      <w:r>
        <w:t xml:space="preserve">— добавление физического тома в группу</w:t>
      </w:r>
    </w:p>
    <w:bookmarkEnd w:id="22"/>
    <w:bookmarkEnd w:id="23"/>
    <w:bookmarkStart w:id="9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5" w:name="часть-1-просмотр-информации-о-lvm"/>
    <w:p>
      <w:pPr>
        <w:pStyle w:val="Heading2"/>
      </w:pPr>
      <w:r>
        <w:t xml:space="preserve">Часть 1: Просмотр информации о LVM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физических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показывает краткую информацию о физических томах: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085035"/>
            <wp:effectExtent b="0" l="0" r="0" t="0"/>
            <wp:docPr descr="Просмотр физических томов с pvs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физических томов с pvs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Детальная информация о физических томах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pvdisplay</w:t>
      </w:r>
      <w:r>
        <w:t xml:space="preserve"> </w:t>
      </w:r>
      <w:r>
        <w:t xml:space="preserve">отображает подробную информацию о PV: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93438"/>
            <wp:effectExtent b="0" l="0" r="0" t="0"/>
            <wp:docPr descr="Детальная информация о физических томах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Детальная информация о физических томах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групп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показывает краткую информацию о группах томов: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58496"/>
            <wp:effectExtent b="0" l="0" r="0" t="0"/>
            <wp:docPr descr="Просмотр групп томов с vgs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групп томов с vgs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Детальная информация о группах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vgdisplay</w:t>
      </w:r>
      <w:r>
        <w:t xml:space="preserve"> </w:t>
      </w:r>
      <w:r>
        <w:t xml:space="preserve">отображает подробную информацию о VG: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48330"/>
            <wp:effectExtent b="0" l="0" r="0" t="0"/>
            <wp:docPr descr="Детальная информация о группах томов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Детальная информация о группах томов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логических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показывает краткую информацию о логических томах: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464497"/>
            <wp:effectExtent b="0" l="0" r="0" t="0"/>
            <wp:docPr descr="Просмотр логических томов с lvs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логических томов с lvs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Детальная информация о логических томах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lvdisplay</w:t>
      </w:r>
      <w:r>
        <w:t xml:space="preserve"> </w:t>
      </w:r>
      <w:r>
        <w:t xml:space="preserve">отображает подробную информацию о LV: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675255"/>
            <wp:effectExtent b="0" l="0" r="0" t="0"/>
            <wp:docPr descr="Детальная информация о логических томах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Детальная информация о логических томах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структуры LVM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с древовидной структурой показывает LVM: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100998"/>
            <wp:effectExtent b="0" l="0" r="0" t="0"/>
            <wp:docPr descr="Древовидная структура LVM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Древовидная структура LVM</w:t>
      </w:r>
    </w:p>
    <w:bookmarkEnd w:id="45"/>
    <w:bookmarkStart w:id="55" w:name="часть-2-создание-физических-томов"/>
    <w:p>
      <w:pPr>
        <w:pStyle w:val="Heading2"/>
      </w:pPr>
      <w:r>
        <w:t xml:space="preserve">Часть 2: Создание физических томов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Инициализация диска как физического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pvcreate /dev/sdb</w:t>
      </w:r>
      <w:r>
        <w:t xml:space="preserve"> </w:t>
      </w:r>
      <w:r>
        <w:t xml:space="preserve">для создания физического тома: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706190"/>
            <wp:effectExtent b="0" l="0" r="0" t="0"/>
            <wp:docPr descr="Создание физического том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физического тома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Инициализация раздела как физического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pvcreate /dev/sdc1 /dev/sdc2</w:t>
      </w:r>
      <w:r>
        <w:t xml:space="preserve"> </w:t>
      </w:r>
      <w:r>
        <w:t xml:space="preserve">для разделов: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806677"/>
            <wp:effectExtent b="0" l="0" r="0" t="0"/>
            <wp:docPr descr="Создание физических томов из разделов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физических томов из разделов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после создания физических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для проверки созданных PV: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366516"/>
            <wp:effectExtent b="0" l="0" r="0" t="0"/>
            <wp:docPr descr="Проверка созданных физических томов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созданных физических томов</w:t>
      </w:r>
    </w:p>
    <w:bookmarkEnd w:id="55"/>
    <w:bookmarkStart w:id="65" w:name="часть-3-управление-группами-томов"/>
    <w:p>
      <w:pPr>
        <w:pStyle w:val="Heading2"/>
      </w:pPr>
      <w:r>
        <w:t xml:space="preserve">Часть 3: Управление группами томов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группы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vgcreate vg_data /dev/sdb /dev/sdc</w:t>
      </w:r>
      <w:r>
        <w:t xml:space="preserve"> </w:t>
      </w:r>
      <w:r>
        <w:t xml:space="preserve">для создания VG: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228235"/>
            <wp:effectExtent b="0" l="0" r="0" t="0"/>
            <wp:docPr descr="Создание группы томов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группы томов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Добавление физического тома в группу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vgextend vg_data /dev/sdd</w:t>
      </w:r>
      <w:r>
        <w:t xml:space="preserve"> </w:t>
      </w:r>
      <w:r>
        <w:t xml:space="preserve">для расширения VG: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01732"/>
            <wp:effectExtent b="0" l="0" r="0" t="0"/>
            <wp:docPr descr="Добавление PV в группу томов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PV в группу томов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Просмотр информации о группе томов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vgdisplay vg_data</w:t>
      </w:r>
      <w:r>
        <w:t xml:space="preserve"> </w:t>
      </w:r>
      <w:r>
        <w:t xml:space="preserve">для детальной информации: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821936"/>
            <wp:effectExtent b="0" l="0" r="0" t="0"/>
            <wp:docPr descr="Информация о группе томов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группе томов</w:t>
      </w:r>
    </w:p>
    <w:bookmarkEnd w:id="65"/>
    <w:bookmarkStart w:id="81" w:name="часть-4-управление-логическими-томами"/>
    <w:p>
      <w:pPr>
        <w:pStyle w:val="Heading2"/>
      </w:pPr>
      <w:r>
        <w:t xml:space="preserve">Часть 4: Управление логическими томами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логического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lvcreate -L 10G -n lv_data vg_data</w:t>
      </w:r>
      <w:r>
        <w:t xml:space="preserve"> </w:t>
      </w:r>
      <w:r>
        <w:t xml:space="preserve">для создания LV: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49807"/>
            <wp:effectExtent b="0" l="0" r="0" t="0"/>
            <wp:docPr descr="Создание логического тома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логического тома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Создание логического тома с использованием всех экстентов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lvcreate -l 100%FREE -n lv_backup vg_data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43868"/>
            <wp:effectExtent b="0" l="0" r="0" t="0"/>
            <wp:docPr descr="Создание LV со всем свободным пространством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LV со всем свободным пространством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информации о логическом томе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lvdisplay vg_data/lv_data</w:t>
      </w:r>
      <w:r>
        <w:t xml:space="preserve"> </w:t>
      </w:r>
      <w:r>
        <w:t xml:space="preserve">для детальной информации: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61600"/>
            <wp:effectExtent b="0" l="0" r="0" t="0"/>
            <wp:docPr descr="Информация о логическом томе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логическом томе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Форматирование логического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mkfs.ext4 /dev/vg_data/lv_data</w:t>
      </w:r>
      <w:r>
        <w:t xml:space="preserve"> </w:t>
      </w:r>
      <w:r>
        <w:t xml:space="preserve">для создания ФС: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62827"/>
            <wp:effectExtent b="0" l="0" r="0" t="0"/>
            <wp:docPr descr="Форматирование логического тома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2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Форматирование логического тома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Монтирование логического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/dev/vg_data/lv_data /mnt/data</w:t>
      </w:r>
      <w:r>
        <w:t xml:space="preserve"> </w:t>
      </w:r>
      <w:r>
        <w:t xml:space="preserve">для 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254655"/>
            <wp:effectExtent b="0" l="0" r="0" t="0"/>
            <wp:docPr descr="Монтирование логического тома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Монтирование логического тома</w:t>
      </w:r>
    </w:p>
    <w:bookmarkEnd w:id="81"/>
    <w:bookmarkStart w:id="91" w:name="X7e259aca0c20513b902203a60ff37320976794f"/>
    <w:p>
      <w:pPr>
        <w:pStyle w:val="Heading2"/>
      </w:pPr>
      <w:r>
        <w:t xml:space="preserve">Часть 5: Изменение размеров логических томов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Расширение логического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lvextend -L +5G /dev/vg_data/lv_data</w:t>
      </w:r>
      <w:r>
        <w:t xml:space="preserve"> </w:t>
      </w:r>
      <w:r>
        <w:t xml:space="preserve">для увеличения: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994760"/>
            <wp:effectExtent b="0" l="0" r="0" t="0"/>
            <wp:docPr descr="Расширение логического тома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Расширение логического тома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Расширение логического тома с использованием всех экстентов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lvextend -l +100%FREE /dev/vg_data/lv_data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15378"/>
            <wp:effectExtent b="0" l="0" r="0" t="0"/>
            <wp:docPr descr="Расширение LV на всё свободное место" title="" id="86" name="Picture"/>
            <a:graphic>
              <a:graphicData uri="http://schemas.openxmlformats.org/drawingml/2006/picture">
                <pic:pic>
                  <pic:nvPicPr>
                    <pic:cNvPr descr="image/2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Расширение LV на всё свободное место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Изменение размера файловой системы после расширения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resize2fs /dev/vg_data/lv_data</w:t>
      </w:r>
      <w:r>
        <w:t xml:space="preserve"> </w:t>
      </w:r>
      <w:r>
        <w:t xml:space="preserve">для ext4: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47400"/>
            <wp:effectExtent b="0" l="0" r="0" t="0"/>
            <wp:docPr descr="Изменение размера ФС после расширения" title="" id="89" name="Picture"/>
            <a:graphic>
              <a:graphicData uri="http://schemas.openxmlformats.org/drawingml/2006/picture">
                <pic:pic>
                  <pic:nvPicPr>
                    <pic:cNvPr descr="image/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размера ФС после расширения</w:t>
      </w:r>
    </w:p>
    <w:bookmarkEnd w:id="91"/>
    <w:bookmarkStart w:id="98" w:name="часть-6-снапшоты-и-удаление"/>
    <w:p>
      <w:pPr>
        <w:pStyle w:val="Heading2"/>
      </w:pPr>
      <w:r>
        <w:t xml:space="preserve">Часть 6: Снапшоты и удаление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Создание снапшота логического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lvcreate -L 2G -s -n lv_data_snap /dev/vg_data/lv_data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50853"/>
            <wp:effectExtent b="0" l="0" r="0" t="0"/>
            <wp:docPr descr="Создание снапшота" title="" id="93" name="Picture"/>
            <a:graphic>
              <a:graphicData uri="http://schemas.openxmlformats.org/drawingml/2006/picture">
                <pic:pic>
                  <pic:nvPicPr>
                    <pic:cNvPr descr="image/2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снапшота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Удаление логического тома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lvremove /dev/vg_data/lv_data</w:t>
      </w:r>
      <w:r>
        <w:t xml:space="preserve"> </w:t>
      </w:r>
      <w:r>
        <w:t xml:space="preserve">для удаления LV: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39927"/>
            <wp:effectExtent b="0" l="0" r="0" t="0"/>
            <wp:docPr descr="Удаление логического тома" title="" id="96" name="Picture"/>
            <a:graphic>
              <a:graphicData uri="http://schemas.openxmlformats.org/drawingml/2006/picture">
                <pic:pic>
                  <pic:nvPicPr>
                    <pic:cNvPr descr="image/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логического тома</w:t>
      </w:r>
    </w:p>
    <w:bookmarkEnd w:id="98"/>
    <w:bookmarkEnd w:id="99"/>
    <w:bookmarkStart w:id="100" w:name="основные-команды-lvm-1"/>
    <w:p>
      <w:pPr>
        <w:pStyle w:val="Heading1"/>
      </w:pPr>
      <w:r>
        <w:t xml:space="preserve">Основные команды LVM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физического 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pvdisplay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физических томов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группы томов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vgdisplay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групп томов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логического 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lvdisplay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логических томов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логического 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vgextend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PV в 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resize2fs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размера ФС ext4</w:t>
            </w:r>
          </w:p>
        </w:tc>
      </w:tr>
    </w:tbl>
    <w:bookmarkEnd w:id="100"/>
    <w:bookmarkStart w:id="10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система управления логическими томами LVM в Linux. Получены практические навыки создания физических томов с помощью</w:t>
      </w:r>
      <w:r>
        <w:t xml:space="preserve"> </w:t>
      </w:r>
      <w:r>
        <w:rPr>
          <w:rStyle w:val="VerbatimChar"/>
        </w:rPr>
        <w:t xml:space="preserve">pvcreate</w:t>
      </w:r>
      <w:r>
        <w:t xml:space="preserve">, управления группами томов через</w:t>
      </w:r>
      <w:r>
        <w:t xml:space="preserve"> </w:t>
      </w:r>
      <w:r>
        <w:rPr>
          <w:rStyle w:val="VerbatimChar"/>
        </w:rPr>
        <w:t xml:space="preserve">vgcreate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vgextend</w:t>
      </w:r>
      <w:r>
        <w:t xml:space="preserve">, создания логических томов с помощью</w:t>
      </w:r>
      <w:r>
        <w:t xml:space="preserve"> </w:t>
      </w:r>
      <w:r>
        <w:rPr>
          <w:rStyle w:val="VerbatimChar"/>
        </w:rPr>
        <w:t xml:space="preserve">lvcreate</w:t>
      </w:r>
      <w:r>
        <w:t xml:space="preserve">. Освоены методы расширения логических томов с использованием</w:t>
      </w:r>
      <w:r>
        <w:t xml:space="preserve"> </w:t>
      </w:r>
      <w:r>
        <w:rPr>
          <w:rStyle w:val="VerbatimChar"/>
        </w:rPr>
        <w:t xml:space="preserve">lvextend</w:t>
      </w:r>
      <w:r>
        <w:t xml:space="preserve"> </w:t>
      </w:r>
      <w:r>
        <w:t xml:space="preserve">и изменения размера файловых систем после расширения. Изучены возможности создания снапшотов для резервного копирования. Полученные знания позволяют эффективно управлять дисковым пространством в Linux-системах, обеспечивая гибкость хранения данных.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Выполнил: Лемуш Мариу Франсишку НПИбд-01-24, 1032239162</dc:creator>
  <dc:language>ru-RU</dc:language>
  <cp:keywords/>
  <dcterms:created xsi:type="dcterms:W3CDTF">2026-03-12T18:52:06Z</dcterms:created>
  <dcterms:modified xsi:type="dcterms:W3CDTF">2026-03-12T18:52:06Z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Управление логическими томами (LVM) в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