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4321C" w14:textId="0325F911" w:rsidR="00385CB5" w:rsidRPr="00734D06" w:rsidRDefault="00C953D5" w:rsidP="00734D06">
      <w:pPr>
        <w:pStyle w:val="Title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A5E9019" w:rsidR="00E34864" w:rsidRDefault="006E4091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POKOBAN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Pr="00CC351C" w:rsidRDefault="00591BD9">
      <w:pPr>
        <w:rPr>
          <w:b/>
          <w:color w:val="2F5496" w:themeColor="accent1" w:themeShade="BF"/>
          <w:sz w:val="32"/>
          <w:szCs w:val="32"/>
        </w:rPr>
      </w:pPr>
      <w:r w:rsidRPr="00CC351C">
        <w:rPr>
          <w:b/>
          <w:color w:val="2F5496" w:themeColor="accent1" w:themeShade="BF"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377642D7" w14:textId="4B5722D7" w:rsidR="0056639F" w:rsidRDefault="00591BD9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56639F">
        <w:rPr>
          <w:noProof/>
        </w:rPr>
        <w:t>1.</w:t>
      </w:r>
      <w:r w:rsidR="0056639F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56639F">
        <w:rPr>
          <w:noProof/>
        </w:rPr>
        <w:t>Grupo de Trabalho</w:t>
      </w:r>
      <w:r w:rsidR="0056639F">
        <w:rPr>
          <w:noProof/>
        </w:rPr>
        <w:tab/>
      </w:r>
      <w:r w:rsidR="0056639F">
        <w:rPr>
          <w:noProof/>
        </w:rPr>
        <w:fldChar w:fldCharType="begin"/>
      </w:r>
      <w:r w:rsidR="0056639F">
        <w:rPr>
          <w:noProof/>
        </w:rPr>
        <w:instrText xml:space="preserve"> PAGEREF _Toc516664159 \h </w:instrText>
      </w:r>
      <w:r w:rsidR="0056639F">
        <w:rPr>
          <w:noProof/>
        </w:rPr>
      </w:r>
      <w:r w:rsidR="0056639F">
        <w:rPr>
          <w:noProof/>
        </w:rPr>
        <w:fldChar w:fldCharType="separate"/>
      </w:r>
      <w:r w:rsidR="0056639F">
        <w:rPr>
          <w:noProof/>
        </w:rPr>
        <w:t>3</w:t>
      </w:r>
      <w:r w:rsidR="0056639F">
        <w:rPr>
          <w:noProof/>
        </w:rPr>
        <w:fldChar w:fldCharType="end"/>
      </w:r>
    </w:p>
    <w:p w14:paraId="4EEEF1CC" w14:textId="032A0525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Declaração: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BEF8B9" w14:textId="61324D60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8B457" w14:textId="6535802F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Definição do SOKOBAN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0B2CFF" w14:textId="60A2BE8D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9FFBD" w14:textId="4BD2FC2C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Constituição e 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64CBFA" w14:textId="2385A709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F21940" w14:textId="306ED33B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BF8784" w14:textId="6C603142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BE8F93" w14:textId="02FB82F2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 do Alexandre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96ABDB" w14:textId="43844C34" w:rsidR="0056639F" w:rsidRDefault="0056639F">
      <w:pPr>
        <w:pStyle w:val="TOC2"/>
        <w:tabs>
          <w:tab w:val="left" w:pos="1132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 do Bruno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BC5E7" w14:textId="6443C3DE" w:rsidR="0056639F" w:rsidRDefault="0056639F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_Toc516664170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2FD62E" w14:textId="02349CF6" w:rsidR="00591BD9" w:rsidRDefault="00591BD9">
      <w:pPr>
        <w:pStyle w:val="TOC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29223EEB" w:rsidR="00591BD9" w:rsidRDefault="00E34864" w:rsidP="002D1FCE">
      <w:pPr>
        <w:pStyle w:val="Heading1"/>
        <w:ind w:left="360"/>
      </w:pPr>
      <w:bookmarkStart w:id="0" w:name="_Toc516664159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2735"/>
        <w:gridCol w:w="6205"/>
      </w:tblGrid>
      <w:tr w:rsidR="00C061F6" w14:paraId="6CDC565B" w14:textId="77777777" w:rsidTr="006E4091">
        <w:tc>
          <w:tcPr>
            <w:tcW w:w="2735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6FA64C1B" w14:textId="42FEC81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80662</w:t>
            </w:r>
          </w:p>
          <w:p w14:paraId="59C2A071" w14:textId="6D7BAC08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Alexandre Santos Coelho</w:t>
            </w:r>
          </w:p>
          <w:p w14:paraId="1A91F9FA" w14:textId="3F5F59B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6D2FA703" w14:textId="48021880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2399054B" w:rsidR="00C061F6" w:rsidRPr="00C061F6" w:rsidRDefault="006A222B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C061F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hyperlink r:id="rId10" w:history="1">
              <w:r w:rsidR="00DD20A4" w:rsidRPr="00B43620">
                <w:rPr>
                  <w:rStyle w:val="Hyperlink"/>
                  <w:rFonts w:ascii="Times" w:hAnsi="Times" w:cs="Times"/>
                  <w:sz w:val="32"/>
                  <w:szCs w:val="32"/>
                  <w:lang w:eastAsia="pt-PT"/>
                </w:rPr>
                <w:t>alexfratzsantos@outlook.com</w:t>
              </w:r>
            </w:hyperlink>
          </w:p>
        </w:tc>
      </w:tr>
      <w:tr w:rsidR="00C061F6" w:rsidRPr="002511A6" w14:paraId="20867A71" w14:textId="77777777" w:rsidTr="006E4091">
        <w:tc>
          <w:tcPr>
            <w:tcW w:w="2735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14:paraId="218779EF" w14:textId="6AA08BC9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Número: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13370</w:t>
            </w:r>
          </w:p>
          <w:p w14:paraId="655D7DF2" w14:textId="59443AE2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 w:rsidRPr="00EF0FE9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Nome:</w:t>
            </w: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D1FCE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Bruno </w:t>
            </w:r>
            <w:r w:rsid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Lemos</w:t>
            </w:r>
          </w:p>
          <w:p w14:paraId="4EB588A0" w14:textId="3C54848C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Licenciatura em Engenharia Informática</w:t>
            </w:r>
          </w:p>
          <w:p w14:paraId="2547488E" w14:textId="5235BA96" w:rsidR="00C061F6" w:rsidRDefault="00C061F6" w:rsidP="006E4091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uto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DD20A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01456473" w:rsidR="006E4091" w:rsidRPr="002511A6" w:rsidRDefault="006A222B" w:rsidP="006E4091">
            <w:pPr>
              <w:spacing w:before="120" w:line="360" w:lineRule="auto"/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</w:pPr>
            <w:r w:rsidRP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Email:</w:t>
            </w:r>
            <w:r w:rsidR="002D1FCE" w:rsidRPr="002511A6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hyperlink r:id="rId11" w:history="1">
              <w:r w:rsidR="002511A6" w:rsidRPr="002511A6">
                <w:rPr>
                  <w:rStyle w:val="Hyperlink"/>
                  <w:rFonts w:ascii="Times" w:hAnsi="Times" w:cs="Times"/>
                  <w:sz w:val="32"/>
                  <w:szCs w:val="32"/>
                  <w:lang w:eastAsia="pt-PT"/>
                </w:rPr>
                <w:t>brunomina1997@hotmail.com</w:t>
              </w:r>
            </w:hyperlink>
          </w:p>
        </w:tc>
      </w:tr>
    </w:tbl>
    <w:p w14:paraId="6214017D" w14:textId="77777777" w:rsidR="00C061F6" w:rsidRPr="002511A6" w:rsidRDefault="00C061F6" w:rsidP="00C061F6">
      <w:pPr>
        <w:spacing w:before="120"/>
        <w:rPr>
          <w:szCs w:val="22"/>
        </w:rPr>
      </w:pPr>
    </w:p>
    <w:p w14:paraId="5C0147B7" w14:textId="77777777" w:rsidR="006E4091" w:rsidRPr="002511A6" w:rsidRDefault="006E4091" w:rsidP="006E4091">
      <w:pPr>
        <w:spacing w:before="120" w:line="360" w:lineRule="auto"/>
      </w:pPr>
    </w:p>
    <w:p w14:paraId="4E09F120" w14:textId="77777777" w:rsidR="006E4091" w:rsidRPr="002511A6" w:rsidRDefault="006E4091" w:rsidP="006E4091">
      <w:pPr>
        <w:spacing w:before="120" w:line="360" w:lineRule="auto"/>
      </w:pPr>
    </w:p>
    <w:p w14:paraId="4DC32394" w14:textId="77777777" w:rsidR="006E4091" w:rsidRPr="002511A6" w:rsidRDefault="006E4091" w:rsidP="006E4091">
      <w:pPr>
        <w:spacing w:before="120" w:line="360" w:lineRule="auto"/>
      </w:pPr>
    </w:p>
    <w:p w14:paraId="6D13A5DF" w14:textId="77777777" w:rsidR="006E4091" w:rsidRPr="002511A6" w:rsidRDefault="006E4091" w:rsidP="006E4091">
      <w:pPr>
        <w:spacing w:before="120" w:line="360" w:lineRule="auto"/>
      </w:pPr>
    </w:p>
    <w:p w14:paraId="3489FA58" w14:textId="3895FCE5" w:rsidR="00591BD9" w:rsidRDefault="00C061F6" w:rsidP="002E1008">
      <w:pPr>
        <w:pStyle w:val="Heading2"/>
        <w:tabs>
          <w:tab w:val="clear" w:pos="2826"/>
          <w:tab w:val="num" w:pos="2250"/>
        </w:tabs>
        <w:ind w:left="450" w:hanging="450"/>
      </w:pPr>
      <w:bookmarkStart w:id="1" w:name="_Toc516664160"/>
      <w:r>
        <w:lastRenderedPageBreak/>
        <w:t>Declaração:</w:t>
      </w:r>
      <w:bookmarkEnd w:id="1"/>
    </w:p>
    <w:p w14:paraId="2C55C4F5" w14:textId="57802A2D" w:rsidR="00C061F6" w:rsidRDefault="00C061F6" w:rsidP="006E4091">
      <w:pPr>
        <w:spacing w:before="120" w:line="360" w:lineRule="auto"/>
      </w:pPr>
      <w:r>
        <w:t>Os alunos declaram sob compromisso de honra que o projeto final é</w:t>
      </w:r>
      <w:r w:rsidR="00C953D5">
        <w:t xml:space="preserve"> </w:t>
      </w:r>
      <w:r w:rsidR="00514CCA">
        <w:t xml:space="preserve">original e </w:t>
      </w:r>
      <w:r w:rsidR="00C953D5">
        <w:t>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670C0772" w:rsidR="00C953D5" w:rsidRDefault="009B7C93">
            <w:pPr>
              <w:spacing w:before="120"/>
            </w:pPr>
            <w:r>
              <w:t>Biblioteca de parsing para JSON</w:t>
            </w:r>
          </w:p>
        </w:tc>
        <w:tc>
          <w:tcPr>
            <w:tcW w:w="3303" w:type="dxa"/>
          </w:tcPr>
          <w:p w14:paraId="459FC05A" w14:textId="0E320F82" w:rsidR="00C953D5" w:rsidRDefault="009B7C93">
            <w:pPr>
              <w:spacing w:before="120"/>
            </w:pPr>
            <w:r>
              <w:t>Diretório de Maven</w:t>
            </w: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47F926EA" w:rsidR="00C953D5" w:rsidRDefault="009B7C93">
            <w:pPr>
              <w:spacing w:before="120"/>
            </w:pPr>
            <w:r>
              <w:t>Imagens usadas para boneco, fundos, e objectos</w:t>
            </w:r>
          </w:p>
        </w:tc>
        <w:tc>
          <w:tcPr>
            <w:tcW w:w="3303" w:type="dxa"/>
          </w:tcPr>
          <w:p w14:paraId="79D3F3BF" w14:textId="011C8E1C" w:rsidR="00C953D5" w:rsidRDefault="009B7C93">
            <w:pPr>
              <w:spacing w:before="120"/>
            </w:pPr>
            <w:r>
              <w:t>Pesquisa no Google</w:t>
            </w:r>
          </w:p>
        </w:tc>
      </w:tr>
    </w:tbl>
    <w:p w14:paraId="741DF77C" w14:textId="77777777" w:rsidR="00C953D5" w:rsidRDefault="00C953D5">
      <w:pPr>
        <w:spacing w:before="120"/>
      </w:pPr>
    </w:p>
    <w:p w14:paraId="633A21AA" w14:textId="32A5E3EB" w:rsidR="006E4091" w:rsidRDefault="00E34864" w:rsidP="002D1FCE">
      <w:pPr>
        <w:pStyle w:val="Heading1"/>
        <w:ind w:left="270" w:hanging="270"/>
      </w:pPr>
      <w:r>
        <w:br w:type="page"/>
      </w:r>
      <w:bookmarkStart w:id="2" w:name="_Toc516664161"/>
      <w:r>
        <w:lastRenderedPageBreak/>
        <w:t>Descrição do projeto</w:t>
      </w:r>
      <w:bookmarkEnd w:id="2"/>
    </w:p>
    <w:p w14:paraId="21258F08" w14:textId="0A6906D0" w:rsidR="00C83EF5" w:rsidRPr="00C83EF5" w:rsidRDefault="00C83EF5" w:rsidP="002E1008">
      <w:pPr>
        <w:pStyle w:val="Heading2"/>
        <w:tabs>
          <w:tab w:val="clear" w:pos="2826"/>
          <w:tab w:val="num" w:pos="540"/>
        </w:tabs>
        <w:spacing w:line="360" w:lineRule="auto"/>
        <w:ind w:hanging="2826"/>
      </w:pPr>
      <w:bookmarkStart w:id="3" w:name="_Toc516664162"/>
      <w:r>
        <w:t>Definição do SOKOBAN</w:t>
      </w:r>
      <w:bookmarkEnd w:id="3"/>
    </w:p>
    <w:p w14:paraId="12D00D5A" w14:textId="39C00B57" w:rsidR="006E4091" w:rsidRDefault="006E4091" w:rsidP="00C83EF5">
      <w:pPr>
        <w:spacing w:line="360" w:lineRule="auto"/>
        <w:ind w:firstLine="360"/>
      </w:pPr>
      <w:r>
        <w:t>O trabalho pratico desta unidade curricular consistiu no desenvolvimento de uma aplicação em linguagem Java, esta aplicação tem como objetivo permitir que o seu utilizador possa jogar um clone do jogo SOKOBAN.</w:t>
      </w:r>
    </w:p>
    <w:p w14:paraId="37A90EC0" w14:textId="26254C5D" w:rsidR="006E4091" w:rsidRDefault="006E4091" w:rsidP="00C83EF5">
      <w:pPr>
        <w:spacing w:line="360" w:lineRule="auto"/>
        <w:ind w:firstLine="360"/>
      </w:pPr>
      <w:r>
        <w:t xml:space="preserve">O SOKOBAN é jogado num </w:t>
      </w:r>
      <w:r w:rsidR="00CE5F70">
        <w:t>tabuleiro</w:t>
      </w:r>
      <w:r>
        <w:t xml:space="preserve"> de quadrados, onde cada quadrado</w:t>
      </w:r>
      <w:r w:rsidR="00192CAC">
        <w:t xml:space="preserve"> </w:t>
      </w:r>
      <w:r>
        <w:t xml:space="preserve">pode ser </w:t>
      </w:r>
      <w:r w:rsidR="00CE5F70">
        <w:t>zona livre (referida como chão, onde o jogador pode navegar)</w:t>
      </w:r>
      <w:r>
        <w:t xml:space="preserve"> ou</w:t>
      </w:r>
      <w:r w:rsidR="00CE5F70">
        <w:t xml:space="preserve"> limites (zona obstruída, geralmente são obstáculos ou paredes). O jogador irá estar dentro dos limites (que tem como principal função manter o jogador dentro do tabuleiro), apenas se pode movimentar horizontalmente ou verticalmente, existem alguns obstáculos que são movíveis, é através da interação com estes obstáculos que o jogador poderá completar o puzzle (objetivo principal do SOKOBAN). Para completar estar puzzle existem dois “marcadores” distintos, os obstáculos movíveis </w:t>
      </w:r>
      <w:r w:rsidR="00C83EF5">
        <w:t>e os quadrados de marcação, estes são quadrados do tipo zona livre, que se diferenciam pelo seu aspeto e também pela sua função.</w:t>
      </w:r>
    </w:p>
    <w:p w14:paraId="3983F984" w14:textId="7A9D2751" w:rsidR="00E34864" w:rsidRPr="00CC351C" w:rsidRDefault="00C83EF5" w:rsidP="00C83EF5">
      <w:pPr>
        <w:spacing w:line="360" w:lineRule="auto"/>
        <w:ind w:firstLine="360"/>
        <w:rPr>
          <w:rFonts w:cs="Arial"/>
          <w:color w:val="222222"/>
          <w:sz w:val="21"/>
          <w:szCs w:val="21"/>
        </w:rPr>
      </w:pPr>
      <w:r>
        <w:t>Para completar o jogo o jogador deve mover todos os obstáculos movíveis para cima dos quadrados de marcação, apenas quando todos os quadrados de marcação forem sobrepostos por obstáculos movíveis é que o puzzle se considera completo.</w:t>
      </w:r>
      <w:r w:rsidR="00E34864" w:rsidRPr="00CC351C">
        <w:rPr>
          <w:szCs w:val="22"/>
        </w:rPr>
        <w:t xml:space="preserve"> </w:t>
      </w:r>
    </w:p>
    <w:p w14:paraId="1708076F" w14:textId="77777777" w:rsidR="00E34864" w:rsidRDefault="00E34864" w:rsidP="006E4091">
      <w:pPr>
        <w:numPr>
          <w:ilvl w:val="0"/>
          <w:numId w:val="6"/>
        </w:numPr>
        <w:spacing w:before="120" w:line="360" w:lineRule="auto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538966C7" w:rsidR="00E34864" w:rsidRDefault="00E34864" w:rsidP="006E4091">
      <w:pPr>
        <w:numPr>
          <w:ilvl w:val="0"/>
          <w:numId w:val="6"/>
        </w:numPr>
        <w:spacing w:before="120" w:line="360" w:lineRule="auto"/>
        <w:rPr>
          <w:szCs w:val="22"/>
        </w:rPr>
      </w:pPr>
      <w:r>
        <w:rPr>
          <w:szCs w:val="22"/>
        </w:rPr>
        <w:t xml:space="preserve">Enquadramento e pertinência do projeto na disciplina </w:t>
      </w:r>
    </w:p>
    <w:p w14:paraId="0E1485AE" w14:textId="41FC50CE" w:rsidR="00816680" w:rsidRDefault="00816680" w:rsidP="006E4091">
      <w:pPr>
        <w:spacing w:before="120" w:line="360" w:lineRule="auto"/>
      </w:pPr>
    </w:p>
    <w:p w14:paraId="07B4C2AF" w14:textId="2A6AE3FD" w:rsidR="0056639F" w:rsidRDefault="0056639F" w:rsidP="006E4091">
      <w:pPr>
        <w:spacing w:before="120" w:line="360" w:lineRule="auto"/>
      </w:pPr>
    </w:p>
    <w:p w14:paraId="0C661CAA" w14:textId="5E1D5640" w:rsidR="0056639F" w:rsidRDefault="0056639F" w:rsidP="006E4091">
      <w:pPr>
        <w:spacing w:before="120" w:line="360" w:lineRule="auto"/>
      </w:pPr>
    </w:p>
    <w:p w14:paraId="2682BEAD" w14:textId="77777777" w:rsidR="0056639F" w:rsidRDefault="0056639F" w:rsidP="006E4091">
      <w:pPr>
        <w:spacing w:before="120" w:line="360" w:lineRule="auto"/>
      </w:pPr>
    </w:p>
    <w:p w14:paraId="44590BFF" w14:textId="027A719D" w:rsidR="00816680" w:rsidRDefault="003E75C7" w:rsidP="002D1FCE">
      <w:pPr>
        <w:pStyle w:val="Heading1"/>
        <w:ind w:left="360"/>
      </w:pPr>
      <w:bookmarkStart w:id="4" w:name="_Toc516664163"/>
      <w:r>
        <w:lastRenderedPageBreak/>
        <w:t>Arquite</w:t>
      </w:r>
      <w:r w:rsidR="00816680">
        <w:t>tura da aplicação</w:t>
      </w:r>
      <w:bookmarkEnd w:id="4"/>
    </w:p>
    <w:p w14:paraId="2E653E25" w14:textId="5718391C" w:rsidR="00E04230" w:rsidRDefault="00E04230" w:rsidP="002D1FCE">
      <w:pPr>
        <w:pStyle w:val="Heading2"/>
        <w:tabs>
          <w:tab w:val="clear" w:pos="2826"/>
          <w:tab w:val="num" w:pos="2250"/>
        </w:tabs>
        <w:ind w:left="540"/>
      </w:pPr>
      <w:bookmarkStart w:id="5" w:name="_Toc516664164"/>
      <w:r>
        <w:t>Constituição e descrição do projeto</w:t>
      </w:r>
      <w:bookmarkEnd w:id="5"/>
    </w:p>
    <w:p w14:paraId="5753D41E" w14:textId="101220FB" w:rsidR="00E04230" w:rsidRDefault="00E04230" w:rsidP="00E04230"/>
    <w:p w14:paraId="2287FE39" w14:textId="1354885A" w:rsidR="002E1008" w:rsidRPr="002D1FCE" w:rsidRDefault="002E1008" w:rsidP="002E1008">
      <w:pPr>
        <w:spacing w:line="360" w:lineRule="auto"/>
        <w:rPr>
          <w:i/>
        </w:rPr>
      </w:pPr>
      <w:r>
        <w:t xml:space="preserve">Na solução do projeto resultou uma aplicação com o nome de “POKOBAN”, decidimos este nome porque o tabuleiro tem uma arte de imagens parecida com a do jogo POKEMON que se jogava num gameboy na altura da nossa infância. Esta aplicação está organiza em </w:t>
      </w:r>
      <w:r w:rsidR="008950AC">
        <w:t>cinco</w:t>
      </w:r>
      <w:r>
        <w:t xml:space="preserve"> </w:t>
      </w:r>
      <w:r w:rsidRPr="002E1008">
        <w:rPr>
          <w:i/>
        </w:rPr>
        <w:t>packages</w:t>
      </w:r>
      <w:r>
        <w:t xml:space="preserve"> principais, o </w:t>
      </w:r>
      <w:r w:rsidR="002D1FCE">
        <w:t>vou passar a explicar o conteúdo e função de cada um em baixo:</w:t>
      </w:r>
    </w:p>
    <w:p w14:paraId="7FC73FA8" w14:textId="4D6C3717" w:rsidR="002D1FCE" w:rsidRDefault="002D1FCE" w:rsidP="002D1FCE">
      <w:pPr>
        <w:pStyle w:val="ListParagraph"/>
        <w:numPr>
          <w:ilvl w:val="0"/>
          <w:numId w:val="11"/>
        </w:numPr>
        <w:spacing w:line="360" w:lineRule="auto"/>
      </w:pPr>
      <w:r w:rsidRPr="002D1FCE">
        <w:rPr>
          <w:i/>
        </w:rPr>
        <w:t>Package</w:t>
      </w:r>
      <w:r>
        <w:t xml:space="preserve"> “</w:t>
      </w:r>
      <w:r w:rsidRPr="002D1FCE">
        <w:t>Controlers</w:t>
      </w:r>
      <w:r>
        <w:t>” – neste package deverão ser contidas todas as classes que controlem as comunicações/interações com o exterior do ambiente (neste caso, a aplicação).</w:t>
      </w:r>
    </w:p>
    <w:p w14:paraId="5B56B67C" w14:textId="3A2B302B" w:rsidR="002D1FCE" w:rsidRDefault="002D1FCE" w:rsidP="002D1FCE">
      <w:pPr>
        <w:pStyle w:val="ListParagraph"/>
        <w:numPr>
          <w:ilvl w:val="1"/>
          <w:numId w:val="11"/>
        </w:numPr>
        <w:spacing w:line="360" w:lineRule="auto"/>
      </w:pPr>
      <w:r>
        <w:t xml:space="preserve">Classe “FileReader.java” – esta classe tem como função criar, escrever, e ler ficheiros, neste caso, o escopro de ficheiro com que esta classe interage é reduzido a dois ficheiros, ambos com o formato de JSON, um dos ficheiros contem a formatação dos nossos tabuleiros e alguma informação própria do tabuleiro, cada tabuleiro corresponde a um nível. </w:t>
      </w:r>
      <w:r w:rsidR="00EF0FE9">
        <w:t xml:space="preserve">O segundo ficheiro é o que se costuma chamar de save file, a sua função é </w:t>
      </w:r>
      <w:r w:rsidR="008950AC">
        <w:t>conter o estado do jogo a quando o utilizador decido guardar o seu progresso, e também o estado inicial do nível em questão para que se possam resolver alguns problemas que sejam suscetíveis de aparecer.</w:t>
      </w:r>
    </w:p>
    <w:p w14:paraId="25E3A296" w14:textId="2555B1D7" w:rsidR="008950AC" w:rsidRDefault="008950AC" w:rsidP="008950AC">
      <w:pPr>
        <w:pStyle w:val="ListParagraph"/>
        <w:numPr>
          <w:ilvl w:val="0"/>
          <w:numId w:val="11"/>
        </w:numPr>
        <w:spacing w:line="360" w:lineRule="auto"/>
      </w:pPr>
      <w:r w:rsidRPr="0029472E">
        <w:rPr>
          <w:i/>
        </w:rPr>
        <w:t>Package</w:t>
      </w:r>
      <w:r>
        <w:t xml:space="preserve"> “</w:t>
      </w:r>
      <w:r w:rsidR="0029472E">
        <w:t>JARS</w:t>
      </w:r>
      <w:r>
        <w:t>”</w:t>
      </w:r>
      <w:r w:rsidR="0029472E">
        <w:t xml:space="preserve"> – neste </w:t>
      </w:r>
      <w:r w:rsidR="0029472E" w:rsidRPr="0029472E">
        <w:rPr>
          <w:i/>
        </w:rPr>
        <w:t>package</w:t>
      </w:r>
      <w:r w:rsidR="0029472E">
        <w:t xml:space="preserve"> estão vários ficheiros do tipo JAR, que servem como suporte, para a leitura, escrita e parsing de JSON para objetos em memória em vice-versa. Não vou descrever o objetivo de cada JAR mais abaixo pois, não somos os seus autores, e como referido noutra altura neste relatório são ficheiros obtidos no diretório de Maven que decidimos utilizar para facilitar a introdução de ficheiros do tipo JSON no nosso projeto.</w:t>
      </w:r>
    </w:p>
    <w:p w14:paraId="49D2BCA2" w14:textId="77777777" w:rsidR="001B35DE" w:rsidRPr="001B35DE" w:rsidRDefault="001B35DE" w:rsidP="001B35DE">
      <w:pPr>
        <w:pStyle w:val="ListParagraph"/>
        <w:spacing w:line="360" w:lineRule="auto"/>
      </w:pPr>
    </w:p>
    <w:p w14:paraId="3FE93CD0" w14:textId="77777777" w:rsidR="001B35DE" w:rsidRPr="001B35DE" w:rsidRDefault="001B35DE" w:rsidP="001B35DE">
      <w:pPr>
        <w:pStyle w:val="ListParagraph"/>
        <w:spacing w:line="360" w:lineRule="auto"/>
      </w:pPr>
    </w:p>
    <w:p w14:paraId="5B48E0CC" w14:textId="77777777" w:rsidR="001B35DE" w:rsidRPr="001B35DE" w:rsidRDefault="001B35DE" w:rsidP="001B35DE">
      <w:pPr>
        <w:pStyle w:val="ListParagraph"/>
        <w:spacing w:line="360" w:lineRule="auto"/>
      </w:pPr>
    </w:p>
    <w:p w14:paraId="77BDDF18" w14:textId="54622EC7" w:rsidR="0029472E" w:rsidRDefault="0029472E" w:rsidP="008950AC">
      <w:pPr>
        <w:pStyle w:val="ListParagraph"/>
        <w:numPr>
          <w:ilvl w:val="0"/>
          <w:numId w:val="11"/>
        </w:numPr>
        <w:spacing w:line="360" w:lineRule="auto"/>
      </w:pPr>
      <w:r>
        <w:rPr>
          <w:i/>
        </w:rPr>
        <w:lastRenderedPageBreak/>
        <w:t xml:space="preserve">Package </w:t>
      </w:r>
      <w:r>
        <w:t xml:space="preserve">“Resources” </w:t>
      </w:r>
      <w:r w:rsidR="00B879F5">
        <w:t>-</w:t>
      </w:r>
      <w:r>
        <w:t xml:space="preserve"> neste </w:t>
      </w:r>
      <w:r w:rsidRPr="0029472E">
        <w:rPr>
          <w:i/>
        </w:rPr>
        <w:t>package</w:t>
      </w:r>
      <w:r>
        <w:rPr>
          <w:i/>
        </w:rPr>
        <w:t xml:space="preserve"> </w:t>
      </w:r>
      <w:r>
        <w:t xml:space="preserve">estão inseridas todas as imagens que são utilizadas para desenhar os jogadores, os </w:t>
      </w:r>
      <w:r w:rsidR="00D63649">
        <w:t xml:space="preserve">estados </w:t>
      </w:r>
      <w:r>
        <w:t>do</w:t>
      </w:r>
      <w:r w:rsidR="00D63649">
        <w:t>s</w:t>
      </w:r>
      <w:r>
        <w:t xml:space="preserve"> </w:t>
      </w:r>
      <w:r w:rsidR="0056639F">
        <w:t xml:space="preserve">jogadores (num sub </w:t>
      </w:r>
      <w:r w:rsidR="0056639F" w:rsidRPr="0056639F">
        <w:rPr>
          <w:i/>
        </w:rPr>
        <w:t>package</w:t>
      </w:r>
      <w:r w:rsidR="0056639F">
        <w:t>)</w:t>
      </w:r>
      <w:r>
        <w:t xml:space="preserve">, chão, </w:t>
      </w:r>
      <w:r w:rsidR="00D63649">
        <w:t>obstáculos e objetivos</w:t>
      </w:r>
      <w:r w:rsidR="0056639F">
        <w:t>, é aqui também que mantemos o ficheiro que contem a representação de cada tabuleiro do POKOBAN</w:t>
      </w:r>
      <w:r>
        <w:t>.</w:t>
      </w:r>
    </w:p>
    <w:p w14:paraId="491327F3" w14:textId="1FCFA11F" w:rsidR="00D63649" w:rsidRDefault="00D63649" w:rsidP="00D63649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FateX.png</w:t>
      </w:r>
      <w:r>
        <w:t xml:space="preserve">” </w:t>
      </w:r>
      <w:r w:rsidR="0056639F">
        <w:t>-</w:t>
      </w:r>
      <w:r>
        <w:t xml:space="preserve"> este ficheiro corresponde </w:t>
      </w:r>
      <w:r w:rsidR="0056639F">
        <w:t>à</w:t>
      </w:r>
      <w:r>
        <w:t xml:space="preserve"> representação gráfica dos objetivos do jogo;</w:t>
      </w:r>
    </w:p>
    <w:p w14:paraId="79644042" w14:textId="65043934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FloorX.png</w:t>
      </w:r>
      <w:r>
        <w:t>” - este ficheiro corresponde à representação gráfica do chão dos nossos tabuleiros;</w:t>
      </w:r>
    </w:p>
    <w:p w14:paraId="20A329DE" w14:textId="50B07BA8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ObstacleX.png</w:t>
      </w:r>
      <w:r>
        <w:t>” - este ficheiro corresponde à representação gráfica dos obstáculos dos nossos tabuleiros;</w:t>
      </w:r>
    </w:p>
    <w:p w14:paraId="1811A90C" w14:textId="2C809D3B" w:rsidR="0056639F" w:rsidRDefault="0056639F" w:rsidP="0056639F">
      <w:pPr>
        <w:pStyle w:val="ListParagraph"/>
        <w:numPr>
          <w:ilvl w:val="1"/>
          <w:numId w:val="11"/>
        </w:numPr>
        <w:spacing w:line="360" w:lineRule="auto"/>
      </w:pPr>
      <w:r>
        <w:t>Imagem “</w:t>
      </w:r>
      <w:r w:rsidRPr="00D038F6">
        <w:rPr>
          <w:i/>
        </w:rPr>
        <w:t>WallX.png</w:t>
      </w:r>
      <w:r>
        <w:t>” - este ficheiro corresponde à representação gráfica dos limites dos nossos tabuleiros;</w:t>
      </w:r>
    </w:p>
    <w:p w14:paraId="2950743A" w14:textId="3079C4BF" w:rsidR="00D038F6" w:rsidRDefault="00D038F6" w:rsidP="00D038F6">
      <w:pPr>
        <w:pStyle w:val="ListParagraph"/>
        <w:numPr>
          <w:ilvl w:val="1"/>
          <w:numId w:val="11"/>
        </w:numPr>
        <w:spacing w:line="360" w:lineRule="auto"/>
      </w:pPr>
      <w:r>
        <w:t>X – corresponde ao nível em questão, ex: nível 1 usará as imagens “Fate1.png”, “Floor1.png”, “Obstacle1.png” e “Wall1.png”.</w:t>
      </w:r>
    </w:p>
    <w:p w14:paraId="43D0B27D" w14:textId="2D1C637A" w:rsidR="001B35DE" w:rsidRPr="001B35DE" w:rsidRDefault="0056639F" w:rsidP="001B35DE">
      <w:pPr>
        <w:pStyle w:val="ListParagraph"/>
        <w:numPr>
          <w:ilvl w:val="1"/>
          <w:numId w:val="11"/>
        </w:numPr>
        <w:spacing w:line="360" w:lineRule="auto"/>
        <w:rPr>
          <w:i/>
        </w:rPr>
      </w:pPr>
      <w:r w:rsidRPr="001B35DE">
        <w:rPr>
          <w:i/>
        </w:rPr>
        <w:t xml:space="preserve">Package </w:t>
      </w:r>
      <w:r w:rsidR="001B35DE">
        <w:t>“</w:t>
      </w:r>
      <w:r w:rsidR="001B35DE" w:rsidRPr="001B35DE">
        <w:t>PlayerSprites</w:t>
      </w:r>
      <w:r w:rsidR="001B35DE">
        <w:t>”;</w:t>
      </w:r>
    </w:p>
    <w:p w14:paraId="69597C10" w14:textId="58E21433" w:rsidR="001B35DE" w:rsidRDefault="001B35DE" w:rsidP="001B35DE">
      <w:pPr>
        <w:pStyle w:val="ListParagraph"/>
        <w:numPr>
          <w:ilvl w:val="2"/>
          <w:numId w:val="11"/>
        </w:numPr>
        <w:spacing w:line="360" w:lineRule="auto"/>
      </w:pPr>
      <w:r>
        <w:rPr>
          <w:i/>
        </w:rPr>
        <w:t>Imagem “</w:t>
      </w:r>
      <w:r w:rsidR="00D038F6">
        <w:rPr>
          <w:i/>
        </w:rPr>
        <w:t>Y_</w:t>
      </w:r>
      <w:r>
        <w:rPr>
          <w:i/>
        </w:rPr>
        <w:t>Up</w:t>
      </w:r>
      <w:r w:rsidR="00D038F6">
        <w:rPr>
          <w:i/>
        </w:rPr>
        <w:t>Z</w:t>
      </w:r>
      <w:r>
        <w:rPr>
          <w:i/>
        </w:rPr>
        <w:t xml:space="preserve">.png” - </w:t>
      </w:r>
      <w:r>
        <w:t xml:space="preserve">este ficheiro corresponde à representação gráfica do </w:t>
      </w:r>
      <w:r w:rsidR="00D038F6">
        <w:t>jogador</w:t>
      </w:r>
      <w:r>
        <w:t xml:space="preserve"> </w:t>
      </w:r>
      <w:r w:rsidR="00D038F6">
        <w:t>n</w:t>
      </w:r>
      <w:r>
        <w:t>os nossos tabuleiros</w:t>
      </w:r>
      <w:r w:rsidR="00D038F6">
        <w:t>.</w:t>
      </w:r>
    </w:p>
    <w:p w14:paraId="5E615C8F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05F335A7" w14:textId="77777777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“Y_UpZ.png” - </w:t>
      </w:r>
      <w:r>
        <w:t>este ficheiro corresponde à representação gráfica do jogador nos nossos tabuleiros.</w:t>
      </w:r>
    </w:p>
    <w:p w14:paraId="46558313" w14:textId="1805E4E5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  <w:rPr>
          <w:i/>
        </w:rPr>
      </w:pPr>
      <w:r>
        <w:rPr>
          <w:i/>
        </w:rPr>
        <w:t xml:space="preserve">Imagem “Y_DownZ.png” - </w:t>
      </w:r>
      <w:r>
        <w:t>este ficheiro corresponde à representação gráfica do jogador nos nossos tabuleiros.</w:t>
      </w:r>
    </w:p>
    <w:p w14:paraId="352AD8D1" w14:textId="39DE6C39" w:rsidR="00D038F6" w:rsidRP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Y – Corresponde ao jogador 1 ou jogador 2;</w:t>
      </w:r>
    </w:p>
    <w:p w14:paraId="7F45C53C" w14:textId="4422B9E1" w:rsidR="00D038F6" w:rsidRDefault="00D038F6" w:rsidP="00D038F6">
      <w:pPr>
        <w:pStyle w:val="ListParagraph"/>
        <w:numPr>
          <w:ilvl w:val="2"/>
          <w:numId w:val="11"/>
        </w:numPr>
        <w:spacing w:line="360" w:lineRule="auto"/>
      </w:pPr>
      <w:r w:rsidRPr="00D038F6">
        <w:t>Z – Corresponde ao</w:t>
      </w:r>
      <w:r>
        <w:t xml:space="preserve"> iterador que diferencia os estados do movimento do jogar. Ex: </w:t>
      </w:r>
      <w:r w:rsidRPr="00D038F6">
        <w:t xml:space="preserve"> </w:t>
      </w:r>
      <w:r>
        <w:t xml:space="preserve">1_UP1.png será o jogador 1 com a perna direita a descrever o movimento. </w:t>
      </w:r>
    </w:p>
    <w:p w14:paraId="0341D75E" w14:textId="5F4986F9" w:rsidR="00B879F5" w:rsidRPr="00D038F6" w:rsidRDefault="00B879F5" w:rsidP="00B879F5">
      <w:pPr>
        <w:pStyle w:val="ListParagraph"/>
        <w:numPr>
          <w:ilvl w:val="0"/>
          <w:numId w:val="11"/>
        </w:numPr>
        <w:spacing w:line="360" w:lineRule="auto"/>
      </w:pPr>
      <w:r>
        <w:t xml:space="preserve">Package “” - ada </w:t>
      </w:r>
    </w:p>
    <w:p w14:paraId="742DD7CB" w14:textId="77777777" w:rsidR="00D038F6" w:rsidRPr="00D038F6" w:rsidRDefault="00D038F6" w:rsidP="00B879F5">
      <w:pPr>
        <w:pStyle w:val="ListParagraph"/>
        <w:spacing w:line="360" w:lineRule="auto"/>
      </w:pPr>
    </w:p>
    <w:p w14:paraId="54966859" w14:textId="39E568D1" w:rsidR="008950AC" w:rsidRDefault="008950AC" w:rsidP="008950AC">
      <w:pPr>
        <w:spacing w:line="360" w:lineRule="auto"/>
        <w:ind w:left="1080"/>
      </w:pPr>
    </w:p>
    <w:p w14:paraId="30F2EFA5" w14:textId="28827E1A" w:rsidR="008950AC" w:rsidRDefault="008950AC" w:rsidP="008950AC">
      <w:pPr>
        <w:spacing w:line="360" w:lineRule="auto"/>
        <w:ind w:left="1080"/>
      </w:pPr>
    </w:p>
    <w:p w14:paraId="312C7ACC" w14:textId="77777777" w:rsidR="008950AC" w:rsidRPr="00E04230" w:rsidRDefault="008950AC" w:rsidP="008950AC">
      <w:pPr>
        <w:spacing w:line="360" w:lineRule="auto"/>
        <w:ind w:left="1080"/>
      </w:pPr>
    </w:p>
    <w:p w14:paraId="272E20C9" w14:textId="08E83274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99537D3" w14:textId="77777777" w:rsidR="00A66C8A" w:rsidRDefault="00A66C8A" w:rsidP="00A66C8A">
      <w:pPr>
        <w:numPr>
          <w:ilvl w:val="0"/>
          <w:numId w:val="7"/>
        </w:numPr>
        <w:spacing w:before="120"/>
      </w:pPr>
      <w:r>
        <w:t>Descrição detalhada de cada classe ou interface e justificação da sua existência:</w:t>
      </w:r>
    </w:p>
    <w:p w14:paraId="3C8B5D8A" w14:textId="77777777" w:rsidR="00A66C8A" w:rsidRDefault="00A66C8A" w:rsidP="00A66C8A">
      <w:pPr>
        <w:numPr>
          <w:ilvl w:val="1"/>
          <w:numId w:val="7"/>
        </w:numPr>
        <w:spacing w:before="120"/>
      </w:pPr>
      <w:r>
        <w:t>Justificação da sua existência e a forma como foi construída (herança e/ou composição)</w:t>
      </w:r>
    </w:p>
    <w:p w14:paraId="49904056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atributos</w:t>
      </w:r>
    </w:p>
    <w:p w14:paraId="3E010ED7" w14:textId="77777777" w:rsidR="00A66C8A" w:rsidRDefault="00A66C8A" w:rsidP="00A66C8A">
      <w:pPr>
        <w:numPr>
          <w:ilvl w:val="1"/>
          <w:numId w:val="7"/>
        </w:numPr>
        <w:spacing w:before="120"/>
      </w:pPr>
      <w:r>
        <w:t>Descrição dos métodos</w:t>
      </w:r>
    </w:p>
    <w:p w14:paraId="49A321A6" w14:textId="77777777" w:rsidR="00591BD9" w:rsidRDefault="00591BD9" w:rsidP="002D1FCE">
      <w:pPr>
        <w:pStyle w:val="Heading1"/>
        <w:ind w:left="360"/>
      </w:pPr>
      <w:bookmarkStart w:id="6" w:name="_Toc516664165"/>
      <w:r>
        <w:t>Manual do Utilizador</w:t>
      </w:r>
      <w:bookmarkEnd w:id="6"/>
      <w:r>
        <w:t xml:space="preserve"> </w:t>
      </w:r>
    </w:p>
    <w:p w14:paraId="7F964925" w14:textId="77777777" w:rsidR="00AE5AE6" w:rsidRDefault="00192CAC" w:rsidP="00192CAC">
      <w:pPr>
        <w:spacing w:before="120"/>
        <w:ind w:left="360" w:firstLine="360"/>
      </w:pPr>
      <w:r>
        <w:t>O Sokoban é um jogo que pode ser jogado tanto solo como multijogador, senque que cada jogador controla um “boneco” que poderá andar livremente pelo espaço do tabuleiro, e com o objetivo de levar o obstaculo movivel para um lugar alvo.</w:t>
      </w:r>
    </w:p>
    <w:p w14:paraId="6392A2DB" w14:textId="6E243F1E" w:rsidR="00AE5AE6" w:rsidRDefault="00192CAC" w:rsidP="00192CAC">
      <w:pPr>
        <w:spacing w:before="120"/>
        <w:ind w:left="360" w:firstLine="360"/>
      </w:pPr>
      <w:r>
        <w:t xml:space="preserve">O funcionamento do jogo é idêntico ao oficial, sendo que mudou-se apenas </w:t>
      </w:r>
      <w:r w:rsidR="00AE5AE6">
        <w:t xml:space="preserve">os “sprites” do mesmo para “sprites” de outro franchise (Pókemon, </w:t>
      </w:r>
      <w:r w:rsidR="00AE5AE6">
        <w:t>maioritáriamente</w:t>
      </w:r>
      <w:r w:rsidR="00AE5AE6">
        <w:t>) visto este ter alguns puzzles que se assemelham ao Sokoban.</w:t>
      </w:r>
    </w:p>
    <w:p w14:paraId="7BE91960" w14:textId="77777777" w:rsidR="00AE5AE6" w:rsidRDefault="00AE5AE6" w:rsidP="00AE5AE6">
      <w:pPr>
        <w:spacing w:before="120"/>
        <w:ind w:left="360" w:firstLine="360"/>
      </w:pPr>
      <w:r>
        <w:t>Após a abertura do jogo o menu inicial é aberto no centro do seu ecrã(Figura X).</w:t>
      </w:r>
    </w:p>
    <w:p w14:paraId="10DC6724" w14:textId="55878C89" w:rsidR="00AE5AE6" w:rsidRDefault="00AE5AE6" w:rsidP="00AE5AE6">
      <w:pPr>
        <w:spacing w:before="120"/>
        <w:ind w:left="360" w:firstLine="360"/>
      </w:pPr>
      <w:r>
        <w:t>Neste menu é  possivel começar-se um novo jogo (tanto “single” como “multiplayer”), dar load de um jogo já guardado previamente, abrir o menu de “Sobre” e sair do jogo.</w:t>
      </w:r>
    </w:p>
    <w:p w14:paraId="5D608C89" w14:textId="77777777" w:rsidR="00AE5AE6" w:rsidRDefault="00AE5AE6" w:rsidP="00AE5AE6">
      <w:pPr>
        <w:spacing w:before="120"/>
        <w:ind w:left="360" w:firstLine="360"/>
      </w:pPr>
      <w:r>
        <w:t xml:space="preserve">Supondo que se o utilizador queira iniciar um jogo novo, clica em qualquer um dos butões “New Single/Multiplayer Game”, que irão ambos abrir uma janela similar para que seja escolhido o nível que quer jogar. </w:t>
      </w:r>
    </w:p>
    <w:p w14:paraId="3B204F5F" w14:textId="77777777" w:rsidR="0017106B" w:rsidRDefault="0017106B" w:rsidP="0017106B">
      <w:pPr>
        <w:spacing w:before="120"/>
        <w:ind w:left="360" w:firstLine="360"/>
      </w:pPr>
      <w:r>
        <w:t>Após o jogador escolher o nível pretendido, é aberta uma janela com o Jogo no seu estado inicial. Nesta janela é possivel verificar uma barra no topo da mesma que contem quatro botões que após clicados aplicam ações variadas.</w:t>
      </w:r>
    </w:p>
    <w:p w14:paraId="7317623F" w14:textId="632111D5" w:rsidR="002D07AF" w:rsidRDefault="0017106B" w:rsidP="002D07AF">
      <w:pPr>
        <w:spacing w:before="120"/>
        <w:ind w:left="360" w:firstLine="360"/>
      </w:pPr>
      <w:r>
        <w:t>O primeiro botão, “Reset” coloca o jogo na fase inicial do jogo mesmo após já se ter feito movimentos no mesmo (O botão “Esc” fará o mesmo efeito), o botão “Undo” e “Redo” farão com que seja possivel andar para trás e para a frente nas ações (a menos que sejam interrompidas com outro movimento pelo meio), e por fim temos o botão de “Save” que guarda o jogo na posição do jogo naquele exato momento.</w:t>
      </w:r>
    </w:p>
    <w:p w14:paraId="2A04FC55" w14:textId="06B5F777" w:rsidR="0017106B" w:rsidRDefault="0017106B" w:rsidP="0017106B">
      <w:pPr>
        <w:spacing w:before="120"/>
        <w:ind w:left="360" w:firstLine="360"/>
      </w:pPr>
      <w:r>
        <w:t xml:space="preserve">Supondo que se o utilizador queira iniciar um jogo </w:t>
      </w:r>
      <w:r>
        <w:t>já guardado à posteriori</w:t>
      </w:r>
      <w:r>
        <w:t>, clica em “</w:t>
      </w:r>
      <w:r>
        <w:t>Load</w:t>
      </w:r>
      <w:r>
        <w:t xml:space="preserve"> Game”, que ir</w:t>
      </w:r>
      <w:r>
        <w:t>á dar load do jogo que foi guardado usando o botão de “Save” do tabuleiro de jogo</w:t>
      </w:r>
      <w:r>
        <w:t>.</w:t>
      </w:r>
    </w:p>
    <w:p w14:paraId="0DE356F7" w14:textId="49117F9F" w:rsidR="002D07AF" w:rsidRDefault="002D07AF" w:rsidP="0017106B">
      <w:pPr>
        <w:spacing w:before="120"/>
        <w:ind w:left="360" w:firstLine="360"/>
      </w:pPr>
      <w:r>
        <w:lastRenderedPageBreak/>
        <w:t>Na janela de jogo o jogador pode ser movido pelo tabuleiro com as setas direcionais, ou W,A,S,D, tanto como com o rato clicando no zona central da janela e na direção que quiser que o jogador se mexa(centro-cima, mexe o jogador para cima, centro-direita mexe o jogador para a direita.)</w:t>
      </w:r>
    </w:p>
    <w:p w14:paraId="3F59DE8A" w14:textId="7DFCE7EC" w:rsidR="002D07AF" w:rsidRDefault="002D07AF" w:rsidP="0017106B">
      <w:pPr>
        <w:spacing w:before="120"/>
        <w:ind w:left="360" w:firstLine="360"/>
      </w:pPr>
      <w:r>
        <w:t>No caso de ser um jogo com dois jogadores (“multiplayer”), o Jogador 1 pode ser movido apenas pelas setas direcionas ou com o uso do rato na janela, e o Jogador 2 apenas com o W,A,S,D.</w:t>
      </w:r>
    </w:p>
    <w:p w14:paraId="6A5A4843" w14:textId="124A0EF7" w:rsidR="002D07AF" w:rsidRDefault="002D07AF" w:rsidP="0017106B">
      <w:pPr>
        <w:spacing w:before="120"/>
        <w:ind w:left="360" w:firstLine="360"/>
      </w:pPr>
      <w:r>
        <w:t>O jogo acaba e passa ao próximo nivel após todos os locais alvos estarem preenchidos com um obstaculo movivél.</w:t>
      </w:r>
    </w:p>
    <w:p w14:paraId="47210AA0" w14:textId="77777777" w:rsidR="0017106B" w:rsidRDefault="0017106B" w:rsidP="0017106B">
      <w:pPr>
        <w:spacing w:before="120"/>
      </w:pPr>
      <w:r>
        <w:tab/>
        <w:t>O menu de “About” tem apenas simples informação acerca dos desenvolvedores desta vairante do jogo “Sokoban” e da instituição para o qual foi desenvolvido.</w:t>
      </w:r>
    </w:p>
    <w:p w14:paraId="6CFDC24B" w14:textId="69B3A1C4" w:rsidR="00A66C8A" w:rsidRDefault="0017106B" w:rsidP="0017106B">
      <w:pPr>
        <w:spacing w:before="120"/>
      </w:pPr>
      <w:r>
        <w:tab/>
        <w:t>E o botão “Exit Game” fará com que se saia do jogo por completo.</w:t>
      </w:r>
      <w:r w:rsidR="00192CAC">
        <w:br/>
      </w:r>
    </w:p>
    <w:p w14:paraId="5E139E45" w14:textId="77777777" w:rsidR="00591BD9" w:rsidRDefault="00591BD9" w:rsidP="002D1FCE">
      <w:pPr>
        <w:pStyle w:val="Heading1"/>
        <w:ind w:left="360"/>
      </w:pPr>
      <w:bookmarkStart w:id="7" w:name="_Toc516664166"/>
      <w:r>
        <w:t>Limitações e Desenvolvimentos Futuros</w:t>
      </w:r>
      <w:bookmarkEnd w:id="7"/>
    </w:p>
    <w:p w14:paraId="31ABB3FB" w14:textId="5938D4F5" w:rsidR="00A66C8A" w:rsidRDefault="00591BD9" w:rsidP="00A66C8A">
      <w:pPr>
        <w:numPr>
          <w:ilvl w:val="0"/>
          <w:numId w:val="8"/>
        </w:numPr>
      </w:pPr>
      <w:r>
        <w:t xml:space="preserve">Quais as limitações que a aplicação tem. </w:t>
      </w:r>
      <w:bookmarkStart w:id="8" w:name="_GoBack"/>
      <w:bookmarkEnd w:id="8"/>
    </w:p>
    <w:p w14:paraId="232461C7" w14:textId="52454864" w:rsidR="00591BD9" w:rsidRDefault="002D07AF" w:rsidP="00CB097A">
      <w:pPr>
        <w:ind w:left="360" w:firstLine="360"/>
      </w:pPr>
      <w:r>
        <w:t>Fic</w:t>
      </w:r>
      <w:r w:rsidR="003D3C21">
        <w:t>aram</w:t>
      </w:r>
      <w:r>
        <w:t xml:space="preserve"> por adicionar habilidades especiais a obtaculos, ou outros extras</w:t>
      </w:r>
      <w:r w:rsidR="003D3C21">
        <w:t xml:space="preserve"> do género</w:t>
      </w:r>
      <w:r>
        <w:t>, ficou por</w:t>
      </w:r>
      <w:r w:rsidR="003D3C21">
        <w:t xml:space="preserve"> se dar a oportunidade do utilizador</w:t>
      </w:r>
      <w:r>
        <w:t xml:space="preserve"> </w:t>
      </w:r>
      <w:r w:rsidR="003D3C21">
        <w:t>criar</w:t>
      </w:r>
      <w:r>
        <w:t xml:space="preserve"> </w:t>
      </w:r>
      <w:r w:rsidR="003D3C21">
        <w:t>os seus</w:t>
      </w:r>
      <w:r>
        <w:t xml:space="preserve"> de niveis, e ficou por </w:t>
      </w:r>
      <w:r w:rsidR="008009B5">
        <w:t>se adicionar alguma “inteligência” ao jogo em si.</w:t>
      </w:r>
    </w:p>
    <w:p w14:paraId="1D4DFCCF" w14:textId="42E75972" w:rsidR="00A66C8A" w:rsidRDefault="003E75C7" w:rsidP="002D1FCE">
      <w:pPr>
        <w:pStyle w:val="Heading1"/>
        <w:ind w:left="360"/>
      </w:pPr>
      <w:bookmarkStart w:id="9" w:name="_Toc516664167"/>
      <w:r>
        <w:t>Conclusão</w:t>
      </w:r>
      <w:bookmarkEnd w:id="9"/>
    </w:p>
    <w:p w14:paraId="405F52A4" w14:textId="4BFD2E45" w:rsidR="00D872A1" w:rsidRPr="00D872A1" w:rsidRDefault="00D872A1" w:rsidP="002D1FCE">
      <w:pPr>
        <w:pStyle w:val="Heading2"/>
        <w:tabs>
          <w:tab w:val="clear" w:pos="2826"/>
          <w:tab w:val="num" w:pos="0"/>
        </w:tabs>
        <w:spacing w:line="360" w:lineRule="auto"/>
        <w:ind w:left="540"/>
      </w:pPr>
      <w:bookmarkStart w:id="10" w:name="_Toc516664168"/>
      <w:r>
        <w:t>Conclusão do Alexandre</w:t>
      </w:r>
      <w:bookmarkEnd w:id="10"/>
    </w:p>
    <w:p w14:paraId="12B5DB2A" w14:textId="397E92D2" w:rsidR="00D872A1" w:rsidRDefault="00D872A1" w:rsidP="00A27BD9">
      <w:pPr>
        <w:spacing w:line="360" w:lineRule="auto"/>
        <w:ind w:firstLine="360"/>
      </w:pPr>
      <w:r>
        <w:t xml:space="preserve">No desenvolvimento deste trabalho aprendi principalmente a trabalhar com a </w:t>
      </w:r>
      <w:r w:rsidR="008009B5">
        <w:t>linguagem</w:t>
      </w:r>
      <w:r>
        <w:t xml:space="preserve"> de java, a minha experiencia ainda que pouca já tinha alguma solidez, mas em .net, logo a familiarização não foi difícil, mas foi certamente importante para solidificar conhecimentos específicos e criar confiança para futuramente fazer mais desenvolvimento em java. </w:t>
      </w:r>
    </w:p>
    <w:p w14:paraId="4E1A151C" w14:textId="6BDB4F86" w:rsidR="00A27BD9" w:rsidRDefault="00A27BD9" w:rsidP="00A27BD9">
      <w:pPr>
        <w:spacing w:line="360" w:lineRule="auto"/>
        <w:ind w:firstLine="360"/>
      </w:pPr>
      <w:r>
        <w:t>Aprendi a importar bibliotecas externas para o meu projeto através de JARs, para que fosse possível usar a formatação JSON, nos ficheiros de gravação e storage do tipo de cada nível.</w:t>
      </w:r>
    </w:p>
    <w:p w14:paraId="5786B154" w14:textId="06CBB5E7" w:rsidR="00A27BD9" w:rsidRDefault="00A27BD9" w:rsidP="00A27BD9">
      <w:pPr>
        <w:spacing w:line="360" w:lineRule="auto"/>
        <w:ind w:firstLine="360"/>
      </w:pPr>
      <w:r>
        <w:t xml:space="preserve">Finalmente gostaria de agradecer ao professor </w:t>
      </w:r>
      <w:r w:rsidR="0014434C">
        <w:t xml:space="preserve">Paulo Santos que foi paciente com as minhas diversas perguntas e me ajudou a resolver problemas com JFrame no desenho de objetos, com a utilização da GUI do netbeans para controlar os </w:t>
      </w:r>
      <w:r w:rsidR="0014434C">
        <w:lastRenderedPageBreak/>
        <w:t xml:space="preserve">comportamentos do JFrame e também a encontrar a solução para que o plugin easyUML fizesse a sua função.  </w:t>
      </w:r>
    </w:p>
    <w:p w14:paraId="422C80D5" w14:textId="47D352C3" w:rsidR="00816680" w:rsidRDefault="00D872A1" w:rsidP="002D1FCE">
      <w:pPr>
        <w:pStyle w:val="Heading2"/>
        <w:tabs>
          <w:tab w:val="clear" w:pos="2826"/>
        </w:tabs>
        <w:spacing w:line="360" w:lineRule="auto"/>
        <w:ind w:left="540"/>
      </w:pPr>
      <w:bookmarkStart w:id="11" w:name="_Toc516664169"/>
      <w:r>
        <w:t>Conclusão do Bruno</w:t>
      </w:r>
      <w:bookmarkEnd w:id="11"/>
    </w:p>
    <w:p w14:paraId="111ADFD4" w14:textId="30954CF2" w:rsidR="008009B5" w:rsidRDefault="008009B5" w:rsidP="003D3C21">
      <w:pPr>
        <w:ind w:firstLine="540"/>
      </w:pPr>
      <w:r>
        <w:t xml:space="preserve">No desenvolvimento deste trabalho a maior dificuldade na minha otica foi sem duvida a transição do </w:t>
      </w:r>
      <w:r w:rsidR="00CB097A">
        <w:t>C</w:t>
      </w:r>
      <w:r>
        <w:t xml:space="preserve"># (com que trabalho diariamente) para o </w:t>
      </w:r>
      <w:r w:rsidR="00CB097A">
        <w:t>J</w:t>
      </w:r>
      <w:r>
        <w:t>ava, que não tinha qualquer experiencia, e também a minha falta de experiencia com a programação de jogos, embora saber algumas coisas, não ter a noção de boas praticas nesta área bastante interessante.</w:t>
      </w:r>
    </w:p>
    <w:p w14:paraId="171403FD" w14:textId="6B9702E4" w:rsidR="008009B5" w:rsidRDefault="003D3C21" w:rsidP="003D3C21">
      <w:pPr>
        <w:ind w:firstLine="360"/>
      </w:pPr>
      <w:r>
        <w:t>N</w:t>
      </w:r>
      <w:r w:rsidR="008009B5">
        <w:t xml:space="preserve">este projeto </w:t>
      </w:r>
      <w:r>
        <w:t>aprendi bastante sobre colisões e como usá-las, e como integrar uma componente de backend com uma GUI.</w:t>
      </w:r>
    </w:p>
    <w:p w14:paraId="1B56CDE1" w14:textId="117B5D7B" w:rsidR="003D3C21" w:rsidRDefault="003D3C21" w:rsidP="003D3C21">
      <w:pPr>
        <w:ind w:firstLine="360"/>
      </w:pPr>
      <w:r>
        <w:t>Aplicamos alguns conhecimento sobre manipulação de JSON com a ajuda dos JARs que utilizamos, em vez do Serializable que os professores falaram nas aulas, para dar um outro toque nosso ao projeto.</w:t>
      </w:r>
    </w:p>
    <w:p w14:paraId="44BDF919" w14:textId="33EC53AE" w:rsidR="003D3C21" w:rsidRPr="008009B5" w:rsidRDefault="003D3C21" w:rsidP="003D3C21">
      <w:pPr>
        <w:ind w:firstLine="360"/>
      </w:pPr>
      <w:r>
        <w:t>Foi um trabalho que gostei bastante de desenvolver, porque ver como se faz algo na área do gaming (embora em pequena escala) era algo que já queria ter feito anteriormente e achei bastante interessante.</w:t>
      </w:r>
    </w:p>
    <w:p w14:paraId="509CF5C0" w14:textId="76E378DA" w:rsidR="00222A0C" w:rsidRPr="00222A0C" w:rsidRDefault="00222A0C" w:rsidP="008009B5">
      <w:pPr>
        <w:ind w:left="360"/>
      </w:pPr>
    </w:p>
    <w:p w14:paraId="40573C9A" w14:textId="049FE06E" w:rsidR="00591BD9" w:rsidRDefault="00591BD9" w:rsidP="002D1FCE">
      <w:pPr>
        <w:pStyle w:val="Heading1"/>
        <w:ind w:left="360"/>
      </w:pPr>
      <w:bookmarkStart w:id="12" w:name="_Toc516664170"/>
      <w:r>
        <w:t>Refer</w:t>
      </w:r>
      <w:r w:rsidR="00962C2B">
        <w:t>ê</w:t>
      </w:r>
      <w:r>
        <w:t>ncias</w:t>
      </w:r>
      <w:bookmarkEnd w:id="12"/>
    </w:p>
    <w:p w14:paraId="6DBCB5E3" w14:textId="77777777" w:rsidR="00816680" w:rsidRDefault="00816680" w:rsidP="00816680"/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77777777" w:rsidR="003E75C7" w:rsidRPr="00816680" w:rsidRDefault="003E75C7" w:rsidP="003E75C7">
      <w:pPr>
        <w:numPr>
          <w:ilvl w:val="0"/>
          <w:numId w:val="10"/>
        </w:numPr>
      </w:pPr>
      <w: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BF44C" w14:textId="77777777" w:rsidR="001A0713" w:rsidRDefault="001A0713">
      <w:r>
        <w:separator/>
      </w:r>
    </w:p>
  </w:endnote>
  <w:endnote w:type="continuationSeparator" w:id="0">
    <w:p w14:paraId="01B49287" w14:textId="77777777" w:rsidR="001A0713" w:rsidRDefault="001A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A6F82" w14:textId="68B0B716" w:rsidR="00591BD9" w:rsidRDefault="0056639F">
    <w:pPr>
      <w:pStyle w:val="Footer"/>
      <w:pBdr>
        <w:top w:val="single" w:sz="4" w:space="1" w:color="000000"/>
      </w:pBdr>
    </w:pPr>
    <w:r>
      <w:rPr>
        <w:sz w:val="16"/>
        <w:szCs w:val="16"/>
      </w:rPr>
      <w:t>Grupo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POKOBAN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PageNumber"/>
        <w:sz w:val="16"/>
        <w:szCs w:val="16"/>
      </w:rPr>
      <w:fldChar w:fldCharType="begin"/>
    </w:r>
    <w:r w:rsidR="00591BD9">
      <w:rPr>
        <w:rStyle w:val="PageNumber"/>
        <w:sz w:val="16"/>
        <w:szCs w:val="16"/>
      </w:rPr>
      <w:instrText xml:space="preserve"> PAGE </w:instrText>
    </w:r>
    <w:r w:rsidR="00591BD9">
      <w:rPr>
        <w:rStyle w:val="PageNumber"/>
        <w:sz w:val="16"/>
        <w:szCs w:val="16"/>
      </w:rPr>
      <w:fldChar w:fldCharType="separate"/>
    </w:r>
    <w:r w:rsidR="00B879F5">
      <w:rPr>
        <w:rStyle w:val="PageNumber"/>
        <w:noProof/>
        <w:sz w:val="16"/>
        <w:szCs w:val="16"/>
      </w:rPr>
      <w:t>9</w:t>
    </w:r>
    <w:r w:rsidR="00591BD9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280F6" w14:textId="77777777" w:rsidR="001A0713" w:rsidRDefault="001A0713">
      <w:r>
        <w:separator/>
      </w:r>
    </w:p>
  </w:footnote>
  <w:footnote w:type="continuationSeparator" w:id="0">
    <w:p w14:paraId="21D75315" w14:textId="77777777" w:rsidR="001A0713" w:rsidRDefault="001A0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4137F" w14:textId="79EA09E0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6639F">
      <w:rPr>
        <w:sz w:val="16"/>
        <w:szCs w:val="16"/>
      </w:rPr>
      <w:tab/>
    </w:r>
    <w:r w:rsidR="0056639F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 w:rsidR="0056639F">
      <w:rPr>
        <w:sz w:val="16"/>
        <w:szCs w:val="16"/>
      </w:rPr>
      <w:t>do</w:t>
    </w:r>
    <w:r w:rsidR="00C061F6">
      <w:rPr>
        <w:sz w:val="16"/>
        <w:szCs w:val="16"/>
      </w:rPr>
      <w:t xml:space="preserve">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F0A236C"/>
    <w:lvl w:ilvl="0">
      <w:start w:val="1"/>
      <w:numFmt w:val="decimal"/>
      <w:pStyle w:val="Heading1"/>
      <w:lvlText w:val="%1."/>
      <w:lvlJc w:val="left"/>
      <w:pPr>
        <w:ind w:left="477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26"/>
        </w:tabs>
        <w:ind w:left="28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0B3C87"/>
    <w:multiLevelType w:val="hybridMultilevel"/>
    <w:tmpl w:val="8A1C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14434C"/>
    <w:rsid w:val="0017106B"/>
    <w:rsid w:val="00192CAC"/>
    <w:rsid w:val="001A0713"/>
    <w:rsid w:val="001B35DE"/>
    <w:rsid w:val="00222A0C"/>
    <w:rsid w:val="00234B4B"/>
    <w:rsid w:val="002511A6"/>
    <w:rsid w:val="0026485A"/>
    <w:rsid w:val="0029472E"/>
    <w:rsid w:val="002B390B"/>
    <w:rsid w:val="002D07AF"/>
    <w:rsid w:val="002D1FCE"/>
    <w:rsid w:val="002E1008"/>
    <w:rsid w:val="00332CB3"/>
    <w:rsid w:val="00385CB5"/>
    <w:rsid w:val="003D3C21"/>
    <w:rsid w:val="003E75C7"/>
    <w:rsid w:val="005134B7"/>
    <w:rsid w:val="00514CCA"/>
    <w:rsid w:val="0056639F"/>
    <w:rsid w:val="00591BD9"/>
    <w:rsid w:val="006A222B"/>
    <w:rsid w:val="006E4091"/>
    <w:rsid w:val="00734D06"/>
    <w:rsid w:val="00751F37"/>
    <w:rsid w:val="008009B5"/>
    <w:rsid w:val="00816680"/>
    <w:rsid w:val="008950AC"/>
    <w:rsid w:val="00962C2B"/>
    <w:rsid w:val="009946FD"/>
    <w:rsid w:val="009B7C93"/>
    <w:rsid w:val="00A27BD9"/>
    <w:rsid w:val="00A66C8A"/>
    <w:rsid w:val="00AD4D01"/>
    <w:rsid w:val="00AE5AE6"/>
    <w:rsid w:val="00B879F5"/>
    <w:rsid w:val="00C061F6"/>
    <w:rsid w:val="00C5613F"/>
    <w:rsid w:val="00C83EF5"/>
    <w:rsid w:val="00C953D5"/>
    <w:rsid w:val="00CB097A"/>
    <w:rsid w:val="00CC351C"/>
    <w:rsid w:val="00CE5F70"/>
    <w:rsid w:val="00D038F6"/>
    <w:rsid w:val="00D63649"/>
    <w:rsid w:val="00D872A1"/>
    <w:rsid w:val="00D9781A"/>
    <w:rsid w:val="00DD20A4"/>
    <w:rsid w:val="00E04230"/>
    <w:rsid w:val="00E34864"/>
    <w:rsid w:val="00EA556A"/>
    <w:rsid w:val="00E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D1FCE"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color w:val="2F5496" w:themeColor="accent1" w:themeShade="B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6E4091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BodyText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TOC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pPr>
      <w:ind w:left="720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CommentSubject">
    <w:name w:val="annotation subject"/>
    <w:basedOn w:val="Textodecomentrio1"/>
    <w:next w:val="Textodecomentrio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TOC5">
    <w:name w:val="toc 5"/>
    <w:basedOn w:val="ndiceremissivo"/>
    <w:pPr>
      <w:tabs>
        <w:tab w:val="right" w:leader="dot" w:pos="8506"/>
      </w:tabs>
      <w:ind w:left="1132"/>
    </w:pPr>
  </w:style>
  <w:style w:type="paragraph" w:styleId="TOC6">
    <w:name w:val="toc 6"/>
    <w:basedOn w:val="ndiceremissivo"/>
    <w:pPr>
      <w:tabs>
        <w:tab w:val="right" w:leader="dot" w:pos="8223"/>
      </w:tabs>
      <w:ind w:left="1415"/>
    </w:pPr>
  </w:style>
  <w:style w:type="paragraph" w:styleId="TOC7">
    <w:name w:val="toc 7"/>
    <w:basedOn w:val="ndiceremissivo"/>
    <w:pPr>
      <w:tabs>
        <w:tab w:val="right" w:leader="dot" w:pos="7940"/>
      </w:tabs>
      <w:ind w:left="1698"/>
    </w:pPr>
  </w:style>
  <w:style w:type="paragraph" w:styleId="TOC8">
    <w:name w:val="toc 8"/>
    <w:basedOn w:val="ndiceremissivo"/>
    <w:pPr>
      <w:tabs>
        <w:tab w:val="right" w:leader="dot" w:pos="7657"/>
      </w:tabs>
      <w:ind w:left="1981"/>
    </w:pPr>
  </w:style>
  <w:style w:type="paragraph" w:styleId="TOC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itle">
    <w:name w:val="Title"/>
    <w:basedOn w:val="Normal"/>
    <w:next w:val="Subtitle"/>
    <w:link w:val="TitleChar"/>
    <w:qFormat/>
    <w:rsid w:val="00385CB5"/>
    <w:pPr>
      <w:jc w:val="center"/>
    </w:pPr>
    <w:rPr>
      <w:szCs w:val="20"/>
    </w:rPr>
  </w:style>
  <w:style w:type="character" w:customStyle="1" w:styleId="TitleChar">
    <w:name w:val="Title Char"/>
    <w:link w:val="Title"/>
    <w:rsid w:val="00385CB5"/>
    <w:rPr>
      <w:rFonts w:ascii="Arial" w:hAnsi="Arial"/>
      <w:sz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BookTitle">
    <w:name w:val="Book Title"/>
    <w:uiPriority w:val="33"/>
    <w:qFormat/>
    <w:rsid w:val="003E75C7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DD20A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E409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lang w:eastAsia="pt-PT"/>
    </w:rPr>
  </w:style>
  <w:style w:type="paragraph" w:styleId="ListParagraph">
    <w:name w:val="List Paragraph"/>
    <w:basedOn w:val="Normal"/>
    <w:uiPriority w:val="34"/>
    <w:qFormat/>
    <w:rsid w:val="002D1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unomina1997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alexfratzsantos@outloo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1712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Realatório POO .doc</vt:lpstr>
      <vt:lpstr>Modelo Realatório POO .doc</vt:lpstr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Bruno Lemos</cp:lastModifiedBy>
  <cp:revision>25</cp:revision>
  <cp:lastPrinted>2005-08-30T13:51:00Z</cp:lastPrinted>
  <dcterms:created xsi:type="dcterms:W3CDTF">2018-04-04T12:27:00Z</dcterms:created>
  <dcterms:modified xsi:type="dcterms:W3CDTF">2018-06-17T17:24:00Z</dcterms:modified>
</cp:coreProperties>
</file>