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BFA3" w14:textId="77777777"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 wp14:anchorId="217E9082" wp14:editId="0F7A8AEB">
            <wp:extent cx="1038225" cy="664587"/>
            <wp:effectExtent l="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3"/>
        <w:gridCol w:w="1717"/>
        <w:gridCol w:w="170"/>
        <w:gridCol w:w="1238"/>
        <w:gridCol w:w="3835"/>
        <w:gridCol w:w="1543"/>
        <w:gridCol w:w="594"/>
      </w:tblGrid>
      <w:tr w:rsidR="0002047F" w:rsidRPr="0002047F" w14:paraId="08A19870" w14:textId="77777777" w:rsidTr="0002047F">
        <w:trPr>
          <w:tblCellSpacing w:w="0" w:type="dxa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14:paraId="7BD0CE8A" w14:textId="77777777" w:rsidR="0002047F" w:rsidRDefault="00DA41F9" w:rsidP="00690459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ETAT</w:t>
            </w:r>
            <w:r w:rsidR="0002047F"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 xml:space="preserve"> DE FRAIS ENGAGES</w:t>
            </w:r>
          </w:p>
          <w:p w14:paraId="14908DEE" w14:textId="77777777" w:rsidR="00690459" w:rsidRPr="00AD66B8" w:rsidRDefault="00690459" w:rsidP="00690459">
            <w:pPr>
              <w:jc w:val="right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4"/>
                <w:szCs w:val="24"/>
                <w:lang w:eastAsia="fr-FR"/>
              </w:rPr>
            </w:pPr>
            <w:r w:rsidRPr="00AD66B8">
              <w:rPr>
                <w:b/>
                <w:i/>
                <w:color w:val="4F81BD" w:themeColor="accent1"/>
              </w:rPr>
              <w:t>A retourner accompagné des justificatifs au plus tard le 10 du mois qui suit l’engagement des frais</w:t>
            </w:r>
          </w:p>
        </w:tc>
      </w:tr>
      <w:tr w:rsidR="0002047F" w:rsidRPr="0002047F" w14:paraId="168CC8C6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A61C446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B38520" w14:textId="77777777"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Visiteur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06F25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Matricule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8BEC05" w14:textId="77777777" w:rsidR="0002047F" w:rsidRPr="0002047F" w:rsidRDefault="0002047F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EA2B5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13FF66A3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FF218E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B7255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41F815F" w14:textId="77777777" w:rsidR="0002047F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5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2F767" w14:textId="77777777"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7C9CE61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2F327C17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11376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867EF8" w14:textId="77777777"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Mois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C1DE29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174C493" w14:textId="77777777"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A63B0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2A121EC3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ECF595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A265E6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2BEA7D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CFB79E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C40C2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6A891040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432F157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14:paraId="01614990" w14:textId="77777777" w:rsidR="0002047F" w:rsidRPr="0002047F" w:rsidRDefault="0002047F" w:rsidP="00AD66B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1"/>
            </w: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Forfaitaires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14:paraId="0C4FBA36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3835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14:paraId="69A75320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2"/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14:paraId="532CF017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039571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67C751E4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7415F5D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11F42CC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5F66BEC2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03B10AF9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39FE948D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95B17F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7963B43B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9D824D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099CA216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5902DEDD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5E2C98F4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6FF4AC38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7FC98C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DA41F9" w14:paraId="1299FD61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1063A5E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66F9D03C" w14:textId="77777777" w:rsidR="0002047F" w:rsidRPr="0002047F" w:rsidRDefault="00AD66B8" w:rsidP="00DA41F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Kilométrage</w:t>
            </w:r>
            <w:r w:rsidR="00DA41F9">
              <w:rPr>
                <w:rStyle w:val="Appelnotedebasdep"/>
                <w:rFonts w:ascii="Times New Roman" w:eastAsia="Times New Roman" w:hAnsi="Times New Roman" w:cs="Times New Roman"/>
                <w:lang w:eastAsia="fr-FR"/>
              </w:rPr>
              <w:footnoteReference w:id="3"/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18B66E75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29B84995" w14:textId="77777777" w:rsidR="0002047F" w:rsidRPr="00DA41F9" w:rsidRDefault="0002047F" w:rsidP="0069045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1DEBB31F" w14:textId="77777777" w:rsidR="0002047F" w:rsidRPr="00DA41F9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436581" w14:textId="77777777"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DA41F9" w14:paraId="2D8ED2FA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9A1AED" w14:textId="77777777"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14:paraId="0B07C1C7" w14:textId="77777777" w:rsidR="00105FBA" w:rsidRPr="00690459" w:rsidRDefault="00105FBA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 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A1B44D" w14:textId="77777777"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</w:tr>
      <w:tr w:rsidR="0002047F" w:rsidRPr="0002047F" w14:paraId="01E7797F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B4094F7" w14:textId="77777777"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79FA0E5" w14:textId="77777777"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4"/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EC50E1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14:paraId="2CC4AB51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2CA1A1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14:paraId="53416293" w14:textId="77777777"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14:paraId="0E6F7E04" w14:textId="77777777"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66422669" w14:textId="77777777"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C86483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14:paraId="22A8DF8B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ECFEF9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11FE40F2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620E3703" w14:textId="77777777"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566169A5" w14:textId="77777777"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21ECCEF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02047F" w14:paraId="455A0509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948E92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352E3DEC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4A0A5A21" w14:textId="77777777"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0A308433" w14:textId="77777777"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C54B3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14:paraId="352359DA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7FF1FB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2C72EE25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5026D19D" w14:textId="77777777"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7C445B82" w14:textId="77777777"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778482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14:paraId="3BA01D81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3AC5E1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71C61FBA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58BC1E5A" w14:textId="77777777"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43E53F3B" w14:textId="77777777"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B7A0C9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14:paraId="1BFABF4F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898B994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661422D4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2D890478" w14:textId="77777777"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7C7D472E" w14:textId="77777777"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20BCE0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147EF65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89FCC2" w14:textId="77777777"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1B28E1F" w14:textId="77777777"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A03079E" w14:textId="77777777"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</w:tr>
    </w:tbl>
    <w:p w14:paraId="4FB7DBF8" w14:textId="77777777" w:rsidR="00AD66B8" w:rsidRDefault="00AD66B8" w:rsidP="00AD66B8">
      <w:pPr>
        <w:spacing w:after="0"/>
        <w:jc w:val="right"/>
      </w:pPr>
    </w:p>
    <w:p w14:paraId="5B7E909C" w14:textId="77777777" w:rsidR="00690459" w:rsidRPr="00AD66B8" w:rsidRDefault="00690459" w:rsidP="00AD66B8">
      <w:pPr>
        <w:spacing w:after="0" w:line="240" w:lineRule="auto"/>
        <w:jc w:val="right"/>
        <w:rPr>
          <w:b/>
          <w:i/>
          <w:color w:val="1F497D" w:themeColor="text2"/>
        </w:rPr>
      </w:pPr>
      <w:r w:rsidRPr="00AD66B8"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Signature</w:t>
      </w:r>
    </w:p>
    <w:sectPr w:rsidR="00690459" w:rsidRPr="00AD66B8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B7894" w14:textId="77777777" w:rsidR="00AA73D3" w:rsidRDefault="00AA73D3" w:rsidP="00DA41F9">
      <w:pPr>
        <w:spacing w:after="0" w:line="240" w:lineRule="auto"/>
      </w:pPr>
      <w:r>
        <w:separator/>
      </w:r>
    </w:p>
  </w:endnote>
  <w:endnote w:type="continuationSeparator" w:id="0">
    <w:p w14:paraId="30E441F0" w14:textId="77777777" w:rsidR="00AA73D3" w:rsidRDefault="00AA73D3" w:rsidP="00D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5A6C" w14:textId="77777777" w:rsidR="00AA73D3" w:rsidRDefault="00AA73D3" w:rsidP="00DA41F9">
      <w:pPr>
        <w:spacing w:after="0" w:line="240" w:lineRule="auto"/>
      </w:pPr>
      <w:r>
        <w:separator/>
      </w:r>
    </w:p>
  </w:footnote>
  <w:footnote w:type="continuationSeparator" w:id="0">
    <w:p w14:paraId="066646B2" w14:textId="77777777" w:rsidR="00AA73D3" w:rsidRDefault="00AA73D3" w:rsidP="00DA41F9">
      <w:pPr>
        <w:spacing w:after="0" w:line="240" w:lineRule="auto"/>
      </w:pPr>
      <w:r>
        <w:continuationSeparator/>
      </w:r>
    </w:p>
  </w:footnote>
  <w:footnote w:id="1">
    <w:p w14:paraId="58B7CAAA" w14:textId="77777777"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Les frais forfaitaires doivent être justifiés par une facture acquittée faisant apparaître le montant de la TVA. Ces documents ne sont pas à joindre à l’état de frais mais doivent être conservés pendant trois années. Ils peuvent être contrôlés par le délégué régional ou le service comptable</w:t>
      </w:r>
    </w:p>
  </w:footnote>
  <w:footnote w:id="2">
    <w:p w14:paraId="1DE6C615" w14:textId="77777777"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Tarifs en vigueur au 01/09/201</w:t>
      </w:r>
      <w:r w:rsidR="009F0FE1">
        <w:t>7</w:t>
      </w:r>
    </w:p>
  </w:footnote>
  <w:footnote w:id="3">
    <w:p w14:paraId="3949E3CE" w14:textId="1A70EAFA" w:rsidR="00690459" w:rsidRDefault="00DA41F9" w:rsidP="00690459">
      <w:pPr>
        <w:spacing w:after="0"/>
      </w:pPr>
      <w:r>
        <w:rPr>
          <w:rStyle w:val="Appelnotedebasdep"/>
        </w:rPr>
        <w:footnoteRef/>
      </w:r>
      <w:r>
        <w:t xml:space="preserve"> Prix au kilomètre </w:t>
      </w:r>
      <w:r w:rsidR="00105FBA">
        <w:t>selon la puissance du véhicule</w:t>
      </w:r>
      <w:r w:rsidR="00690459">
        <w:t xml:space="preserve"> </w:t>
      </w:r>
      <w:r w:rsidR="00AD66B8">
        <w:t>déclaré auprès des services comptables</w:t>
      </w:r>
    </w:p>
    <w:p w14:paraId="62B516F2" w14:textId="77777777"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Diesel) </w:t>
      </w:r>
      <w:r w:rsidRPr="00690459">
        <w:rPr>
          <w:i/>
          <w:sz w:val="18"/>
          <w:szCs w:val="18"/>
        </w:rPr>
        <w:tab/>
        <w:t>0.52</w:t>
      </w:r>
      <w:r>
        <w:rPr>
          <w:i/>
          <w:sz w:val="18"/>
          <w:szCs w:val="18"/>
        </w:rPr>
        <w:t xml:space="preserve"> € / Km</w:t>
      </w:r>
    </w:p>
    <w:p w14:paraId="583E3C32" w14:textId="77777777"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Diesel) </w:t>
      </w:r>
      <w:r w:rsidRPr="00690459">
        <w:rPr>
          <w:i/>
          <w:sz w:val="18"/>
          <w:szCs w:val="18"/>
        </w:rPr>
        <w:tab/>
        <w:t>0.58</w:t>
      </w:r>
      <w:r>
        <w:rPr>
          <w:i/>
          <w:sz w:val="18"/>
          <w:szCs w:val="18"/>
        </w:rPr>
        <w:t xml:space="preserve"> € / Km</w:t>
      </w:r>
    </w:p>
    <w:p w14:paraId="669834C9" w14:textId="77777777"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Essence) </w:t>
      </w:r>
      <w:r w:rsidRPr="00690459">
        <w:rPr>
          <w:i/>
          <w:sz w:val="18"/>
          <w:szCs w:val="18"/>
        </w:rPr>
        <w:tab/>
        <w:t>0.62</w:t>
      </w:r>
      <w:r>
        <w:rPr>
          <w:i/>
          <w:sz w:val="18"/>
          <w:szCs w:val="18"/>
        </w:rPr>
        <w:t xml:space="preserve"> € / Km</w:t>
      </w:r>
    </w:p>
    <w:p w14:paraId="782DEF10" w14:textId="77777777" w:rsidR="00DA41F9" w:rsidRPr="00690459" w:rsidRDefault="00690459" w:rsidP="00690459">
      <w:pPr>
        <w:pStyle w:val="Notedebasdepage"/>
        <w:numPr>
          <w:ilvl w:val="0"/>
          <w:numId w:val="1"/>
        </w:numPr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Essence) </w:t>
      </w:r>
      <w:r w:rsidRPr="00690459">
        <w:rPr>
          <w:i/>
          <w:sz w:val="18"/>
          <w:szCs w:val="18"/>
        </w:rPr>
        <w:tab/>
        <w:t>0.67</w:t>
      </w:r>
      <w:r>
        <w:rPr>
          <w:i/>
          <w:sz w:val="18"/>
          <w:szCs w:val="18"/>
        </w:rPr>
        <w:t xml:space="preserve"> € / Km</w:t>
      </w:r>
    </w:p>
  </w:footnote>
  <w:footnote w:id="4">
    <w:p w14:paraId="1539362C" w14:textId="77777777"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Tout frais « hors forfait » doit être dûment justifié par l’envoi d’une facture acquittée faisant apparaître le montant de TVA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47F"/>
    <w:rsid w:val="000155AB"/>
    <w:rsid w:val="0002047F"/>
    <w:rsid w:val="0007563D"/>
    <w:rsid w:val="00105FBA"/>
    <w:rsid w:val="00320AB9"/>
    <w:rsid w:val="004D567D"/>
    <w:rsid w:val="00532CC0"/>
    <w:rsid w:val="00690459"/>
    <w:rsid w:val="006B01A8"/>
    <w:rsid w:val="007401B0"/>
    <w:rsid w:val="00830F11"/>
    <w:rsid w:val="009F0FE1"/>
    <w:rsid w:val="00A25C3F"/>
    <w:rsid w:val="00AA73D3"/>
    <w:rsid w:val="00AD66B8"/>
    <w:rsid w:val="00B325A7"/>
    <w:rsid w:val="00C166A5"/>
    <w:rsid w:val="00D03760"/>
    <w:rsid w:val="00D53112"/>
    <w:rsid w:val="00DA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FADE"/>
  <w15:docId w15:val="{3B7D6FCC-F61B-4454-AF5C-E51D9E32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41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41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41F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6D408-7E58-43AC-B878-729EB135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José GIL</cp:lastModifiedBy>
  <cp:revision>12</cp:revision>
  <dcterms:created xsi:type="dcterms:W3CDTF">2011-06-20T19:48:00Z</dcterms:created>
  <dcterms:modified xsi:type="dcterms:W3CDTF">2021-08-31T21:00:00Z</dcterms:modified>
</cp:coreProperties>
</file>