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25D8" w14:textId="77777777" w:rsidR="00261E66" w:rsidRDefault="00261E66" w:rsidP="00261E66">
      <w:pPr>
        <w:pStyle w:val="1"/>
        <w:rPr>
          <w:szCs w:val="28"/>
        </w:rPr>
      </w:pPr>
      <w:r w:rsidRPr="00C36BCE">
        <w:rPr>
          <w:szCs w:val="28"/>
        </w:rPr>
        <w:t>Тема: «Учет движения основных средств»</w:t>
      </w:r>
    </w:p>
    <w:p w14:paraId="6EAED3CA" w14:textId="77777777" w:rsidR="00261E66" w:rsidRPr="00261E66" w:rsidRDefault="00261E66" w:rsidP="00261E66">
      <w:pPr>
        <w:rPr>
          <w:lang w:eastAsia="ru-RU"/>
        </w:rPr>
      </w:pPr>
    </w:p>
    <w:p w14:paraId="43FFE431" w14:textId="6D5C03B9" w:rsidR="00261E66" w:rsidRPr="00261E66" w:rsidRDefault="00261E66" w:rsidP="00261E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61E66">
        <w:rPr>
          <w:rFonts w:ascii="Times New Roman" w:hAnsi="Times New Roman" w:cs="Times New Roman"/>
          <w:sz w:val="28"/>
          <w:szCs w:val="28"/>
          <w:lang w:eastAsia="ru-RU"/>
        </w:rPr>
        <w:t>Была создана база данных</w:t>
      </w:r>
      <w:r w:rsidRPr="00261E6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831EB" w:rsidRPr="003831EB">
        <w:rPr>
          <w:rFonts w:ascii="Times New Roman" w:hAnsi="Times New Roman" w:cs="Times New Roman"/>
          <w:b/>
          <w:sz w:val="28"/>
          <w:szCs w:val="28"/>
          <w:lang w:val="en-US" w:eastAsia="ru-RU"/>
        </w:rPr>
        <w:t>CALCULATIONS</w:t>
      </w:r>
      <w:r w:rsidRPr="00261E66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в свою очередь содержит </w:t>
      </w:r>
      <w:r w:rsidR="003831EB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261E66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таблицы:</w:t>
      </w:r>
    </w:p>
    <w:p w14:paraId="5E8E98C3" w14:textId="4880B833" w:rsidR="00037B55" w:rsidRPr="003831EB" w:rsidRDefault="003831EB">
      <w:pPr>
        <w:rPr>
          <w:rFonts w:ascii="Times New Roman" w:hAnsi="Times New Roman" w:cs="Times New Roman"/>
          <w:b/>
          <w:sz w:val="28"/>
          <w:szCs w:val="28"/>
        </w:rPr>
      </w:pPr>
      <w:r w:rsidRPr="001A26C8">
        <w:rPr>
          <w:sz w:val="28"/>
          <w:szCs w:val="28"/>
        </w:rPr>
        <w:t>Справочник подотчетных лиц и остатков денежных средств на начало текущего месяца</w:t>
      </w:r>
      <w:r w:rsidR="00081A7A" w:rsidRPr="003831EB">
        <w:rPr>
          <w:rFonts w:ascii="Times New Roman" w:hAnsi="Times New Roman" w:cs="Times New Roman"/>
          <w:b/>
          <w:sz w:val="28"/>
          <w:szCs w:val="28"/>
        </w:rPr>
        <w:t>:</w:t>
      </w:r>
    </w:p>
    <w:p w14:paraId="1F875DB7" w14:textId="7A87B9D8" w:rsidR="00081A7A" w:rsidRDefault="003831EB">
      <w:pPr>
        <w:rPr>
          <w:lang w:val="en-US"/>
        </w:rPr>
      </w:pPr>
      <w:r w:rsidRPr="003831EB">
        <w:rPr>
          <w:lang w:val="en-US"/>
        </w:rPr>
        <w:drawing>
          <wp:inline distT="0" distB="0" distL="0" distR="0" wp14:anchorId="43F17E04" wp14:editId="227C44AF">
            <wp:extent cx="3756986" cy="11735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5B9" w14:textId="162BF3D1" w:rsidR="00081A7A" w:rsidRPr="003B1A0E" w:rsidRDefault="00081A7A">
      <w:pPr>
        <w:rPr>
          <w:rFonts w:ascii="Times New Roman" w:hAnsi="Times New Roman" w:cs="Times New Roman"/>
          <w:sz w:val="28"/>
          <w:szCs w:val="28"/>
        </w:rPr>
      </w:pPr>
      <w:r w:rsidRPr="003831EB">
        <w:rPr>
          <w:rFonts w:ascii="Times New Roman" w:hAnsi="Times New Roman" w:cs="Times New Roman"/>
          <w:bCs/>
          <w:sz w:val="28"/>
          <w:szCs w:val="28"/>
        </w:rPr>
        <w:t>Внутренний ключ</w:t>
      </w:r>
      <w:r w:rsidRPr="00024BD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3831EB" w:rsidRPr="003831EB">
        <w:rPr>
          <w:rFonts w:ascii="Times New Roman" w:hAnsi="Times New Roman" w:cs="Times New Roman"/>
          <w:sz w:val="28"/>
          <w:szCs w:val="28"/>
        </w:rPr>
        <w:t>Ко</w:t>
      </w:r>
      <w:r w:rsidR="003831EB">
        <w:rPr>
          <w:rFonts w:ascii="Times New Roman" w:hAnsi="Times New Roman" w:cs="Times New Roman"/>
          <w:sz w:val="28"/>
          <w:szCs w:val="28"/>
        </w:rPr>
        <w:t>д_лица</w:t>
      </w:r>
      <w:proofErr w:type="spellEnd"/>
      <w:r w:rsidRPr="00024BD3">
        <w:rPr>
          <w:rFonts w:ascii="Times New Roman" w:hAnsi="Times New Roman" w:cs="Times New Roman"/>
          <w:sz w:val="28"/>
          <w:szCs w:val="28"/>
        </w:rPr>
        <w:t xml:space="preserve">, </w:t>
      </w:r>
      <w:r w:rsidR="003831EB">
        <w:rPr>
          <w:rFonts w:ascii="Times New Roman" w:hAnsi="Times New Roman" w:cs="Times New Roman"/>
          <w:sz w:val="28"/>
          <w:szCs w:val="28"/>
        </w:rPr>
        <w:t>включил</w:t>
      </w:r>
      <w:r w:rsidRPr="00024BD3">
        <w:rPr>
          <w:rFonts w:ascii="Times New Roman" w:hAnsi="Times New Roman" w:cs="Times New Roman"/>
          <w:sz w:val="28"/>
          <w:szCs w:val="28"/>
        </w:rPr>
        <w:t xml:space="preserve"> индексацию для внутреннего ключа</w:t>
      </w:r>
      <w:r w:rsidR="003B1A0E" w:rsidRPr="003B1A0E">
        <w:rPr>
          <w:rFonts w:ascii="Times New Roman" w:hAnsi="Times New Roman" w:cs="Times New Roman"/>
          <w:sz w:val="28"/>
          <w:szCs w:val="28"/>
        </w:rPr>
        <w:t>.</w:t>
      </w:r>
    </w:p>
    <w:p w14:paraId="214B3481" w14:textId="1FD5B934" w:rsidR="00081A7A" w:rsidRPr="00024BD3" w:rsidRDefault="00081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BD3">
        <w:rPr>
          <w:rFonts w:ascii="Times New Roman" w:hAnsi="Times New Roman" w:cs="Times New Roman"/>
          <w:sz w:val="28"/>
          <w:szCs w:val="28"/>
        </w:rPr>
        <w:t>Заполн</w:t>
      </w:r>
      <w:r w:rsidR="003B1A0E">
        <w:rPr>
          <w:rFonts w:ascii="Times New Roman" w:hAnsi="Times New Roman" w:cs="Times New Roman"/>
          <w:sz w:val="28"/>
          <w:szCs w:val="28"/>
        </w:rPr>
        <w:t>ил</w:t>
      </w:r>
      <w:r w:rsidRPr="00024BD3">
        <w:rPr>
          <w:rFonts w:ascii="Times New Roman" w:hAnsi="Times New Roman" w:cs="Times New Roman"/>
          <w:sz w:val="28"/>
          <w:szCs w:val="28"/>
        </w:rPr>
        <w:t xml:space="preserve"> таблицу данными</w:t>
      </w:r>
      <w:r w:rsidRPr="00024B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29F87A" w14:textId="2FBDA4DC" w:rsidR="00081A7A" w:rsidRDefault="003B1A0E">
      <w:pPr>
        <w:rPr>
          <w:lang w:val="en-US"/>
        </w:rPr>
      </w:pPr>
      <w:r w:rsidRPr="003B1A0E">
        <w:rPr>
          <w:lang w:val="en-US"/>
        </w:rPr>
        <w:drawing>
          <wp:inline distT="0" distB="0" distL="0" distR="0" wp14:anchorId="196A5355" wp14:editId="1F0B9B54">
            <wp:extent cx="4259949" cy="153937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DD4" w14:textId="77777777" w:rsidR="00081A7A" w:rsidRPr="003B1A0E" w:rsidRDefault="00081A7A"/>
    <w:p w14:paraId="7DD9A06D" w14:textId="27775A82" w:rsidR="00386DE8" w:rsidRDefault="003B1A0E">
      <w:r w:rsidRPr="001A26C8">
        <w:rPr>
          <w:sz w:val="28"/>
          <w:szCs w:val="28"/>
        </w:rPr>
        <w:t>Справочник назначений операций при учете денежных средств в подотчет</w:t>
      </w:r>
      <w:r w:rsidRPr="003B1A0E">
        <w:rPr>
          <w:sz w:val="28"/>
          <w:szCs w:val="28"/>
        </w:rPr>
        <w:t>:</w:t>
      </w:r>
      <w:r w:rsidRPr="003B1A0E">
        <w:rPr>
          <w:noProof/>
        </w:rPr>
        <w:t xml:space="preserve"> </w:t>
      </w:r>
      <w:r w:rsidRPr="003B1A0E">
        <w:rPr>
          <w:sz w:val="28"/>
          <w:szCs w:val="28"/>
        </w:rPr>
        <w:drawing>
          <wp:inline distT="0" distB="0" distL="0" distR="0" wp14:anchorId="511510A3" wp14:editId="302C1D93">
            <wp:extent cx="3764606" cy="929721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6EAF" w14:textId="3DAB4B9F" w:rsidR="00386DE8" w:rsidRPr="00024BD3" w:rsidRDefault="00386DE8">
      <w:pPr>
        <w:rPr>
          <w:rFonts w:ascii="Times New Roman" w:hAnsi="Times New Roman" w:cs="Times New Roman"/>
          <w:sz w:val="28"/>
          <w:szCs w:val="28"/>
        </w:rPr>
      </w:pPr>
      <w:r w:rsidRPr="003B1A0E">
        <w:rPr>
          <w:rFonts w:ascii="Times New Roman" w:hAnsi="Times New Roman" w:cs="Times New Roman"/>
          <w:bCs/>
          <w:sz w:val="28"/>
          <w:szCs w:val="28"/>
        </w:rPr>
        <w:t>Внутренний ключ:</w:t>
      </w:r>
      <w:r>
        <w:t xml:space="preserve"> </w:t>
      </w:r>
      <w:proofErr w:type="spellStart"/>
      <w:r w:rsidR="003B1A0E" w:rsidRPr="003B1A0E">
        <w:rPr>
          <w:rFonts w:ascii="Times New Roman" w:hAnsi="Times New Roman" w:cs="Times New Roman"/>
          <w:sz w:val="28"/>
          <w:szCs w:val="28"/>
        </w:rPr>
        <w:t>Код_назначения</w:t>
      </w:r>
      <w:proofErr w:type="spellEnd"/>
      <w:r w:rsidRPr="00024BD3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24BD3">
        <w:rPr>
          <w:rFonts w:ascii="Times New Roman" w:hAnsi="Times New Roman" w:cs="Times New Roman"/>
          <w:sz w:val="28"/>
          <w:szCs w:val="28"/>
        </w:rPr>
        <w:t>внутренного</w:t>
      </w:r>
      <w:proofErr w:type="spellEnd"/>
      <w:r w:rsidRPr="00024BD3">
        <w:rPr>
          <w:rFonts w:ascii="Times New Roman" w:hAnsi="Times New Roman" w:cs="Times New Roman"/>
          <w:sz w:val="28"/>
          <w:szCs w:val="28"/>
        </w:rPr>
        <w:t xml:space="preserve"> ключа установили индексацию.</w:t>
      </w:r>
    </w:p>
    <w:p w14:paraId="295EF76F" w14:textId="6F80DD3D" w:rsidR="00081A7A" w:rsidRPr="00024BD3" w:rsidRDefault="0038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BD3">
        <w:rPr>
          <w:rFonts w:ascii="Times New Roman" w:hAnsi="Times New Roman" w:cs="Times New Roman"/>
          <w:sz w:val="28"/>
          <w:szCs w:val="28"/>
        </w:rPr>
        <w:t>Таблицу заполнил данными</w:t>
      </w:r>
      <w:r w:rsidRPr="00024B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471838" w14:textId="77777777" w:rsidR="00081A7A" w:rsidRPr="00386DE8" w:rsidRDefault="00081A7A"/>
    <w:p w14:paraId="3178ED58" w14:textId="2F50DBD1" w:rsidR="00081A7A" w:rsidRDefault="003B1A0E">
      <w:pPr>
        <w:rPr>
          <w:lang w:val="en-US"/>
        </w:rPr>
      </w:pPr>
      <w:r w:rsidRPr="003B1A0E">
        <w:rPr>
          <w:lang w:val="en-US"/>
        </w:rPr>
        <w:drawing>
          <wp:inline distT="0" distB="0" distL="0" distR="0" wp14:anchorId="4C0DB226" wp14:editId="447831BF">
            <wp:extent cx="2331922" cy="131075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A03" w14:textId="5EAD866F" w:rsidR="00081A7A" w:rsidRPr="003B1A0E" w:rsidRDefault="003B1A0E" w:rsidP="003B1A0E">
      <w:pPr>
        <w:pStyle w:val="a3"/>
        <w:rPr>
          <w:sz w:val="28"/>
          <w:szCs w:val="28"/>
        </w:rPr>
      </w:pPr>
      <w:r w:rsidRPr="001A26C8">
        <w:rPr>
          <w:sz w:val="28"/>
          <w:szCs w:val="28"/>
        </w:rPr>
        <w:lastRenderedPageBreak/>
        <w:t>Учетная ведомость по движению средств на балансовом счете 71</w:t>
      </w:r>
      <w:r w:rsidR="00386DE8" w:rsidRPr="003B1A0E">
        <w:t>:</w:t>
      </w:r>
    </w:p>
    <w:p w14:paraId="665EEE87" w14:textId="75B87518" w:rsidR="00BC30BA" w:rsidRPr="003B1A0E" w:rsidRDefault="003B1A0E" w:rsidP="00386DE8">
      <w:r w:rsidRPr="003B1A0E">
        <w:drawing>
          <wp:inline distT="0" distB="0" distL="0" distR="0" wp14:anchorId="239832C8" wp14:editId="20E0E45F">
            <wp:extent cx="3810330" cy="18137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9AB" w14:textId="04D0294C" w:rsidR="003B1A0E" w:rsidRDefault="00386DE8" w:rsidP="00386DE8">
      <w:pPr>
        <w:rPr>
          <w:rFonts w:ascii="Times New Roman" w:hAnsi="Times New Roman" w:cs="Times New Roman"/>
          <w:sz w:val="28"/>
          <w:szCs w:val="28"/>
        </w:rPr>
      </w:pPr>
      <w:r w:rsidRPr="003B1A0E">
        <w:rPr>
          <w:rFonts w:ascii="Times New Roman" w:hAnsi="Times New Roman" w:cs="Times New Roman"/>
          <w:bCs/>
          <w:sz w:val="28"/>
          <w:szCs w:val="28"/>
        </w:rPr>
        <w:t>Внешни</w:t>
      </w:r>
      <w:r w:rsidR="003B1A0E" w:rsidRPr="003B1A0E">
        <w:rPr>
          <w:rFonts w:ascii="Times New Roman" w:hAnsi="Times New Roman" w:cs="Times New Roman"/>
          <w:bCs/>
          <w:sz w:val="28"/>
          <w:szCs w:val="28"/>
        </w:rPr>
        <w:t>е</w:t>
      </w:r>
      <w:r w:rsidRPr="003B1A0E">
        <w:rPr>
          <w:rFonts w:ascii="Times New Roman" w:hAnsi="Times New Roman" w:cs="Times New Roman"/>
          <w:bCs/>
          <w:sz w:val="28"/>
          <w:szCs w:val="28"/>
        </w:rPr>
        <w:t xml:space="preserve"> ключ</w:t>
      </w:r>
      <w:r w:rsidR="003B1A0E" w:rsidRPr="003B1A0E">
        <w:rPr>
          <w:rFonts w:ascii="Times New Roman" w:hAnsi="Times New Roman" w:cs="Times New Roman"/>
          <w:bCs/>
          <w:sz w:val="28"/>
          <w:szCs w:val="28"/>
        </w:rPr>
        <w:t>и</w:t>
      </w:r>
      <w:r w:rsidRPr="003B1A0E">
        <w:rPr>
          <w:rFonts w:ascii="Times New Roman" w:hAnsi="Times New Roman" w:cs="Times New Roman"/>
          <w:bCs/>
          <w:sz w:val="28"/>
          <w:szCs w:val="28"/>
        </w:rPr>
        <w:t>:</w:t>
      </w:r>
      <w:r w:rsidRPr="0002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A0E">
        <w:rPr>
          <w:rFonts w:ascii="Times New Roman" w:hAnsi="Times New Roman" w:cs="Times New Roman"/>
          <w:sz w:val="28"/>
          <w:szCs w:val="28"/>
        </w:rPr>
        <w:t>Код_лица</w:t>
      </w:r>
      <w:proofErr w:type="spellEnd"/>
      <w:r w:rsidRPr="00024BD3">
        <w:rPr>
          <w:rFonts w:ascii="Times New Roman" w:hAnsi="Times New Roman" w:cs="Times New Roman"/>
          <w:sz w:val="28"/>
          <w:szCs w:val="28"/>
        </w:rPr>
        <w:t xml:space="preserve"> </w:t>
      </w:r>
      <w:r w:rsidR="003B1A0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24BD3">
        <w:rPr>
          <w:rFonts w:ascii="Times New Roman" w:hAnsi="Times New Roman" w:cs="Times New Roman"/>
          <w:sz w:val="28"/>
          <w:szCs w:val="28"/>
        </w:rPr>
        <w:t>Код_</w:t>
      </w:r>
      <w:r w:rsidR="003B1A0E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="003B1A0E">
        <w:rPr>
          <w:rFonts w:ascii="Times New Roman" w:hAnsi="Times New Roman" w:cs="Times New Roman"/>
          <w:sz w:val="28"/>
          <w:szCs w:val="28"/>
        </w:rPr>
        <w:t>.</w:t>
      </w:r>
    </w:p>
    <w:p w14:paraId="6783B09B" w14:textId="2949F332" w:rsidR="00386DE8" w:rsidRPr="00024BD3" w:rsidRDefault="00386DE8" w:rsidP="00386DE8">
      <w:pPr>
        <w:rPr>
          <w:rFonts w:ascii="Times New Roman" w:hAnsi="Times New Roman" w:cs="Times New Roman"/>
          <w:sz w:val="28"/>
          <w:szCs w:val="28"/>
        </w:rPr>
      </w:pPr>
      <w:r w:rsidRPr="00024BD3">
        <w:rPr>
          <w:rFonts w:ascii="Times New Roman" w:hAnsi="Times New Roman" w:cs="Times New Roman"/>
          <w:sz w:val="28"/>
          <w:szCs w:val="28"/>
        </w:rPr>
        <w:t xml:space="preserve">Для </w:t>
      </w:r>
      <w:r w:rsidR="003B1A0E">
        <w:rPr>
          <w:rFonts w:ascii="Times New Roman" w:hAnsi="Times New Roman" w:cs="Times New Roman"/>
          <w:sz w:val="28"/>
          <w:szCs w:val="28"/>
        </w:rPr>
        <w:t>суммы</w:t>
      </w:r>
      <w:r w:rsidRPr="00024BD3">
        <w:rPr>
          <w:rFonts w:ascii="Times New Roman" w:hAnsi="Times New Roman" w:cs="Times New Roman"/>
          <w:sz w:val="28"/>
          <w:szCs w:val="28"/>
        </w:rPr>
        <w:t xml:space="preserve"> установил </w:t>
      </w:r>
      <w:proofErr w:type="gramStart"/>
      <w:r w:rsidRPr="00024BD3">
        <w:rPr>
          <w:rFonts w:ascii="Times New Roman" w:hAnsi="Times New Roman" w:cs="Times New Roman"/>
          <w:sz w:val="28"/>
          <w:szCs w:val="28"/>
        </w:rPr>
        <w:t>ограничение</w:t>
      </w:r>
      <w:r w:rsidR="003B1A0E">
        <w:rPr>
          <w:rFonts w:ascii="Times New Roman" w:hAnsi="Times New Roman" w:cs="Times New Roman"/>
          <w:sz w:val="28"/>
          <w:szCs w:val="28"/>
        </w:rPr>
        <w:t xml:space="preserve"> </w:t>
      </w:r>
      <w:r w:rsidRPr="00024BD3">
        <w:rPr>
          <w:rFonts w:ascii="Times New Roman" w:hAnsi="Times New Roman" w:cs="Times New Roman"/>
          <w:sz w:val="28"/>
          <w:szCs w:val="28"/>
        </w:rPr>
        <w:t>,т</w:t>
      </w:r>
      <w:proofErr w:type="gramEnd"/>
      <w:r w:rsidRPr="00024BD3">
        <w:rPr>
          <w:rFonts w:ascii="Times New Roman" w:hAnsi="Times New Roman" w:cs="Times New Roman"/>
          <w:sz w:val="28"/>
          <w:szCs w:val="28"/>
        </w:rPr>
        <w:t xml:space="preserve">.к </w:t>
      </w:r>
      <w:r w:rsidR="003B1A0E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024BD3">
        <w:rPr>
          <w:rFonts w:ascii="Times New Roman" w:hAnsi="Times New Roman" w:cs="Times New Roman"/>
          <w:sz w:val="28"/>
          <w:szCs w:val="28"/>
        </w:rPr>
        <w:t xml:space="preserve"> не может быть отрицательна:</w:t>
      </w:r>
    </w:p>
    <w:p w14:paraId="421B2B56" w14:textId="2C4A0365" w:rsidR="00386DE8" w:rsidRDefault="003B1A0E" w:rsidP="00386DE8">
      <w:r>
        <w:rPr>
          <w:noProof/>
        </w:rPr>
        <w:drawing>
          <wp:inline distT="0" distB="0" distL="0" distR="0" wp14:anchorId="2E710811" wp14:editId="502B21E4">
            <wp:extent cx="4640580" cy="2962431"/>
            <wp:effectExtent l="0" t="0" r="762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216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3D7" w14:textId="55E05921" w:rsidR="00386DE8" w:rsidRPr="00024BD3" w:rsidRDefault="00BC30BA" w:rsidP="0038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BD3">
        <w:rPr>
          <w:rFonts w:ascii="Times New Roman" w:hAnsi="Times New Roman" w:cs="Times New Roman"/>
          <w:sz w:val="28"/>
          <w:szCs w:val="28"/>
        </w:rPr>
        <w:t>Таблиц</w:t>
      </w:r>
      <w:r w:rsidR="003B1A0E">
        <w:rPr>
          <w:rFonts w:ascii="Times New Roman" w:hAnsi="Times New Roman" w:cs="Times New Roman"/>
          <w:sz w:val="28"/>
          <w:szCs w:val="28"/>
        </w:rPr>
        <w:t>у</w:t>
      </w:r>
      <w:r w:rsidRPr="00024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BD3">
        <w:rPr>
          <w:rFonts w:ascii="Times New Roman" w:hAnsi="Times New Roman" w:cs="Times New Roman"/>
          <w:sz w:val="28"/>
          <w:szCs w:val="28"/>
        </w:rPr>
        <w:t>заполнен</w:t>
      </w:r>
      <w:r w:rsidR="003B1A0E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24BD3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Pr="00024B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4F3187" w14:textId="0E5E5219" w:rsidR="00BC30BA" w:rsidRPr="00BC30BA" w:rsidRDefault="003B1A0E" w:rsidP="00386DE8">
      <w:pPr>
        <w:rPr>
          <w:lang w:val="en-US"/>
        </w:rPr>
      </w:pPr>
      <w:r w:rsidRPr="003B1A0E">
        <w:rPr>
          <w:lang w:val="en-US"/>
        </w:rPr>
        <w:drawing>
          <wp:inline distT="0" distB="0" distL="0" distR="0" wp14:anchorId="53803750" wp14:editId="2D4AEF3C">
            <wp:extent cx="4632960" cy="19254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19" cy="19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E0BC" w14:textId="78B36CB8" w:rsidR="00BC30BA" w:rsidRPr="00024BD3" w:rsidRDefault="00BC30BA" w:rsidP="00386DE8">
      <w:pPr>
        <w:rPr>
          <w:rFonts w:ascii="Times New Roman" w:hAnsi="Times New Roman" w:cs="Times New Roman"/>
          <w:sz w:val="28"/>
          <w:szCs w:val="28"/>
        </w:rPr>
      </w:pPr>
      <w:r w:rsidRPr="00024BD3">
        <w:rPr>
          <w:rFonts w:ascii="Times New Roman" w:hAnsi="Times New Roman" w:cs="Times New Roman"/>
          <w:sz w:val="28"/>
          <w:szCs w:val="28"/>
        </w:rPr>
        <w:t xml:space="preserve">На основе созданных таблиц построили </w:t>
      </w:r>
      <w:r w:rsidRPr="00024BD3">
        <w:rPr>
          <w:rFonts w:ascii="Times New Roman" w:hAnsi="Times New Roman" w:cs="Times New Roman"/>
          <w:b/>
          <w:sz w:val="28"/>
          <w:szCs w:val="28"/>
        </w:rPr>
        <w:t>диаграмму:</w:t>
      </w:r>
    </w:p>
    <w:p w14:paraId="42A4DEDC" w14:textId="68A951DE" w:rsidR="00024BD3" w:rsidRDefault="00535E6C">
      <w:r w:rsidRPr="00535E6C">
        <w:lastRenderedPageBreak/>
        <w:drawing>
          <wp:inline distT="0" distB="0" distL="0" distR="0" wp14:anchorId="0E30DF5E" wp14:editId="03F5C4D6">
            <wp:extent cx="5441152" cy="3535986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6D1F" w14:textId="113BAED0" w:rsidR="00024BD3" w:rsidRPr="00024BD3" w:rsidRDefault="003B1A0E" w:rsidP="00024B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Включил каскадное обновление</w:t>
      </w:r>
      <w:r w:rsidR="00024BD3" w:rsidRPr="00024BD3">
        <w:rPr>
          <w:rFonts w:ascii="Times New Roman" w:hAnsi="Times New Roman" w:cs="Times New Roman"/>
          <w:sz w:val="28"/>
          <w:szCs w:val="28"/>
        </w:rPr>
        <w:t xml:space="preserve">, так как строки из зависимой таблицы </w:t>
      </w:r>
      <w:r>
        <w:rPr>
          <w:rFonts w:ascii="Times New Roman" w:hAnsi="Times New Roman" w:cs="Times New Roman"/>
          <w:sz w:val="28"/>
          <w:szCs w:val="28"/>
        </w:rPr>
        <w:t xml:space="preserve">должны меняться </w:t>
      </w:r>
      <w:r w:rsidR="00024BD3" w:rsidRPr="00024BD3">
        <w:rPr>
          <w:rFonts w:ascii="Times New Roman" w:hAnsi="Times New Roman" w:cs="Times New Roman"/>
          <w:sz w:val="28"/>
          <w:szCs w:val="28"/>
        </w:rPr>
        <w:t>при изменении связанных строк в главной таблице.</w:t>
      </w:r>
    </w:p>
    <w:p w14:paraId="739517E0" w14:textId="69B461FE" w:rsidR="00024BD3" w:rsidRDefault="00024BD3" w:rsidP="00024BD3">
      <w:pPr>
        <w:rPr>
          <w:rFonts w:ascii="Times New Roman" w:hAnsi="Times New Roman" w:cs="Times New Roman"/>
          <w:sz w:val="28"/>
          <w:szCs w:val="28"/>
        </w:rPr>
      </w:pPr>
      <w:r w:rsidRPr="00024BD3">
        <w:rPr>
          <w:rFonts w:ascii="Times New Roman" w:hAnsi="Times New Roman" w:cs="Times New Roman"/>
          <w:sz w:val="28"/>
          <w:szCs w:val="28"/>
        </w:rPr>
        <w:t xml:space="preserve">Удаление «Присвоить NULL», так как при удалении связанной строки из главной таблицы </w:t>
      </w:r>
      <w:r w:rsidR="00535E6C">
        <w:rPr>
          <w:rFonts w:ascii="Times New Roman" w:hAnsi="Times New Roman" w:cs="Times New Roman"/>
          <w:sz w:val="28"/>
          <w:szCs w:val="28"/>
        </w:rPr>
        <w:t>должно быть установлено</w:t>
      </w:r>
      <w:r w:rsidRPr="00024BD3">
        <w:rPr>
          <w:rFonts w:ascii="Times New Roman" w:hAnsi="Times New Roman" w:cs="Times New Roman"/>
          <w:sz w:val="28"/>
          <w:szCs w:val="28"/>
        </w:rPr>
        <w:t xml:space="preserve"> для столбца внешнего ключа значение NULL.</w:t>
      </w:r>
    </w:p>
    <w:p w14:paraId="39C1CF81" w14:textId="77777777" w:rsidR="003A29B3" w:rsidRDefault="003A29B3" w:rsidP="00024BD3">
      <w:pPr>
        <w:rPr>
          <w:rFonts w:ascii="Times New Roman" w:hAnsi="Times New Roman" w:cs="Times New Roman"/>
          <w:sz w:val="28"/>
          <w:szCs w:val="28"/>
        </w:rPr>
      </w:pPr>
    </w:p>
    <w:p w14:paraId="5B426DB1" w14:textId="77777777" w:rsidR="003A29B3" w:rsidRDefault="003A29B3" w:rsidP="003A2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9B3">
        <w:rPr>
          <w:rFonts w:ascii="Times New Roman" w:hAnsi="Times New Roman" w:cs="Times New Roman"/>
          <w:b/>
          <w:sz w:val="28"/>
          <w:szCs w:val="28"/>
        </w:rPr>
        <w:t>Создание Базы Данных с помощью SQLзапроса</w:t>
      </w:r>
    </w:p>
    <w:p w14:paraId="50824E52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Calculations </w:t>
      </w:r>
    </w:p>
    <w:p w14:paraId="32038911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настройки</w:t>
      </w:r>
      <w:r w:rsidRPr="00535E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  <w:r w:rsidRPr="00535E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14:paraId="4CAE0C85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231EC3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5FED83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*выбирается база данных, необходимая для дальнейшей работы с ней*/</w:t>
      </w:r>
    </w:p>
    <w:p w14:paraId="4D27B027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DA1DC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Справ_подотчет_лиц_и_ост</w:t>
      </w:r>
      <w:proofErr w:type="spellEnd"/>
    </w:p>
    <w:p w14:paraId="685738A8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лица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proofErr w:type="gramEnd"/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52566A9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ФИО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6E0553C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Ост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дебет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732B1BE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Ост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кредит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ED9A2C9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E46CDEB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565C21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</w:t>
      </w:r>
      <w:proofErr w:type="gram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назнач</w:t>
      </w:r>
      <w:proofErr w:type="spell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05193AD4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назначения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proofErr w:type="gramEnd"/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3F28C84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Назначение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35E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B0571F3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AF17ADB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02D589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6C887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07C220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Учетная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ведомость</w:t>
      </w:r>
    </w:p>
    <w:p w14:paraId="25AF32B9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D39A8AA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лица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8086A35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5DF5509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53CE15AE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назначения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422A521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Сумма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025B28F" w14:textId="77777777" w:rsidR="00535E6C" w:rsidRP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ввода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35E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gramEnd"/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35E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E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140146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_Учетная_ведомость_Справ_подотчет_лиц_и_ост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Код_лица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Справ_подотчет_лиц_и_ост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/*задаем внешние ключи, способу удаления и обновления*/</w:t>
      </w:r>
    </w:p>
    <w:p w14:paraId="325BA84F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_Учетная_ведомость_Справ_назнач_оп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Код_назначения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Справ_назнач_оп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549FF7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89823A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455A71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7EF4A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Справ_назнач_оп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/*заполняем таблицы данными*/</w:t>
      </w:r>
    </w:p>
    <w:p w14:paraId="16A3C87C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44EE9B5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'Аванс'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688220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'Расчет'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54B00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'Отчет'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F21BC5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'Возврат'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201E86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B3FB8DF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413B6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Справ_подотчет_лиц_и_ост</w:t>
      </w:r>
      <w:proofErr w:type="spellEnd"/>
    </w:p>
    <w:p w14:paraId="2F94F8A5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113AF62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'1000.50'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'500.25'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3BE31E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384EFA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'Сидоров Сидор Сидорович'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EAEBDA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'Алексеев Алексей Алексеевич'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66F2B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'Николаев Николай Николаевич'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7A6598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2984F82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F1F86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Учетная_ведомость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D8FD5F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97CE700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'Договор'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1000.50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B6BB66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'Счет-фактура'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400E12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'Акт выполненных работ'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'2022-03-01'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C68B675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'Накладная'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'2022-04-01'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2C9253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'Договор'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'2022-05-01'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F6629B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'Счет-фактура'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'2022-06-01'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7318FBA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'Акт выполненных работ'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'2022-07-01'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63ADFC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'Накладная'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'2022-08-01'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216671A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'Договор'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'2022-09-01'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7E2004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'Счет-фактура'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F35E9" w14:textId="77777777" w:rsidR="00535E6C" w:rsidRDefault="00535E6C" w:rsidP="0053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E0642E" w14:textId="77777777" w:rsidR="003A29B3" w:rsidRP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E6FFDA6" w14:textId="77777777" w:rsid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280FA" w14:textId="77777777" w:rsid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ACF16" w14:textId="77777777" w:rsidR="003A29B3" w:rsidRP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A29B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3A29B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ФИО</w:t>
      </w:r>
    </w:p>
    <w:p w14:paraId="4AE757C8" w14:textId="77777777" w:rsidR="003A29B3" w:rsidRP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A29B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3A29B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Справочник_ответственных_лиц</w:t>
      </w:r>
    </w:p>
    <w:p w14:paraId="281F76DD" w14:textId="77777777" w:rsid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3A29B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ORDER</w:t>
      </w:r>
      <w:r w:rsidRPr="003A29B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A29B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3A29B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ФИО </w:t>
      </w:r>
      <w:r w:rsidRPr="003A29B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DESC</w:t>
      </w:r>
    </w:p>
    <w:p w14:paraId="5A1FC2A4" w14:textId="77777777" w:rsidR="003A29B3" w:rsidRPr="003A29B3" w:rsidRDefault="003A29B3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F7AFCED" w14:textId="18873CCE" w:rsidR="003A29B3" w:rsidRPr="003A29B3" w:rsidRDefault="00535E6C" w:rsidP="003A2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535E6C">
        <w:rPr>
          <w:rFonts w:ascii="Times New Roman" w:hAnsi="Times New Roman" w:cs="Times New Roman"/>
          <w:color w:val="0000FF"/>
          <w:sz w:val="19"/>
          <w:szCs w:val="19"/>
        </w:rPr>
        <w:drawing>
          <wp:inline distT="0" distB="0" distL="0" distR="0" wp14:anchorId="173467FB" wp14:editId="5085C40D">
            <wp:extent cx="2179509" cy="12955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C06C" w14:textId="77777777" w:rsidR="003A29B3" w:rsidRPr="00024BD3" w:rsidRDefault="003A29B3" w:rsidP="00024BD3">
      <w:pPr>
        <w:rPr>
          <w:rFonts w:ascii="Times New Roman" w:hAnsi="Times New Roman" w:cs="Times New Roman"/>
          <w:sz w:val="28"/>
          <w:szCs w:val="28"/>
        </w:rPr>
      </w:pPr>
    </w:p>
    <w:sectPr w:rsidR="003A29B3" w:rsidRPr="00024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E66"/>
    <w:rsid w:val="00024BD3"/>
    <w:rsid w:val="00037B55"/>
    <w:rsid w:val="00081A7A"/>
    <w:rsid w:val="00261E66"/>
    <w:rsid w:val="003831EB"/>
    <w:rsid w:val="00386DE8"/>
    <w:rsid w:val="003A29B3"/>
    <w:rsid w:val="003B1A0E"/>
    <w:rsid w:val="00535E6C"/>
    <w:rsid w:val="00B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D0D3"/>
  <w15:chartTrackingRefBased/>
  <w15:docId w15:val="{1BDBAC89-DA86-4DEC-8CD0-3FE8842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1E66"/>
    <w:pPr>
      <w:keepNext/>
      <w:pageBreakBefore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E66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a3">
    <w:name w:val="Надпись"/>
    <w:basedOn w:val="a"/>
    <w:rsid w:val="003B1A0E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sdfbsdfb wfbsf</cp:lastModifiedBy>
  <cp:revision>2</cp:revision>
  <dcterms:created xsi:type="dcterms:W3CDTF">2023-04-04T23:51:00Z</dcterms:created>
  <dcterms:modified xsi:type="dcterms:W3CDTF">2023-04-04T23:51:00Z</dcterms:modified>
</cp:coreProperties>
</file>