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AC21" w14:textId="0DA0FBA2" w:rsidR="00560498" w:rsidRDefault="00560498" w:rsidP="00560498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 w:rsidRPr="0045464B">
        <w:rPr>
          <w:noProof/>
          <w:sz w:val="52"/>
          <w:szCs w:val="52"/>
          <w:lang w:eastAsia="es-MX"/>
        </w:rPr>
        <w:drawing>
          <wp:anchor distT="0" distB="0" distL="114300" distR="114300" simplePos="0" relativeHeight="251658240" behindDoc="1" locked="0" layoutInCell="1" allowOverlap="1" wp14:anchorId="29E195F3" wp14:editId="4A5E5303">
            <wp:simplePos x="0" y="0"/>
            <wp:positionH relativeFrom="margin">
              <wp:posOffset>4063365</wp:posOffset>
            </wp:positionH>
            <wp:positionV relativeFrom="paragraph">
              <wp:posOffset>118745</wp:posOffset>
            </wp:positionV>
            <wp:extent cx="1344084" cy="1440000"/>
            <wp:effectExtent l="0" t="0" r="0" b="0"/>
            <wp:wrapTight wrapText="bothSides">
              <wp:wrapPolygon edited="0">
                <wp:start x="14393" y="572"/>
                <wp:lineTo x="7656" y="1143"/>
                <wp:lineTo x="4287" y="2573"/>
                <wp:lineTo x="3675" y="8289"/>
                <wp:lineTo x="3369" y="16865"/>
                <wp:lineTo x="5512" y="19437"/>
                <wp:lineTo x="8575" y="20295"/>
                <wp:lineTo x="12556" y="20295"/>
                <wp:lineTo x="14393" y="19437"/>
                <wp:lineTo x="17456" y="16007"/>
                <wp:lineTo x="18068" y="13720"/>
                <wp:lineTo x="17762" y="7146"/>
                <wp:lineTo x="16537" y="1715"/>
                <wp:lineTo x="15924" y="572"/>
                <wp:lineTo x="14393" y="572"/>
              </wp:wrapPolygon>
            </wp:wrapTight>
            <wp:docPr id="2" name="Imagen 2" descr="Identidad Politécnica -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dad Politécnica - IP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08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64B">
        <w:rPr>
          <w:noProof/>
          <w:sz w:val="52"/>
          <w:szCs w:val="52"/>
          <w:lang w:eastAsia="es-MX"/>
        </w:rPr>
        <w:drawing>
          <wp:anchor distT="0" distB="0" distL="114300" distR="114300" simplePos="0" relativeHeight="251659264" behindDoc="1" locked="0" layoutInCell="1" allowOverlap="1" wp14:anchorId="61A17EED" wp14:editId="6144F747">
            <wp:simplePos x="0" y="0"/>
            <wp:positionH relativeFrom="margin">
              <wp:align>left</wp:align>
            </wp:positionH>
            <wp:positionV relativeFrom="paragraph">
              <wp:posOffset>304</wp:posOffset>
            </wp:positionV>
            <wp:extent cx="1199515" cy="1439545"/>
            <wp:effectExtent l="0" t="0" r="635" b="8255"/>
            <wp:wrapTight wrapText="bothSides">
              <wp:wrapPolygon edited="0">
                <wp:start x="4460" y="0"/>
                <wp:lineTo x="2744" y="1429"/>
                <wp:lineTo x="1029" y="4002"/>
                <wp:lineTo x="343" y="6288"/>
                <wp:lineTo x="343" y="10576"/>
                <wp:lineTo x="3087" y="14006"/>
                <wp:lineTo x="0" y="17722"/>
                <wp:lineTo x="0" y="19437"/>
                <wp:lineTo x="2744" y="21438"/>
                <wp:lineTo x="3773" y="21438"/>
                <wp:lineTo x="6518" y="21438"/>
                <wp:lineTo x="21268" y="20581"/>
                <wp:lineTo x="21268" y="12577"/>
                <wp:lineTo x="20239" y="11719"/>
                <wp:lineTo x="16466" y="9433"/>
                <wp:lineTo x="16809" y="8289"/>
                <wp:lineTo x="15780" y="4288"/>
                <wp:lineTo x="13722" y="1429"/>
                <wp:lineTo x="12006" y="0"/>
                <wp:lineTo x="4460" y="0"/>
              </wp:wrapPolygon>
            </wp:wrapTight>
            <wp:docPr id="1" name="Imagen 1" descr="Antecedentes -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cedentes - IP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464B" w:rsidRPr="00127943">
        <w:rPr>
          <w:rFonts w:ascii="Arial" w:hAnsi="Arial" w:cs="Arial"/>
          <w:sz w:val="32"/>
          <w:szCs w:val="32"/>
          <w:shd w:val="clear" w:color="auto" w:fill="FFFFFF"/>
        </w:rPr>
        <w:t>Unidad Profesional Interdisciplinaria de</w:t>
      </w:r>
    </w:p>
    <w:p w14:paraId="4F1E7805" w14:textId="0A4C237A" w:rsidR="0045464B" w:rsidRPr="00560498" w:rsidRDefault="0045464B" w:rsidP="00560498">
      <w:pPr>
        <w:jc w:val="center"/>
        <w:rPr>
          <w:sz w:val="52"/>
          <w:szCs w:val="52"/>
        </w:rPr>
      </w:pPr>
      <w:r w:rsidRPr="00127943">
        <w:rPr>
          <w:rFonts w:ascii="Arial" w:hAnsi="Arial" w:cs="Arial"/>
          <w:sz w:val="32"/>
          <w:szCs w:val="32"/>
          <w:shd w:val="clear" w:color="auto" w:fill="FFFFFF"/>
        </w:rPr>
        <w:t xml:space="preserve">Ingeniería y Ciencias Sociales </w:t>
      </w:r>
      <w:r w:rsidR="00127943">
        <w:rPr>
          <w:rFonts w:ascii="Arial" w:hAnsi="Arial" w:cs="Arial"/>
          <w:sz w:val="32"/>
          <w:szCs w:val="32"/>
          <w:shd w:val="clear" w:color="auto" w:fill="FFFFFF"/>
        </w:rPr>
        <w:br/>
      </w:r>
      <w:r w:rsidRPr="00127943">
        <w:rPr>
          <w:rFonts w:ascii="Arial" w:hAnsi="Arial" w:cs="Arial"/>
          <w:sz w:val="32"/>
          <w:szCs w:val="32"/>
          <w:shd w:val="clear" w:color="auto" w:fill="FFFFFF"/>
        </w:rPr>
        <w:t xml:space="preserve">y </w:t>
      </w:r>
      <w:r w:rsidR="00127943" w:rsidRPr="00127943">
        <w:rPr>
          <w:rFonts w:ascii="Arial" w:hAnsi="Arial" w:cs="Arial"/>
          <w:sz w:val="32"/>
          <w:szCs w:val="32"/>
          <w:shd w:val="clear" w:color="auto" w:fill="FFFFFF"/>
        </w:rPr>
        <w:t>Administrativas (UPIICSA)</w:t>
      </w:r>
    </w:p>
    <w:p w14:paraId="36BB29E5" w14:textId="77777777" w:rsidR="00127943" w:rsidRPr="00127943" w:rsidRDefault="00127943" w:rsidP="00560498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</w:p>
    <w:p w14:paraId="34E84153" w14:textId="4D7CE179" w:rsidR="00127943" w:rsidRDefault="00560498" w:rsidP="00560498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sz w:val="32"/>
          <w:szCs w:val="32"/>
          <w:shd w:val="clear" w:color="auto" w:fill="FFFFFF"/>
        </w:rPr>
        <w:t xml:space="preserve">      </w:t>
      </w:r>
      <w:r w:rsidR="00127943" w:rsidRPr="00127943">
        <w:rPr>
          <w:rFonts w:ascii="Arial" w:hAnsi="Arial" w:cs="Arial"/>
          <w:sz w:val="32"/>
          <w:szCs w:val="32"/>
          <w:shd w:val="clear" w:color="auto" w:fill="FFFFFF"/>
        </w:rPr>
        <w:t>Instituto Politécnico Nacional</w:t>
      </w:r>
    </w:p>
    <w:p w14:paraId="3FB504E0" w14:textId="77777777" w:rsidR="00127943" w:rsidRPr="00127943" w:rsidRDefault="00127943" w:rsidP="00560498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</w:p>
    <w:p w14:paraId="26A23612" w14:textId="77777777" w:rsidR="00127943" w:rsidRPr="00127943" w:rsidRDefault="00127943" w:rsidP="00560498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</w:p>
    <w:p w14:paraId="1D343A66" w14:textId="28180F20" w:rsidR="00127943" w:rsidRPr="00127943" w:rsidRDefault="00127943" w:rsidP="00560498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32"/>
          <w:szCs w:val="32"/>
          <w:shd w:val="clear" w:color="auto" w:fill="FFFFFF"/>
        </w:rPr>
      </w:pPr>
      <w:r w:rsidRPr="00127943">
        <w:rPr>
          <w:rFonts w:ascii="Arial" w:hAnsi="Arial" w:cs="Arial"/>
          <w:b/>
          <w:bCs/>
          <w:sz w:val="32"/>
          <w:szCs w:val="32"/>
          <w:shd w:val="clear" w:color="auto" w:fill="FFFFFF"/>
        </w:rPr>
        <w:t>INFORME FINAL</w:t>
      </w:r>
    </w:p>
    <w:p w14:paraId="5EEF2C55" w14:textId="68C4ED3E" w:rsidR="00960A8E" w:rsidRDefault="00127943" w:rsidP="00560498">
      <w:pPr>
        <w:jc w:val="center"/>
        <w:rPr>
          <w:rFonts w:ascii="Arial" w:hAnsi="Arial" w:cs="Arial"/>
          <w:b/>
          <w:bCs/>
          <w:sz w:val="36"/>
          <w:szCs w:val="36"/>
          <w:shd w:val="clear" w:color="auto" w:fill="FFFFFF"/>
        </w:rPr>
      </w:pPr>
      <w:r w:rsidRPr="00127943">
        <w:rPr>
          <w:rFonts w:ascii="Arial" w:hAnsi="Arial" w:cs="Arial"/>
          <w:b/>
          <w:bCs/>
          <w:sz w:val="32"/>
          <w:szCs w:val="32"/>
          <w:shd w:val="clear" w:color="auto" w:fill="FFFFFF"/>
        </w:rPr>
        <w:t>Estancias Profesionales</w:t>
      </w:r>
    </w:p>
    <w:p w14:paraId="5F53B07E" w14:textId="77777777" w:rsidR="00127943" w:rsidRDefault="00127943" w:rsidP="00960A8E">
      <w:pPr>
        <w:rPr>
          <w:rFonts w:ascii="Arial" w:hAnsi="Arial" w:cs="Arial"/>
          <w:b/>
          <w:bCs/>
          <w:sz w:val="36"/>
          <w:szCs w:val="36"/>
          <w:shd w:val="clear" w:color="auto" w:fill="FFFFFF"/>
        </w:rPr>
      </w:pPr>
    </w:p>
    <w:p w14:paraId="1D77132F" w14:textId="047B8B20" w:rsidR="00127943" w:rsidRPr="00127943" w:rsidRDefault="00127943" w:rsidP="00127943">
      <w:pPr>
        <w:jc w:val="center"/>
        <w:rPr>
          <w:rFonts w:ascii="Arial" w:hAnsi="Arial" w:cs="Arial"/>
          <w:sz w:val="36"/>
          <w:szCs w:val="36"/>
          <w:shd w:val="clear" w:color="auto" w:fill="FFFFFF"/>
        </w:rPr>
      </w:pPr>
      <w:r w:rsidRPr="00127943">
        <w:rPr>
          <w:rFonts w:ascii="Arial" w:hAnsi="Arial" w:cs="Arial"/>
          <w:sz w:val="36"/>
          <w:szCs w:val="36"/>
          <w:shd w:val="clear" w:color="auto" w:fill="FFFFFF"/>
        </w:rPr>
        <w:t>Ingeniería Aplicada NOVA</w:t>
      </w:r>
    </w:p>
    <w:p w14:paraId="77B72AB1" w14:textId="319FD112" w:rsidR="00127943" w:rsidRPr="00127943" w:rsidRDefault="00127943" w:rsidP="00127943">
      <w:pPr>
        <w:jc w:val="center"/>
        <w:rPr>
          <w:rFonts w:ascii="Arial" w:hAnsi="Arial" w:cs="Arial"/>
          <w:sz w:val="36"/>
          <w:szCs w:val="36"/>
          <w:shd w:val="clear" w:color="auto" w:fill="FFFFFF"/>
        </w:rPr>
      </w:pPr>
      <w:r w:rsidRPr="00127943">
        <w:rPr>
          <w:rFonts w:ascii="Arial" w:hAnsi="Arial" w:cs="Arial"/>
          <w:sz w:val="36"/>
          <w:szCs w:val="36"/>
          <w:shd w:val="clear" w:color="auto" w:fill="FFFFFF"/>
        </w:rPr>
        <w:t>Área de Ciberseguridad</w:t>
      </w:r>
    </w:p>
    <w:p w14:paraId="37519A39" w14:textId="29E8F327" w:rsidR="00127943" w:rsidRDefault="00127943" w:rsidP="00560498">
      <w:pPr>
        <w:jc w:val="center"/>
        <w:rPr>
          <w:rFonts w:ascii="Arial" w:hAnsi="Arial" w:cs="Arial"/>
          <w:sz w:val="36"/>
          <w:szCs w:val="36"/>
          <w:shd w:val="clear" w:color="auto" w:fill="FFFFFF"/>
        </w:rPr>
      </w:pPr>
      <w:r w:rsidRPr="00127943">
        <w:rPr>
          <w:rFonts w:ascii="Arial" w:hAnsi="Arial" w:cs="Arial"/>
          <w:sz w:val="36"/>
          <w:szCs w:val="36"/>
          <w:shd w:val="clear" w:color="auto" w:fill="FFFFFF"/>
        </w:rPr>
        <w:t>“Becario de ciberseguridad”</w:t>
      </w:r>
    </w:p>
    <w:p w14:paraId="1CB10532" w14:textId="77777777" w:rsidR="00127943" w:rsidRDefault="00127943" w:rsidP="00560498">
      <w:pPr>
        <w:rPr>
          <w:rFonts w:ascii="Arial" w:hAnsi="Arial" w:cs="Arial"/>
          <w:sz w:val="36"/>
          <w:szCs w:val="36"/>
          <w:shd w:val="clear" w:color="auto" w:fill="FFFFFF"/>
        </w:rPr>
      </w:pPr>
    </w:p>
    <w:p w14:paraId="64D94EF4" w14:textId="5FBB07A7" w:rsidR="00127943" w:rsidRPr="00560498" w:rsidRDefault="00127943" w:rsidP="00127943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 w:rsidRPr="00560498">
        <w:rPr>
          <w:rFonts w:ascii="Arial" w:hAnsi="Arial" w:cs="Arial"/>
          <w:sz w:val="32"/>
          <w:szCs w:val="32"/>
          <w:shd w:val="clear" w:color="auto" w:fill="FFFFFF"/>
        </w:rPr>
        <w:t>Alumno: Horta Perez Samuel Alejandro</w:t>
      </w:r>
    </w:p>
    <w:p w14:paraId="10177587" w14:textId="7E6E2D95" w:rsidR="00127943" w:rsidRPr="00560498" w:rsidRDefault="00127943" w:rsidP="00127943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 w:rsidRPr="00560498">
        <w:rPr>
          <w:rFonts w:ascii="Arial" w:hAnsi="Arial" w:cs="Arial"/>
          <w:sz w:val="32"/>
          <w:szCs w:val="32"/>
          <w:shd w:val="clear" w:color="auto" w:fill="FFFFFF"/>
        </w:rPr>
        <w:t>Boleta: 2021602084</w:t>
      </w:r>
    </w:p>
    <w:p w14:paraId="6512DCC3" w14:textId="5FE2EA62" w:rsidR="00127943" w:rsidRPr="00560498" w:rsidRDefault="00127943" w:rsidP="00127943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 w:rsidRPr="00560498">
        <w:rPr>
          <w:rFonts w:ascii="Arial" w:hAnsi="Arial" w:cs="Arial"/>
          <w:sz w:val="32"/>
          <w:szCs w:val="32"/>
          <w:shd w:val="clear" w:color="auto" w:fill="FFFFFF"/>
        </w:rPr>
        <w:t>Carrera: Ingeniería Informática</w:t>
      </w:r>
    </w:p>
    <w:p w14:paraId="73909AFE" w14:textId="3C3A4CEE" w:rsidR="00127943" w:rsidRPr="00560498" w:rsidRDefault="00127943" w:rsidP="00127943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 w:rsidRPr="00560498">
        <w:rPr>
          <w:rFonts w:ascii="Arial" w:hAnsi="Arial" w:cs="Arial"/>
          <w:sz w:val="32"/>
          <w:szCs w:val="32"/>
          <w:shd w:val="clear" w:color="auto" w:fill="FFFFFF"/>
        </w:rPr>
        <w:t>Periodo: 12 de septiembre – 20 de noviembre</w:t>
      </w:r>
    </w:p>
    <w:p w14:paraId="05EA9B82" w14:textId="77777777" w:rsidR="00127943" w:rsidRDefault="00127943" w:rsidP="00127943">
      <w:pPr>
        <w:jc w:val="center"/>
        <w:rPr>
          <w:rFonts w:ascii="Arial" w:hAnsi="Arial" w:cs="Arial"/>
          <w:sz w:val="36"/>
          <w:szCs w:val="36"/>
          <w:shd w:val="clear" w:color="auto" w:fill="FFFFFF"/>
        </w:rPr>
      </w:pPr>
    </w:p>
    <w:p w14:paraId="39EDA3F8" w14:textId="030C05FE" w:rsidR="00127943" w:rsidRDefault="00127943" w:rsidP="00873687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73687">
        <w:rPr>
          <w:rFonts w:ascii="Arial" w:hAnsi="Arial" w:cs="Arial"/>
          <w:sz w:val="24"/>
          <w:szCs w:val="24"/>
          <w:shd w:val="clear" w:color="auto" w:fill="FFFFFF"/>
        </w:rPr>
        <w:t xml:space="preserve">Durante mi estancia 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>I</w:t>
      </w:r>
      <w:r w:rsidRPr="00873687">
        <w:rPr>
          <w:rFonts w:ascii="Arial" w:hAnsi="Arial" w:cs="Arial"/>
          <w:sz w:val="24"/>
          <w:szCs w:val="24"/>
          <w:shd w:val="clear" w:color="auto" w:fill="FFFFFF"/>
        </w:rPr>
        <w:t xml:space="preserve">ngeniería 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>A</w:t>
      </w:r>
      <w:r w:rsidRPr="00873687">
        <w:rPr>
          <w:rFonts w:ascii="Arial" w:hAnsi="Arial" w:cs="Arial"/>
          <w:sz w:val="24"/>
          <w:szCs w:val="24"/>
          <w:shd w:val="clear" w:color="auto" w:fill="FFFFFF"/>
        </w:rPr>
        <w:t>plicada NOVA específicamente en el área de ciberseguridad tuve la oportunidad de participar en diferentes actividades enfocadas en el control, monitoreo y eliminación de amenazas</w:t>
      </w:r>
      <w:r w:rsidR="00873687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873687">
        <w:rPr>
          <w:rFonts w:ascii="Arial" w:hAnsi="Arial" w:cs="Arial"/>
          <w:sz w:val="24"/>
          <w:szCs w:val="24"/>
          <w:shd w:val="clear" w:color="auto" w:fill="FFFFFF"/>
        </w:rPr>
        <w:br/>
      </w:r>
    </w:p>
    <w:p w14:paraId="69B6B0CB" w14:textId="33F12C67" w:rsidR="00873687" w:rsidRDefault="00873687" w:rsidP="00873687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 lo largo de este periodo mi experiencia se centró en brindar soporte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 remoto y presencial </w:t>
      </w:r>
      <w:r w:rsidR="006C0728">
        <w:rPr>
          <w:rFonts w:ascii="Arial" w:hAnsi="Arial" w:cs="Arial"/>
          <w:sz w:val="24"/>
          <w:szCs w:val="24"/>
          <w:shd w:val="clear" w:color="auto" w:fill="FFFFFF"/>
        </w:rPr>
        <w:t xml:space="preserve">a las herramientas utilizadas, 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asi como </w:t>
      </w:r>
      <w:r>
        <w:rPr>
          <w:rFonts w:ascii="Arial" w:hAnsi="Arial" w:cs="Arial"/>
          <w:sz w:val="24"/>
          <w:szCs w:val="24"/>
          <w:shd w:val="clear" w:color="auto" w:fill="FFFFFF"/>
        </w:rPr>
        <w:t>seguimiento de los equipos de cómputo de los colaboradores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 con herramientas especializadas,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lo que me permitió conocer la importancia de protocolos estándares y prácticas de seguridad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 haciendo uso de documentación e infografía</w:t>
      </w:r>
      <w:r>
        <w:rPr>
          <w:rFonts w:ascii="Arial" w:hAnsi="Arial" w:cs="Arial"/>
          <w:sz w:val="24"/>
          <w:szCs w:val="24"/>
          <w:shd w:val="clear" w:color="auto" w:fill="FFFFFF"/>
        </w:rPr>
        <w:t>, así como de la necesidad de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l resguardo </w:t>
      </w:r>
      <w:r>
        <w:rPr>
          <w:rFonts w:ascii="Arial" w:hAnsi="Arial" w:cs="Arial"/>
          <w:sz w:val="24"/>
          <w:szCs w:val="24"/>
          <w:shd w:val="clear" w:color="auto" w:fill="FFFFFF"/>
        </w:rPr>
        <w:t>de la información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C0728">
        <w:rPr>
          <w:rFonts w:ascii="Arial" w:hAnsi="Arial" w:cs="Arial"/>
          <w:sz w:val="24"/>
          <w:szCs w:val="24"/>
          <w:shd w:val="clear" w:color="auto" w:fill="FFFFFF"/>
        </w:rPr>
        <w:t>sensible</w:t>
      </w:r>
      <w:r w:rsidR="00CB1CBB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6FB47582" w14:textId="6F95076B" w:rsidR="00873687" w:rsidRDefault="00873687" w:rsidP="00873687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Además del apoyo técnico directo, uno de los aspectos más valioso de esta experiencia fue la elaboración de memorias técnicas. L</w:t>
      </w:r>
      <w:r w:rsidR="00F42D04">
        <w:rPr>
          <w:rFonts w:ascii="Arial" w:hAnsi="Arial" w:cs="Arial"/>
          <w:sz w:val="24"/>
          <w:szCs w:val="24"/>
          <w:shd w:val="clear" w:color="auto" w:fill="FFFFFF"/>
        </w:rPr>
        <w:t>a necesidad de documentar procesos, configuraciones e incidentes específicos me llevo a desarrollar una visión mas estructurada sobre la importancia de dejar evidencia clara y organizada de cada intervención. Esta documentación no solo sirve como referencia para futuros trabajos, sino que también contribuye a la estandarización de procedimientos internos mejorando el flujo de trabajo del equipo de TI.</w:t>
      </w:r>
    </w:p>
    <w:p w14:paraId="2AA1DED5" w14:textId="39FD1E63" w:rsidR="00F42D04" w:rsidRDefault="00F42D04" w:rsidP="00873687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Otra de las áreas en las que participe fue en la gestión de </w:t>
      </w: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tickets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relacionados con el sistema PBX. La configuración de extensiones y la atención de problemas de telefonía interna me permitieron explotar un ámbito de comunicación empresarial que, aunque no siempre visible para todos los colaboradores, es fundamental en el día a día de la </w:t>
      </w:r>
      <w:r w:rsidR="00BC7EBC">
        <w:rPr>
          <w:rFonts w:ascii="Arial" w:hAnsi="Arial" w:cs="Arial"/>
          <w:sz w:val="24"/>
          <w:szCs w:val="24"/>
          <w:shd w:val="clear" w:color="auto" w:fill="FFFFFF"/>
        </w:rPr>
        <w:t>organización. Esta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actividad requirió precisión y atención al detalle pues incluso pequeños ajustes podían impactar la comunicación entre áreas.</w:t>
      </w:r>
    </w:p>
    <w:p w14:paraId="2DDCC325" w14:textId="5EF9D990" w:rsidR="00F42D04" w:rsidRDefault="00BC7EBC" w:rsidP="00873687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Asimismo,</w:t>
      </w:r>
      <w:r w:rsidR="00F42D04">
        <w:rPr>
          <w:rFonts w:ascii="Arial" w:hAnsi="Arial" w:cs="Arial"/>
          <w:sz w:val="24"/>
          <w:szCs w:val="24"/>
          <w:shd w:val="clear" w:color="auto" w:fill="FFFFFF"/>
        </w:rPr>
        <w:t xml:space="preserve"> forme parte del proceso de atención inicial a incidentes de ciberseguridad en un nivel 1. Esta responsabilidad me permitió entender la importancia de actuar con rapidez y conforme a las políticas </w:t>
      </w:r>
      <w:r>
        <w:rPr>
          <w:rFonts w:ascii="Arial" w:hAnsi="Arial" w:cs="Arial"/>
          <w:sz w:val="24"/>
          <w:szCs w:val="24"/>
          <w:shd w:val="clear" w:color="auto" w:fill="FFFFFF"/>
        </w:rPr>
        <w:t>establecidas</w:t>
      </w:r>
      <w:r w:rsidR="00F42D04">
        <w:rPr>
          <w:rFonts w:ascii="Arial" w:hAnsi="Arial" w:cs="Arial"/>
          <w:sz w:val="24"/>
          <w:szCs w:val="24"/>
          <w:shd w:val="clear" w:color="auto" w:fill="FFFFFF"/>
        </w:rPr>
        <w:t>. Analizar alertas, aplicar medidas de contención y escalar incidentes cuando era necesario fueron actividades que reforza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ron mi criterio para distinguir la </w:t>
      </w: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gravedad de cada situación. Con ello comprendí que la ciberseguridad no solo es un conjunto de herramientas sino un proceso continuo que requiere disciplina, vigilancia y apego a protocolos para garantizar la protección de la información y el cumplimiento de los niveles de servicio.</w:t>
      </w:r>
    </w:p>
    <w:p w14:paraId="1CFB6E97" w14:textId="74CE4D1A" w:rsidR="00CB1CBB" w:rsidRPr="00CB1CBB" w:rsidRDefault="00BC7EBC" w:rsidP="00CB1CBB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 conjunto, todas estas actividades enriquecieron significativamente mi formación profesional. No solo adquirí nuevos conocimientos técnicos, sino que también desarrollé habilidades de comunicación, organización y trabajo bajo presión. Aprendí a adaptarme a las necesidades del entorno y a asumir responsabilidades que impactan directamente en el desempeño de los colaboradores y en consecuencia en los objetivos de la organización.</w:t>
      </w:r>
    </w:p>
    <w:p w14:paraId="59EA7AC7" w14:textId="1EC0B475" w:rsidR="00960A8E" w:rsidRPr="00AC49D7" w:rsidRDefault="00BC7EBC" w:rsidP="00560498">
      <w:pPr>
        <w:shd w:val="clear" w:color="auto" w:fill="FFFFFF"/>
        <w:spacing w:after="100" w:afterAutospacing="1" w:line="240" w:lineRule="auto"/>
        <w:jc w:val="both"/>
        <w:outlineLvl w:val="1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Estas practicas representan una etapa clave en mi desarrollo una oportunidad para aplicar los conocimientos adquiridos en un contexto real y comprender la dinámica de trabajo dentro de un área de TI. La experiencia me permitió confirmar mi interés en el campo tecnológico y fortalecer mi compromiso con el aprendizaje continuo. Al finalizar este periodo, puedo afirmar que he crecido tanto en lo técnico como en lo profesional y que cada tarea realizada contribuyo a consolidar mi visión sobre el papel fundamental que desempeñan las tecnologías de la información en cualquier organización moderna.</w:t>
      </w:r>
    </w:p>
    <w:sectPr w:rsidR="00960A8E" w:rsidRPr="00AC49D7" w:rsidSect="00560498">
      <w:pgSz w:w="12240" w:h="15840"/>
      <w:pgMar w:top="2427" w:right="2121" w:bottom="2818" w:left="21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9D8"/>
    <w:multiLevelType w:val="multilevel"/>
    <w:tmpl w:val="5B2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7EF3"/>
    <w:multiLevelType w:val="multilevel"/>
    <w:tmpl w:val="2C0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4BD9"/>
    <w:multiLevelType w:val="multilevel"/>
    <w:tmpl w:val="14D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06EB"/>
    <w:multiLevelType w:val="multilevel"/>
    <w:tmpl w:val="352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06D7C"/>
    <w:multiLevelType w:val="multilevel"/>
    <w:tmpl w:val="026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32FBB"/>
    <w:multiLevelType w:val="multilevel"/>
    <w:tmpl w:val="C1E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B7C93"/>
    <w:multiLevelType w:val="multilevel"/>
    <w:tmpl w:val="D82E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75616"/>
    <w:multiLevelType w:val="hybridMultilevel"/>
    <w:tmpl w:val="84646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51682"/>
    <w:multiLevelType w:val="multilevel"/>
    <w:tmpl w:val="3AA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CB1"/>
    <w:multiLevelType w:val="multilevel"/>
    <w:tmpl w:val="B0A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2100">
    <w:abstractNumId w:val="7"/>
  </w:num>
  <w:num w:numId="2" w16cid:durableId="242758019">
    <w:abstractNumId w:val="6"/>
  </w:num>
  <w:num w:numId="3" w16cid:durableId="1270354794">
    <w:abstractNumId w:val="1"/>
  </w:num>
  <w:num w:numId="4" w16cid:durableId="680278707">
    <w:abstractNumId w:val="9"/>
  </w:num>
  <w:num w:numId="5" w16cid:durableId="1780754664">
    <w:abstractNumId w:val="3"/>
  </w:num>
  <w:num w:numId="6" w16cid:durableId="688217519">
    <w:abstractNumId w:val="2"/>
  </w:num>
  <w:num w:numId="7" w16cid:durableId="594821809">
    <w:abstractNumId w:val="8"/>
  </w:num>
  <w:num w:numId="8" w16cid:durableId="2145150447">
    <w:abstractNumId w:val="4"/>
  </w:num>
  <w:num w:numId="9" w16cid:durableId="1285886653">
    <w:abstractNumId w:val="5"/>
  </w:num>
  <w:num w:numId="10" w16cid:durableId="132520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4B"/>
    <w:rsid w:val="00127943"/>
    <w:rsid w:val="0014740D"/>
    <w:rsid w:val="00393C98"/>
    <w:rsid w:val="003C07DF"/>
    <w:rsid w:val="003E6ABA"/>
    <w:rsid w:val="004005F0"/>
    <w:rsid w:val="0044370D"/>
    <w:rsid w:val="0045464B"/>
    <w:rsid w:val="005025B9"/>
    <w:rsid w:val="00560498"/>
    <w:rsid w:val="00571268"/>
    <w:rsid w:val="00630C0E"/>
    <w:rsid w:val="006C0728"/>
    <w:rsid w:val="007302C9"/>
    <w:rsid w:val="00803BED"/>
    <w:rsid w:val="00873687"/>
    <w:rsid w:val="00960A8E"/>
    <w:rsid w:val="00AC49D7"/>
    <w:rsid w:val="00B268F2"/>
    <w:rsid w:val="00B343C4"/>
    <w:rsid w:val="00BC7EBC"/>
    <w:rsid w:val="00CB1CBB"/>
    <w:rsid w:val="00CE0A75"/>
    <w:rsid w:val="00E6655B"/>
    <w:rsid w:val="00F4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F56D"/>
  <w15:chartTrackingRefBased/>
  <w15:docId w15:val="{61926B80-5840-47C8-BF13-03392FB0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0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4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7302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302C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D25E-9A03-4516-9680-DD76349A3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HORTA PEREZ</cp:lastModifiedBy>
  <cp:revision>3</cp:revision>
  <cp:lastPrinted>2025-11-24T22:22:00Z</cp:lastPrinted>
  <dcterms:created xsi:type="dcterms:W3CDTF">2025-11-18T01:58:00Z</dcterms:created>
  <dcterms:modified xsi:type="dcterms:W3CDTF">2025-11-24T22:32:00Z</dcterms:modified>
</cp:coreProperties>
</file>