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216" w:rsidRPr="00DF2216" w:rsidRDefault="00DF2216" w:rsidP="00DF2216">
      <w:pPr>
        <w:pStyle w:val="Default"/>
      </w:pPr>
    </w:p>
    <w:p w:rsidR="00183A59" w:rsidRPr="00DF2216" w:rsidRDefault="00DF2216" w:rsidP="00DF2216">
      <w:pPr>
        <w:pStyle w:val="a3"/>
        <w:numPr>
          <w:ilvl w:val="0"/>
          <w:numId w:val="1"/>
        </w:numPr>
        <w:rPr>
          <w:sz w:val="24"/>
          <w:szCs w:val="24"/>
        </w:rPr>
      </w:pPr>
      <w:r w:rsidRPr="00DF2216">
        <w:rPr>
          <w:b/>
          <w:bCs/>
          <w:sz w:val="24"/>
          <w:szCs w:val="24"/>
        </w:rPr>
        <w:t xml:space="preserve">(10 points) </w:t>
      </w:r>
      <w:r w:rsidRPr="00DF2216">
        <w:rPr>
          <w:sz w:val="24"/>
          <w:szCs w:val="24"/>
        </w:rPr>
        <w:t>Umbrella activities occur throughout the software process. Do you think they are applied evenly across the process, or are some concentrated in one or more framework activities?</w:t>
      </w:r>
    </w:p>
    <w:p w:rsidR="00DF2216" w:rsidRDefault="00DF2216" w:rsidP="00DF2216">
      <w:pPr>
        <w:rPr>
          <w:sz w:val="24"/>
          <w:szCs w:val="24"/>
        </w:rPr>
      </w:pPr>
    </w:p>
    <w:p w:rsidR="00DF2216" w:rsidRPr="00E3308A" w:rsidRDefault="00E3308A" w:rsidP="00E3308A">
      <w:pPr>
        <w:widowControl/>
        <w:autoSpaceDE w:val="0"/>
        <w:autoSpaceDN w:val="0"/>
        <w:adjustRightInd w:val="0"/>
        <w:ind w:left="420"/>
        <w:jc w:val="left"/>
        <w:rPr>
          <w:rFonts w:ascii="FuturaStd-CondensedLight" w:eastAsia="FuturaStd-CondensedLight" w:cs="FuturaStd-CondensedLight"/>
          <w:kern w:val="0"/>
          <w:sz w:val="24"/>
          <w:szCs w:val="24"/>
        </w:rPr>
      </w:pPr>
      <w:r>
        <w:rPr>
          <w:rFonts w:ascii="FuturaStd-CondensedLight" w:eastAsia="FuturaStd-CondensedLight" w:cs="FuturaStd-CondensedLight"/>
          <w:kern w:val="0"/>
          <w:sz w:val="24"/>
          <w:szCs w:val="24"/>
        </w:rPr>
        <w:t>“</w:t>
      </w:r>
      <w:r w:rsidRPr="00E3308A">
        <w:rPr>
          <w:rFonts w:ascii="FuturaStd-CondensedLight" w:eastAsia="FuturaStd-CondensedLight" w:cs="FuturaStd-CondensedLight"/>
          <w:kern w:val="0"/>
          <w:sz w:val="24"/>
          <w:szCs w:val="24"/>
        </w:rPr>
        <w:t>Umbrella activities</w:t>
      </w:r>
      <w:r w:rsidRPr="00E3308A">
        <w:rPr>
          <w:rFonts w:ascii="FuturaStd-CondensedLight" w:eastAsia="FuturaStd-CondensedLight" w:cs="FuturaStd-CondensedLight" w:hint="eastAsia"/>
          <w:kern w:val="0"/>
          <w:sz w:val="24"/>
          <w:szCs w:val="24"/>
        </w:rPr>
        <w:t xml:space="preserve"> </w:t>
      </w:r>
      <w:r w:rsidRPr="00E3308A">
        <w:rPr>
          <w:rFonts w:ascii="FuturaStd-CondensedLight" w:eastAsia="FuturaStd-CondensedLight" w:cs="FuturaStd-CondensedLight"/>
          <w:kern w:val="0"/>
          <w:sz w:val="24"/>
          <w:szCs w:val="24"/>
        </w:rPr>
        <w:t>occur throughout the</w:t>
      </w:r>
      <w:r w:rsidRPr="00E3308A">
        <w:rPr>
          <w:rFonts w:ascii="FuturaStd-CondensedLight" w:eastAsia="FuturaStd-CondensedLight" w:cs="FuturaStd-CondensedLight" w:hint="eastAsia"/>
          <w:kern w:val="0"/>
          <w:sz w:val="24"/>
          <w:szCs w:val="24"/>
        </w:rPr>
        <w:t xml:space="preserve"> </w:t>
      </w:r>
      <w:r w:rsidRPr="00E3308A">
        <w:rPr>
          <w:rFonts w:ascii="FuturaStd-CondensedLight" w:eastAsia="FuturaStd-CondensedLight" w:cs="FuturaStd-CondensedLight"/>
          <w:kern w:val="0"/>
          <w:sz w:val="24"/>
          <w:szCs w:val="24"/>
        </w:rPr>
        <w:t>software process and</w:t>
      </w:r>
      <w:r w:rsidRPr="00E3308A">
        <w:rPr>
          <w:rFonts w:ascii="FuturaStd-CondensedLight" w:eastAsia="FuturaStd-CondensedLight" w:cs="FuturaStd-CondensedLight" w:hint="eastAsia"/>
          <w:kern w:val="0"/>
          <w:sz w:val="24"/>
          <w:szCs w:val="24"/>
        </w:rPr>
        <w:t xml:space="preserve"> </w:t>
      </w:r>
      <w:r w:rsidRPr="00E3308A">
        <w:rPr>
          <w:rFonts w:ascii="FuturaStd-CondensedLight" w:eastAsia="FuturaStd-CondensedLight" w:cs="FuturaStd-CondensedLight"/>
          <w:kern w:val="0"/>
          <w:sz w:val="24"/>
          <w:szCs w:val="24"/>
        </w:rPr>
        <w:t>focus primarily on</w:t>
      </w:r>
      <w:r w:rsidRPr="00E3308A">
        <w:rPr>
          <w:rFonts w:ascii="FuturaStd-CondensedLight" w:eastAsia="FuturaStd-CondensedLight" w:cs="FuturaStd-CondensedLight" w:hint="eastAsia"/>
          <w:kern w:val="0"/>
          <w:sz w:val="24"/>
          <w:szCs w:val="24"/>
        </w:rPr>
        <w:t xml:space="preserve"> </w:t>
      </w:r>
      <w:r w:rsidRPr="00E3308A">
        <w:rPr>
          <w:rFonts w:ascii="FuturaStd-CondensedLight" w:eastAsia="FuturaStd-CondensedLight" w:cs="FuturaStd-CondensedLight"/>
          <w:kern w:val="0"/>
          <w:sz w:val="24"/>
          <w:szCs w:val="24"/>
        </w:rPr>
        <w:t>project management,</w:t>
      </w:r>
      <w:r w:rsidRPr="00E3308A">
        <w:rPr>
          <w:rFonts w:ascii="FuturaStd-CondensedLight" w:eastAsia="FuturaStd-CondensedLight" w:cs="FuturaStd-CondensedLight" w:hint="eastAsia"/>
          <w:kern w:val="0"/>
          <w:sz w:val="24"/>
          <w:szCs w:val="24"/>
        </w:rPr>
        <w:t xml:space="preserve"> </w:t>
      </w:r>
      <w:r w:rsidRPr="00E3308A">
        <w:rPr>
          <w:rFonts w:ascii="FuturaStd-CondensedLight" w:eastAsia="FuturaStd-CondensedLight" w:cs="FuturaStd-CondensedLight"/>
          <w:kern w:val="0"/>
          <w:sz w:val="24"/>
          <w:szCs w:val="24"/>
        </w:rPr>
        <w:t>tracking, and control.</w:t>
      </w:r>
      <w:r>
        <w:rPr>
          <w:rFonts w:ascii="FuturaStd-CondensedLight" w:eastAsia="FuturaStd-CondensedLight" w:cs="FuturaStd-CondensedLight"/>
          <w:kern w:val="0"/>
          <w:sz w:val="24"/>
          <w:szCs w:val="24"/>
        </w:rPr>
        <w:t>”</w:t>
      </w:r>
    </w:p>
    <w:p w:rsidR="00DF2216" w:rsidRDefault="00DF2216" w:rsidP="00DF2216">
      <w:pPr>
        <w:rPr>
          <w:sz w:val="24"/>
          <w:szCs w:val="24"/>
        </w:rPr>
      </w:pPr>
    </w:p>
    <w:p w:rsidR="00DF2216" w:rsidRPr="00DF2216" w:rsidRDefault="00DF2216" w:rsidP="00DF2216">
      <w:pPr>
        <w:rPr>
          <w:sz w:val="24"/>
          <w:szCs w:val="24"/>
        </w:rPr>
      </w:pPr>
    </w:p>
    <w:p w:rsidR="00DF2216" w:rsidRPr="00DF2216" w:rsidRDefault="00DF2216" w:rsidP="00DF2216">
      <w:pPr>
        <w:pStyle w:val="Default"/>
      </w:pPr>
    </w:p>
    <w:p w:rsidR="00DF2216" w:rsidRDefault="00DF2216" w:rsidP="00DF2216">
      <w:pPr>
        <w:pStyle w:val="a3"/>
        <w:numPr>
          <w:ilvl w:val="0"/>
          <w:numId w:val="1"/>
        </w:numPr>
        <w:rPr>
          <w:sz w:val="24"/>
          <w:szCs w:val="24"/>
        </w:rPr>
      </w:pPr>
      <w:r w:rsidRPr="00DF2216">
        <w:rPr>
          <w:b/>
          <w:bCs/>
          <w:sz w:val="24"/>
          <w:szCs w:val="24"/>
        </w:rPr>
        <w:t xml:space="preserve">(10 points) </w:t>
      </w:r>
      <w:r w:rsidRPr="00DF2216">
        <w:rPr>
          <w:sz w:val="24"/>
          <w:szCs w:val="24"/>
        </w:rPr>
        <w:t>When we say that framework activities are applicable to all projects, does this mean that the same work tasks are applied for all projects, regardless of size and complexity? Please explain.</w:t>
      </w:r>
    </w:p>
    <w:p w:rsidR="00DF2216" w:rsidRDefault="00DF2216" w:rsidP="00DF2216">
      <w:pPr>
        <w:pStyle w:val="a3"/>
        <w:ind w:left="465"/>
        <w:rPr>
          <w:sz w:val="24"/>
          <w:szCs w:val="24"/>
        </w:rPr>
      </w:pPr>
    </w:p>
    <w:p w:rsidR="00C8348F" w:rsidRPr="00C8348F" w:rsidRDefault="00335773" w:rsidP="00C8348F">
      <w:pPr>
        <w:widowControl/>
        <w:autoSpaceDE w:val="0"/>
        <w:autoSpaceDN w:val="0"/>
        <w:adjustRightInd w:val="0"/>
        <w:ind w:firstLine="420"/>
        <w:jc w:val="left"/>
        <w:rPr>
          <w:rFonts w:ascii="ImpressumStd-Roman" w:eastAsia="ImpressumStd-Roman" w:cs="ImpressumStd-Roman"/>
          <w:kern w:val="0"/>
          <w:sz w:val="24"/>
          <w:szCs w:val="24"/>
        </w:rPr>
      </w:pPr>
      <w:r>
        <w:rPr>
          <w:sz w:val="24"/>
          <w:szCs w:val="24"/>
        </w:rPr>
        <w:t>Y</w:t>
      </w:r>
      <w:r>
        <w:rPr>
          <w:rFonts w:hint="eastAsia"/>
          <w:sz w:val="24"/>
          <w:szCs w:val="24"/>
        </w:rPr>
        <w:t>es, regardless of size and complexity.</w:t>
      </w:r>
      <w:r w:rsidR="00C8348F">
        <w:rPr>
          <w:rFonts w:hint="eastAsia"/>
          <w:sz w:val="24"/>
          <w:szCs w:val="24"/>
        </w:rPr>
        <w:t xml:space="preserve"> </w:t>
      </w:r>
      <w:r w:rsidR="00C8348F">
        <w:rPr>
          <w:sz w:val="24"/>
          <w:szCs w:val="24"/>
        </w:rPr>
        <w:t>“</w:t>
      </w:r>
      <w:r w:rsidR="00C8348F" w:rsidRPr="00C8348F">
        <w:rPr>
          <w:rFonts w:ascii="ImpressumStd-Roman" w:eastAsia="ImpressumStd-Roman" w:cs="ImpressumStd-Roman"/>
          <w:kern w:val="0"/>
          <w:sz w:val="24"/>
          <w:szCs w:val="24"/>
        </w:rPr>
        <w:t>The details of the software process will</w:t>
      </w:r>
    </w:p>
    <w:p w:rsidR="00DF2216" w:rsidRPr="00C8348F" w:rsidRDefault="00C8348F" w:rsidP="00C8348F">
      <w:pPr>
        <w:pStyle w:val="a3"/>
        <w:ind w:left="465"/>
        <w:rPr>
          <w:sz w:val="24"/>
          <w:szCs w:val="24"/>
        </w:rPr>
      </w:pPr>
      <w:r w:rsidRPr="00C8348F">
        <w:rPr>
          <w:rFonts w:ascii="ImpressumStd-Roman" w:eastAsia="ImpressumStd-Roman" w:cs="ImpressumStd-Roman"/>
          <w:kern w:val="0"/>
          <w:sz w:val="24"/>
          <w:szCs w:val="24"/>
        </w:rPr>
        <w:t>be quite different in each case, but the framework activities remain the same</w:t>
      </w:r>
      <w:r w:rsidRPr="00C8348F">
        <w:rPr>
          <w:rFonts w:ascii="ImpressumStd-Roman" w:eastAsia="ImpressumStd-Roman" w:cs="ImpressumStd-Roman"/>
          <w:kern w:val="0"/>
          <w:sz w:val="24"/>
          <w:szCs w:val="24"/>
        </w:rPr>
        <w:t>”</w:t>
      </w:r>
    </w:p>
    <w:p w:rsidR="00DF2216" w:rsidRDefault="00DF2216" w:rsidP="00DF2216">
      <w:pPr>
        <w:pStyle w:val="a3"/>
        <w:ind w:left="465"/>
        <w:rPr>
          <w:sz w:val="24"/>
          <w:szCs w:val="24"/>
        </w:rPr>
      </w:pPr>
    </w:p>
    <w:p w:rsidR="00DF2216" w:rsidRPr="0028549C" w:rsidRDefault="0028549C" w:rsidP="0028549C">
      <w:pPr>
        <w:widowControl/>
        <w:autoSpaceDE w:val="0"/>
        <w:autoSpaceDN w:val="0"/>
        <w:adjustRightInd w:val="0"/>
        <w:ind w:left="420"/>
        <w:jc w:val="left"/>
        <w:rPr>
          <w:rFonts w:ascii="ImpressumStd-Roman" w:eastAsia="ImpressumStd-Roman" w:cs="ImpressumStd-Roman"/>
          <w:kern w:val="0"/>
          <w:sz w:val="24"/>
          <w:szCs w:val="24"/>
        </w:rPr>
      </w:pPr>
      <w:r w:rsidRPr="0028549C">
        <w:rPr>
          <w:sz w:val="24"/>
          <w:szCs w:val="24"/>
        </w:rPr>
        <w:t>“</w:t>
      </w:r>
      <w:r w:rsidRPr="0028549C">
        <w:rPr>
          <w:rFonts w:ascii="ImpressumStd-Roman" w:eastAsia="ImpressumStd-Roman" w:cs="ImpressumStd-Roman"/>
          <w:kern w:val="0"/>
          <w:sz w:val="24"/>
          <w:szCs w:val="24"/>
        </w:rPr>
        <w:t>For many software projects, framework activities are applied iteratively as a</w:t>
      </w:r>
      <w:r>
        <w:rPr>
          <w:rFonts w:ascii="ImpressumStd-Roman" w:eastAsia="ImpressumStd-Roman" w:cs="ImpressumStd-Roman" w:hint="eastAsia"/>
          <w:kern w:val="0"/>
          <w:sz w:val="24"/>
          <w:szCs w:val="24"/>
        </w:rPr>
        <w:t xml:space="preserve"> </w:t>
      </w:r>
      <w:r w:rsidRPr="0028549C">
        <w:rPr>
          <w:rFonts w:ascii="ImpressumStd-Roman" w:eastAsia="ImpressumStd-Roman" w:cs="ImpressumStd-Roman"/>
          <w:kern w:val="0"/>
          <w:sz w:val="24"/>
          <w:szCs w:val="24"/>
        </w:rPr>
        <w:t>project progresses. That is, communication, pl</w:t>
      </w:r>
      <w:r>
        <w:rPr>
          <w:rFonts w:ascii="ImpressumStd-Roman" w:eastAsia="ImpressumStd-Roman" w:cs="ImpressumStd-Roman"/>
          <w:kern w:val="0"/>
          <w:sz w:val="24"/>
          <w:szCs w:val="24"/>
        </w:rPr>
        <w:t>anning, modeling, construction,</w:t>
      </w:r>
      <w:r>
        <w:rPr>
          <w:rFonts w:ascii="ImpressumStd-Roman" w:eastAsia="ImpressumStd-Roman" w:cs="ImpressumStd-Roman" w:hint="eastAsia"/>
          <w:kern w:val="0"/>
          <w:sz w:val="24"/>
          <w:szCs w:val="24"/>
        </w:rPr>
        <w:t xml:space="preserve"> </w:t>
      </w:r>
      <w:r w:rsidRPr="0028549C">
        <w:rPr>
          <w:rFonts w:ascii="ImpressumStd-Roman" w:eastAsia="ImpressumStd-Roman" w:cs="ImpressumStd-Roman"/>
          <w:kern w:val="0"/>
          <w:sz w:val="24"/>
          <w:szCs w:val="24"/>
        </w:rPr>
        <w:t xml:space="preserve">and deployment are applied repeatedly through </w:t>
      </w:r>
      <w:proofErr w:type="gramStart"/>
      <w:r>
        <w:rPr>
          <w:rFonts w:ascii="ImpressumStd-Roman" w:eastAsia="ImpressumStd-Roman" w:cs="ImpressumStd-Roman"/>
          <w:kern w:val="0"/>
          <w:sz w:val="24"/>
          <w:szCs w:val="24"/>
        </w:rPr>
        <w:t>a number of</w:t>
      </w:r>
      <w:proofErr w:type="gramEnd"/>
      <w:r>
        <w:rPr>
          <w:rFonts w:ascii="ImpressumStd-Roman" w:eastAsia="ImpressumStd-Roman" w:cs="ImpressumStd-Roman"/>
          <w:kern w:val="0"/>
          <w:sz w:val="24"/>
          <w:szCs w:val="24"/>
        </w:rPr>
        <w:t xml:space="preserve"> project iterations.</w:t>
      </w:r>
      <w:r>
        <w:rPr>
          <w:rFonts w:ascii="ImpressumStd-Roman" w:eastAsia="ImpressumStd-Roman" w:cs="ImpressumStd-Roman" w:hint="eastAsia"/>
          <w:kern w:val="0"/>
          <w:sz w:val="24"/>
          <w:szCs w:val="24"/>
        </w:rPr>
        <w:t xml:space="preserve"> </w:t>
      </w:r>
      <w:r w:rsidRPr="0028549C">
        <w:rPr>
          <w:rFonts w:ascii="ImpressumStd-Roman" w:eastAsia="ImpressumStd-Roman" w:cs="ImpressumStd-Roman"/>
          <w:kern w:val="0"/>
          <w:sz w:val="24"/>
          <w:szCs w:val="24"/>
        </w:rPr>
        <w:t xml:space="preserve">Each iteration produces a </w:t>
      </w:r>
      <w:r w:rsidRPr="0028549C">
        <w:rPr>
          <w:rFonts w:ascii="ImpressumStd-Italic" w:eastAsia="ImpressumStd-Italic" w:cs="ImpressumStd-Italic"/>
          <w:i/>
          <w:iCs/>
          <w:kern w:val="0"/>
          <w:sz w:val="24"/>
          <w:szCs w:val="24"/>
        </w:rPr>
        <w:t xml:space="preserve">software increment </w:t>
      </w:r>
      <w:r w:rsidRPr="0028549C">
        <w:rPr>
          <w:rFonts w:ascii="ImpressumStd-Roman" w:eastAsia="ImpressumStd-Roman" w:cs="ImpressumStd-Roman"/>
          <w:kern w:val="0"/>
          <w:sz w:val="24"/>
          <w:szCs w:val="24"/>
        </w:rPr>
        <w:t>th</w:t>
      </w:r>
      <w:r>
        <w:rPr>
          <w:rFonts w:ascii="ImpressumStd-Roman" w:eastAsia="ImpressumStd-Roman" w:cs="ImpressumStd-Roman"/>
          <w:kern w:val="0"/>
          <w:sz w:val="24"/>
          <w:szCs w:val="24"/>
        </w:rPr>
        <w:t>at provides stakeholders with a</w:t>
      </w:r>
      <w:r>
        <w:rPr>
          <w:rFonts w:ascii="ImpressumStd-Roman" w:eastAsia="ImpressumStd-Roman" w:cs="ImpressumStd-Roman" w:hint="eastAsia"/>
          <w:kern w:val="0"/>
          <w:sz w:val="24"/>
          <w:szCs w:val="24"/>
        </w:rPr>
        <w:t xml:space="preserve"> </w:t>
      </w:r>
      <w:r w:rsidRPr="0028549C">
        <w:rPr>
          <w:rFonts w:ascii="ImpressumStd-Roman" w:eastAsia="ImpressumStd-Roman" w:cs="ImpressumStd-Roman"/>
          <w:kern w:val="0"/>
          <w:sz w:val="24"/>
          <w:szCs w:val="24"/>
        </w:rPr>
        <w:t>subset of overall software features and functionality.</w:t>
      </w:r>
      <w:r>
        <w:rPr>
          <w:rFonts w:ascii="ImpressumStd-Roman" w:eastAsia="ImpressumStd-Roman" w:cs="ImpressumStd-Roman"/>
          <w:kern w:val="0"/>
          <w:sz w:val="24"/>
          <w:szCs w:val="24"/>
        </w:rPr>
        <w:t xml:space="preserve"> As each increment is produced,</w:t>
      </w:r>
      <w:r>
        <w:rPr>
          <w:rFonts w:ascii="ImpressumStd-Roman" w:eastAsia="ImpressumStd-Roman" w:cs="ImpressumStd-Roman" w:hint="eastAsia"/>
          <w:kern w:val="0"/>
          <w:sz w:val="24"/>
          <w:szCs w:val="24"/>
        </w:rPr>
        <w:t xml:space="preserve"> </w:t>
      </w:r>
      <w:r w:rsidRPr="0028549C">
        <w:rPr>
          <w:rFonts w:ascii="ImpressumStd-Roman" w:eastAsia="ImpressumStd-Roman" w:cs="ImpressumStd-Roman"/>
          <w:kern w:val="0"/>
          <w:sz w:val="24"/>
          <w:szCs w:val="24"/>
        </w:rPr>
        <w:t>the software becomes more and more complete.</w:t>
      </w:r>
      <w:r w:rsidRPr="0028549C">
        <w:rPr>
          <w:rFonts w:ascii="ImpressumStd-Roman" w:eastAsia="ImpressumStd-Roman" w:cs="ImpressumStd-Roman"/>
          <w:kern w:val="0"/>
          <w:sz w:val="24"/>
          <w:szCs w:val="24"/>
        </w:rPr>
        <w:t>”</w:t>
      </w:r>
    </w:p>
    <w:p w:rsidR="00DF2216" w:rsidRPr="00217000" w:rsidRDefault="00DF2216" w:rsidP="00217000">
      <w:pPr>
        <w:rPr>
          <w:sz w:val="24"/>
          <w:szCs w:val="24"/>
        </w:rPr>
      </w:pPr>
    </w:p>
    <w:p w:rsidR="00DF2216" w:rsidRDefault="0028549C" w:rsidP="00DF2216">
      <w:pPr>
        <w:pStyle w:val="a3"/>
        <w:ind w:left="465"/>
        <w:rPr>
          <w:sz w:val="24"/>
          <w:szCs w:val="24"/>
        </w:rPr>
      </w:pPr>
      <w:r>
        <w:rPr>
          <w:sz w:val="24"/>
          <w:szCs w:val="24"/>
        </w:rPr>
        <w:t>T</w:t>
      </w:r>
      <w:r>
        <w:rPr>
          <w:rFonts w:hint="eastAsia"/>
          <w:sz w:val="24"/>
          <w:szCs w:val="24"/>
        </w:rPr>
        <w:t xml:space="preserve">he 5 </w:t>
      </w:r>
      <w:r>
        <w:rPr>
          <w:sz w:val="24"/>
          <w:szCs w:val="24"/>
        </w:rPr>
        <w:t>framework activities</w:t>
      </w:r>
      <w:r>
        <w:rPr>
          <w:rFonts w:hint="eastAsia"/>
          <w:sz w:val="24"/>
          <w:szCs w:val="24"/>
        </w:rPr>
        <w:t xml:space="preserve">: Communication, Planning, Modeling, Construction, Deployment. </w:t>
      </w:r>
      <w:r>
        <w:rPr>
          <w:sz w:val="24"/>
          <w:szCs w:val="24"/>
        </w:rPr>
        <w:t>J</w:t>
      </w:r>
      <w:r>
        <w:rPr>
          <w:rFonts w:hint="eastAsia"/>
          <w:sz w:val="24"/>
          <w:szCs w:val="24"/>
        </w:rPr>
        <w:t xml:space="preserve">ust a group the steps for </w:t>
      </w:r>
      <w:r>
        <w:rPr>
          <w:sz w:val="24"/>
          <w:szCs w:val="24"/>
        </w:rPr>
        <w:t>producing</w:t>
      </w:r>
      <w:r>
        <w:rPr>
          <w:rFonts w:hint="eastAsia"/>
          <w:sz w:val="24"/>
          <w:szCs w:val="24"/>
        </w:rPr>
        <w:t xml:space="preserve"> a good work, each step may </w:t>
      </w:r>
      <w:r>
        <w:rPr>
          <w:sz w:val="24"/>
          <w:szCs w:val="24"/>
        </w:rPr>
        <w:t>modify</w:t>
      </w:r>
      <w:r>
        <w:rPr>
          <w:rFonts w:hint="eastAsia"/>
          <w:sz w:val="24"/>
          <w:szCs w:val="24"/>
        </w:rPr>
        <w:t xml:space="preserve"> or changed base on the difference of project, but for any project, you will have to know what are you doing(communication), plan when you do(planning), design how you do(modeling), </w:t>
      </w:r>
      <w:r>
        <w:rPr>
          <w:sz w:val="24"/>
          <w:szCs w:val="24"/>
        </w:rPr>
        <w:t>actually</w:t>
      </w:r>
      <w:r>
        <w:rPr>
          <w:rFonts w:hint="eastAsia"/>
          <w:sz w:val="24"/>
          <w:szCs w:val="24"/>
        </w:rPr>
        <w:t xml:space="preserve"> doing it(construction), and </w:t>
      </w:r>
      <w:r>
        <w:rPr>
          <w:sz w:val="24"/>
          <w:szCs w:val="24"/>
        </w:rPr>
        <w:t>present</w:t>
      </w:r>
      <w:r>
        <w:rPr>
          <w:rFonts w:hint="eastAsia"/>
          <w:sz w:val="24"/>
          <w:szCs w:val="24"/>
        </w:rPr>
        <w:t xml:space="preserve"> your work(deployment). </w:t>
      </w:r>
      <w:r>
        <w:rPr>
          <w:sz w:val="24"/>
          <w:szCs w:val="24"/>
        </w:rPr>
        <w:t>T</w:t>
      </w:r>
      <w:r>
        <w:rPr>
          <w:rFonts w:hint="eastAsia"/>
          <w:sz w:val="24"/>
          <w:szCs w:val="24"/>
        </w:rPr>
        <w:t xml:space="preserve">his just the nature of </w:t>
      </w:r>
      <w:r>
        <w:rPr>
          <w:sz w:val="24"/>
          <w:szCs w:val="24"/>
        </w:rPr>
        <w:t>production</w:t>
      </w:r>
      <w:r>
        <w:rPr>
          <w:rFonts w:hint="eastAsia"/>
          <w:sz w:val="24"/>
          <w:szCs w:val="24"/>
        </w:rPr>
        <w:t xml:space="preserve"> process.</w:t>
      </w:r>
    </w:p>
    <w:p w:rsidR="0028549C" w:rsidRDefault="0028549C" w:rsidP="00DF2216">
      <w:pPr>
        <w:pStyle w:val="a3"/>
        <w:ind w:left="465"/>
        <w:rPr>
          <w:sz w:val="24"/>
          <w:szCs w:val="24"/>
        </w:rPr>
      </w:pPr>
    </w:p>
    <w:p w:rsidR="00E3308A" w:rsidRDefault="00E3308A" w:rsidP="00DF2216">
      <w:pPr>
        <w:pStyle w:val="a3"/>
        <w:ind w:left="465"/>
        <w:rPr>
          <w:sz w:val="24"/>
          <w:szCs w:val="24"/>
        </w:rPr>
      </w:pPr>
    </w:p>
    <w:p w:rsidR="00E3308A" w:rsidRPr="00DF2216" w:rsidRDefault="00E3308A" w:rsidP="00DF2216">
      <w:pPr>
        <w:pStyle w:val="a3"/>
        <w:ind w:left="465"/>
        <w:rPr>
          <w:sz w:val="24"/>
          <w:szCs w:val="24"/>
        </w:rPr>
      </w:pPr>
    </w:p>
    <w:p w:rsidR="00DF2216" w:rsidRPr="00DF2216" w:rsidRDefault="00DF2216" w:rsidP="00DF2216">
      <w:pPr>
        <w:pStyle w:val="a3"/>
        <w:ind w:left="465"/>
        <w:rPr>
          <w:sz w:val="24"/>
          <w:szCs w:val="24"/>
        </w:rPr>
      </w:pPr>
      <w:bookmarkStart w:id="0" w:name="_GoBack"/>
      <w:bookmarkEnd w:id="0"/>
    </w:p>
    <w:p w:rsidR="00495C56" w:rsidRDefault="00705900" w:rsidP="00705900">
      <w:pPr>
        <w:spacing w:line="276" w:lineRule="auto"/>
      </w:pPr>
      <w:r w:rsidRPr="00705900">
        <w:rPr>
          <w:rFonts w:ascii="Helvetica" w:hAnsi="Helvetica"/>
          <w:color w:val="111111"/>
          <w:sz w:val="24"/>
          <w:szCs w:val="24"/>
          <w:shd w:val="clear" w:color="auto" w:fill="EEEEEE"/>
        </w:rPr>
        <w:t xml:space="preserve">Question 1: </w:t>
      </w:r>
      <w:proofErr w:type="gramStart"/>
      <w:r w:rsidRPr="00705900">
        <w:rPr>
          <w:rFonts w:ascii="Helvetica" w:hAnsi="Helvetica"/>
          <w:color w:val="111111"/>
          <w:sz w:val="24"/>
          <w:szCs w:val="24"/>
          <w:shd w:val="clear" w:color="auto" w:fill="EEEEEE"/>
        </w:rPr>
        <w:t>Generally</w:t>
      </w:r>
      <w:proofErr w:type="gramEnd"/>
      <w:r w:rsidRPr="00705900">
        <w:rPr>
          <w:rFonts w:ascii="Helvetica" w:hAnsi="Helvetica"/>
          <w:color w:val="111111"/>
          <w:sz w:val="24"/>
          <w:szCs w:val="24"/>
          <w:shd w:val="clear" w:color="auto" w:fill="EEEEEE"/>
        </w:rPr>
        <w:t xml:space="preserve"> the umbrella activities are NOT evenly applied in all the framework activities throughout the software process. Some umbrella activities (e.g., change management) are more concentrated/emphasized in certain framework activities (e.g.., construction) but much less in others (e.g., planning).</w:t>
      </w:r>
      <w:r w:rsidRPr="00705900">
        <w:rPr>
          <w:rStyle w:val="apple-converted-space"/>
          <w:rFonts w:ascii="Helvetica" w:hAnsi="Helvetica"/>
          <w:color w:val="111111"/>
          <w:sz w:val="24"/>
          <w:szCs w:val="24"/>
          <w:shd w:val="clear" w:color="auto" w:fill="EEEEEE"/>
        </w:rPr>
        <w:t> </w:t>
      </w:r>
      <w:r w:rsidRPr="00705900">
        <w:rPr>
          <w:rFonts w:ascii="Helvetica" w:hAnsi="Helvetica"/>
          <w:color w:val="111111"/>
          <w:sz w:val="24"/>
          <w:szCs w:val="24"/>
        </w:rPr>
        <w:br/>
      </w:r>
      <w:r w:rsidRPr="00705900">
        <w:rPr>
          <w:rFonts w:ascii="Helvetica" w:hAnsi="Helvetica"/>
          <w:color w:val="111111"/>
          <w:sz w:val="24"/>
          <w:szCs w:val="24"/>
          <w:shd w:val="clear" w:color="auto" w:fill="EEEEEE"/>
        </w:rPr>
        <w:t xml:space="preserve">- Question 2: The framework, and the five framework activities should be indeed applicable to all projects (that is how framework activities are defined). What may change from one project to another with different size/complexity is the concrete list of </w:t>
      </w:r>
      <w:r w:rsidRPr="00705900">
        <w:rPr>
          <w:rFonts w:ascii="Helvetica" w:hAnsi="Helvetica"/>
          <w:color w:val="111111"/>
          <w:sz w:val="24"/>
          <w:szCs w:val="24"/>
          <w:shd w:val="clear" w:color="auto" w:fill="EEEEEE"/>
        </w:rPr>
        <w:lastRenderedPageBreak/>
        <w:t xml:space="preserve">tasks for each framework activity. For example, in a very simple/small project, you might not have as many tasks to do as you would have for a very large and complicated project: for the small project, the communication activity may just include one or two tasks such as scheduling a customer meeting; for a complex </w:t>
      </w:r>
      <w:proofErr w:type="spellStart"/>
      <w:r w:rsidRPr="00705900">
        <w:rPr>
          <w:rFonts w:ascii="Helvetica" w:hAnsi="Helvetica"/>
          <w:color w:val="111111"/>
          <w:sz w:val="24"/>
          <w:szCs w:val="24"/>
          <w:shd w:val="clear" w:color="auto" w:fill="EEEEEE"/>
        </w:rPr>
        <w:t>project,however</w:t>
      </w:r>
      <w:proofErr w:type="spellEnd"/>
      <w:r w:rsidRPr="00705900">
        <w:rPr>
          <w:rFonts w:ascii="Helvetica" w:hAnsi="Helvetica"/>
          <w:color w:val="111111"/>
          <w:sz w:val="24"/>
          <w:szCs w:val="24"/>
          <w:shd w:val="clear" w:color="auto" w:fill="EEEEEE"/>
        </w:rPr>
        <w:t>, the communication activity can include much more tasks, such as setting up a visit to customer site, arranging a meeting with project</w:t>
      </w:r>
      <w:r>
        <w:rPr>
          <w:rFonts w:ascii="Helvetica" w:hAnsi="Helvetica"/>
          <w:color w:val="111111"/>
          <w:sz w:val="20"/>
          <w:szCs w:val="20"/>
          <w:shd w:val="clear" w:color="auto" w:fill="EEEEEE"/>
        </w:rPr>
        <w:t xml:space="preserve"> managers, preparing a meeting memo after meeting with the architect, etc.</w:t>
      </w:r>
      <w:r>
        <w:rPr>
          <w:rStyle w:val="apple-converted-space"/>
          <w:rFonts w:ascii="Helvetica" w:hAnsi="Helvetica"/>
          <w:color w:val="111111"/>
          <w:sz w:val="20"/>
          <w:szCs w:val="20"/>
          <w:shd w:val="clear" w:color="auto" w:fill="EEEEEE"/>
        </w:rPr>
        <w:t> </w:t>
      </w:r>
      <w:r>
        <w:rPr>
          <w:rFonts w:ascii="Helvetica" w:hAnsi="Helvetica"/>
          <w:color w:val="111111"/>
          <w:sz w:val="20"/>
          <w:szCs w:val="20"/>
        </w:rPr>
        <w:br/>
      </w:r>
      <w:r>
        <w:rPr>
          <w:rFonts w:ascii="Helvetica" w:hAnsi="Helvetica"/>
          <w:color w:val="111111"/>
          <w:sz w:val="20"/>
          <w:szCs w:val="20"/>
          <w:shd w:val="clear" w:color="auto" w:fill="EEEEEE"/>
        </w:rPr>
        <w:t>-  </w:t>
      </w:r>
    </w:p>
    <w:sectPr w:rsidR="00495C56" w:rsidSect="00A80E38">
      <w:headerReference w:type="default" r:id="rId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6F0" w:rsidRDefault="008876F0" w:rsidP="00CF54A8">
      <w:r>
        <w:separator/>
      </w:r>
    </w:p>
  </w:endnote>
  <w:endnote w:type="continuationSeparator" w:id="0">
    <w:p w:rsidR="008876F0" w:rsidRDefault="008876F0" w:rsidP="00CF5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uturaStd-CondensedLight">
    <w:altName w:val="宋体"/>
    <w:panose1 w:val="00000000000000000000"/>
    <w:charset w:val="86"/>
    <w:family w:val="auto"/>
    <w:notTrueType/>
    <w:pitch w:val="default"/>
    <w:sig w:usb0="00000001" w:usb1="080E0000" w:usb2="00000010" w:usb3="00000000" w:csb0="00040000" w:csb1="00000000"/>
  </w:font>
  <w:font w:name="ImpressumStd-Roman">
    <w:altName w:val="宋体"/>
    <w:panose1 w:val="00000000000000000000"/>
    <w:charset w:val="86"/>
    <w:family w:val="auto"/>
    <w:notTrueType/>
    <w:pitch w:val="default"/>
    <w:sig w:usb0="00000001" w:usb1="080E0000" w:usb2="00000010" w:usb3="00000000" w:csb0="00040000" w:csb1="00000000"/>
  </w:font>
  <w:font w:name="ImpressumStd-Italic">
    <w:altName w:val="宋体"/>
    <w:panose1 w:val="00000000000000000000"/>
    <w:charset w:val="86"/>
    <w:family w:val="auto"/>
    <w:notTrueType/>
    <w:pitch w:val="default"/>
    <w:sig w:usb0="00000001" w:usb1="080E0000" w:usb2="00000010" w:usb3="00000000" w:csb0="00040000" w:csb1="00000000"/>
  </w:font>
  <w:font w:name="Helvetica">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6F0" w:rsidRDefault="008876F0" w:rsidP="00CF54A8">
      <w:r>
        <w:separator/>
      </w:r>
    </w:p>
  </w:footnote>
  <w:footnote w:type="continuationSeparator" w:id="0">
    <w:p w:rsidR="008876F0" w:rsidRDefault="008876F0" w:rsidP="00CF5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4A8" w:rsidRDefault="00CF54A8">
    <w:pPr>
      <w:pStyle w:val="a4"/>
    </w:pPr>
    <w:proofErr w:type="spellStart"/>
    <w:r>
      <w:rPr>
        <w:rFonts w:hint="eastAsia"/>
      </w:rPr>
      <w:t>Lengfan</w:t>
    </w:r>
    <w:proofErr w:type="spellEnd"/>
    <w:r>
      <w:rPr>
        <w:rFonts w:hint="eastAsia"/>
      </w:rPr>
      <w:t xml:space="preserve"> Yan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4668C"/>
    <w:multiLevelType w:val="hybridMultilevel"/>
    <w:tmpl w:val="F0E05F00"/>
    <w:lvl w:ilvl="0" w:tplc="54FCB89C">
      <w:start w:val="1"/>
      <w:numFmt w:val="decimal"/>
      <w:lvlText w:val="%1."/>
      <w:lvlJc w:val="left"/>
      <w:pPr>
        <w:ind w:left="465"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07C"/>
    <w:rsid w:val="00166A1D"/>
    <w:rsid w:val="00183A59"/>
    <w:rsid w:val="00217000"/>
    <w:rsid w:val="0028549C"/>
    <w:rsid w:val="00335773"/>
    <w:rsid w:val="003B3222"/>
    <w:rsid w:val="00495C56"/>
    <w:rsid w:val="004E7AF5"/>
    <w:rsid w:val="00705900"/>
    <w:rsid w:val="008876F0"/>
    <w:rsid w:val="0096407C"/>
    <w:rsid w:val="00A80E38"/>
    <w:rsid w:val="00C10A43"/>
    <w:rsid w:val="00C8348F"/>
    <w:rsid w:val="00CF54A8"/>
    <w:rsid w:val="00DC611E"/>
    <w:rsid w:val="00DF2216"/>
    <w:rsid w:val="00E3308A"/>
    <w:rsid w:val="00E6368A"/>
    <w:rsid w:val="00ED3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8958B"/>
  <w15:docId w15:val="{BEF4A156-9974-49F0-9EB2-1006867D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30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F2216"/>
    <w:pPr>
      <w:autoSpaceDE w:val="0"/>
      <w:autoSpaceDN w:val="0"/>
      <w:adjustRightInd w:val="0"/>
    </w:pPr>
    <w:rPr>
      <w:rFonts w:ascii="Calibri" w:hAnsi="Calibri" w:cs="Calibri"/>
      <w:color w:val="000000"/>
      <w:kern w:val="0"/>
      <w:sz w:val="24"/>
      <w:szCs w:val="24"/>
    </w:rPr>
  </w:style>
  <w:style w:type="paragraph" w:styleId="a3">
    <w:name w:val="List Paragraph"/>
    <w:basedOn w:val="a"/>
    <w:uiPriority w:val="34"/>
    <w:qFormat/>
    <w:rsid w:val="00DF2216"/>
    <w:pPr>
      <w:ind w:left="720"/>
      <w:contextualSpacing/>
    </w:pPr>
  </w:style>
  <w:style w:type="paragraph" w:styleId="a4">
    <w:name w:val="header"/>
    <w:basedOn w:val="a"/>
    <w:link w:val="a5"/>
    <w:uiPriority w:val="99"/>
    <w:unhideWhenUsed/>
    <w:rsid w:val="00CF54A8"/>
    <w:pPr>
      <w:tabs>
        <w:tab w:val="center" w:pos="4153"/>
        <w:tab w:val="right" w:pos="8306"/>
      </w:tabs>
    </w:pPr>
  </w:style>
  <w:style w:type="character" w:customStyle="1" w:styleId="a5">
    <w:name w:val="页眉 字符"/>
    <w:basedOn w:val="a0"/>
    <w:link w:val="a4"/>
    <w:uiPriority w:val="99"/>
    <w:rsid w:val="00CF54A8"/>
  </w:style>
  <w:style w:type="paragraph" w:styleId="a6">
    <w:name w:val="footer"/>
    <w:basedOn w:val="a"/>
    <w:link w:val="a7"/>
    <w:uiPriority w:val="99"/>
    <w:unhideWhenUsed/>
    <w:rsid w:val="00CF54A8"/>
    <w:pPr>
      <w:tabs>
        <w:tab w:val="center" w:pos="4153"/>
        <w:tab w:val="right" w:pos="8306"/>
      </w:tabs>
    </w:pPr>
  </w:style>
  <w:style w:type="character" w:customStyle="1" w:styleId="a7">
    <w:name w:val="页脚 字符"/>
    <w:basedOn w:val="a0"/>
    <w:link w:val="a6"/>
    <w:uiPriority w:val="99"/>
    <w:rsid w:val="00CF54A8"/>
  </w:style>
  <w:style w:type="character" w:customStyle="1" w:styleId="apple-converted-space">
    <w:name w:val="apple-converted-space"/>
    <w:basedOn w:val="a0"/>
    <w:rsid w:val="00705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o8shan</dc:creator>
  <cp:lastModifiedBy>o8shan</cp:lastModifiedBy>
  <cp:revision>14</cp:revision>
  <cp:lastPrinted>2018-01-18T23:20:00Z</cp:lastPrinted>
  <dcterms:created xsi:type="dcterms:W3CDTF">2018-01-13T23:16:00Z</dcterms:created>
  <dcterms:modified xsi:type="dcterms:W3CDTF">2018-04-29T23:45:00Z</dcterms:modified>
</cp:coreProperties>
</file>