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7FB8A" w14:textId="525D6257" w:rsidR="00430C12" w:rsidRPr="005E4943" w:rsidRDefault="00000000">
      <w:pPr>
        <w:pStyle w:val="Heading1"/>
        <w:rPr>
          <w:color w:val="000000" w:themeColor="text1"/>
        </w:rPr>
      </w:pPr>
      <w:r w:rsidRPr="005E4943">
        <w:rPr>
          <w:color w:val="000000" w:themeColor="text1"/>
        </w:rPr>
        <w:t>PROJECT DOCUMENTATION</w:t>
      </w:r>
      <w:r w:rsidR="004D279D">
        <w:rPr>
          <w:color w:val="000000" w:themeColor="text1"/>
        </w:rPr>
        <w:t>:</w:t>
      </w:r>
    </w:p>
    <w:p w14:paraId="7E49D158" w14:textId="77777777" w:rsidR="00430C12" w:rsidRPr="005E4943" w:rsidRDefault="00000000">
      <w:pPr>
        <w:pStyle w:val="Heading2"/>
        <w:rPr>
          <w:color w:val="000000" w:themeColor="text1"/>
        </w:rPr>
      </w:pPr>
      <w:r w:rsidRPr="005E4943">
        <w:rPr>
          <w:color w:val="000000" w:themeColor="text1"/>
        </w:rPr>
        <w:t>Project Overview</w:t>
      </w:r>
    </w:p>
    <w:p w14:paraId="70F1129B" w14:textId="77777777" w:rsidR="00430C12" w:rsidRPr="005E4943" w:rsidRDefault="00000000">
      <w:pPr>
        <w:rPr>
          <w:color w:val="000000" w:themeColor="text1"/>
        </w:rPr>
      </w:pPr>
      <w:r w:rsidRPr="005E4943">
        <w:rPr>
          <w:color w:val="000000" w:themeColor="text1"/>
        </w:rPr>
        <w:t>HandsMen Threads, a growing fashion and retail organization, initiated a Salesforce CRM implementation to centralize customer information, streamline business operations, and improve service quality. The CRM is designed with a robust data model to store essential business data—such as customer records, orders, stock details, and loyalty information—ensuring smooth data flow across departments.</w:t>
      </w:r>
    </w:p>
    <w:p w14:paraId="6B63A50A" w14:textId="77777777" w:rsidR="00430C12" w:rsidRPr="005E4943" w:rsidRDefault="00000000">
      <w:pPr>
        <w:pStyle w:val="Heading2"/>
        <w:rPr>
          <w:color w:val="000000" w:themeColor="text1"/>
        </w:rPr>
      </w:pPr>
      <w:r w:rsidRPr="005E4943">
        <w:rPr>
          <w:color w:val="000000" w:themeColor="text1"/>
        </w:rPr>
        <w:t>Objectives</w:t>
      </w:r>
    </w:p>
    <w:p w14:paraId="68BF5DA7" w14:textId="77777777" w:rsidR="00430C12" w:rsidRPr="005E4943" w:rsidRDefault="00000000">
      <w:pPr>
        <w:rPr>
          <w:color w:val="000000" w:themeColor="text1"/>
        </w:rPr>
      </w:pPr>
      <w:r w:rsidRPr="005E4943">
        <w:rPr>
          <w:color w:val="000000" w:themeColor="text1"/>
        </w:rPr>
        <w:t>The primary objective of the CRM project is to equip HandsMen Threads with a unified, efficient, and automated system that supports customer management, order tracking, and inventory operations. The CRM aims to reduce manual work, minimize data errors, and establish automated communication with customers and warehouse teams, ultimately enhancing customer service and workflow efficiency.</w:t>
      </w:r>
    </w:p>
    <w:p w14:paraId="1078B499" w14:textId="77777777" w:rsidR="00430C12" w:rsidRPr="005E4943" w:rsidRDefault="00000000">
      <w:pPr>
        <w:pStyle w:val="Heading2"/>
        <w:rPr>
          <w:color w:val="000000" w:themeColor="text1"/>
        </w:rPr>
      </w:pPr>
      <w:r w:rsidRPr="005E4943">
        <w:rPr>
          <w:color w:val="000000" w:themeColor="text1"/>
        </w:rPr>
        <w:t>Phase 1: Requirement Analysis &amp; Planning</w:t>
      </w:r>
    </w:p>
    <w:p w14:paraId="01B51EC3" w14:textId="77777777" w:rsidR="00430C12" w:rsidRPr="005E4943" w:rsidRDefault="00000000">
      <w:pPr>
        <w:rPr>
          <w:color w:val="000000" w:themeColor="text1"/>
        </w:rPr>
      </w:pPr>
      <w:r w:rsidRPr="005E4943">
        <w:rPr>
          <w:color w:val="000000" w:themeColor="text1"/>
        </w:rPr>
        <w:t>• Understanding Business Requirements</w:t>
      </w:r>
    </w:p>
    <w:p w14:paraId="1C69D5C4" w14:textId="77777777" w:rsidR="00430C12" w:rsidRPr="005E4943" w:rsidRDefault="00000000">
      <w:pPr>
        <w:rPr>
          <w:color w:val="000000" w:themeColor="text1"/>
        </w:rPr>
      </w:pPr>
      <w:r w:rsidRPr="005E4943">
        <w:rPr>
          <w:color w:val="000000" w:themeColor="text1"/>
        </w:rPr>
        <w:t xml:space="preserve">  - Centralize customer, order, and inventory data.</w:t>
      </w:r>
    </w:p>
    <w:p w14:paraId="233A7927" w14:textId="77777777" w:rsidR="00430C12" w:rsidRPr="005E4943" w:rsidRDefault="00000000">
      <w:pPr>
        <w:rPr>
          <w:color w:val="000000" w:themeColor="text1"/>
        </w:rPr>
      </w:pPr>
      <w:r w:rsidRPr="005E4943">
        <w:rPr>
          <w:color w:val="000000" w:themeColor="text1"/>
        </w:rPr>
        <w:t xml:space="preserve">  - Automate repetitive processes.</w:t>
      </w:r>
    </w:p>
    <w:p w14:paraId="15469973" w14:textId="77777777" w:rsidR="00430C12" w:rsidRPr="005E4943" w:rsidRDefault="00000000">
      <w:pPr>
        <w:rPr>
          <w:color w:val="000000" w:themeColor="text1"/>
        </w:rPr>
      </w:pPr>
      <w:r w:rsidRPr="005E4943">
        <w:rPr>
          <w:color w:val="000000" w:themeColor="text1"/>
        </w:rPr>
        <w:t xml:space="preserve">  - Ensure accurate UI-based data entry.</w:t>
      </w:r>
    </w:p>
    <w:p w14:paraId="604F493C" w14:textId="50641EEF" w:rsidR="00430C12" w:rsidRPr="005E4943" w:rsidRDefault="00000000">
      <w:pPr>
        <w:rPr>
          <w:color w:val="000000" w:themeColor="text1"/>
        </w:rPr>
      </w:pPr>
      <w:r w:rsidRPr="005E4943">
        <w:rPr>
          <w:color w:val="000000" w:themeColor="text1"/>
        </w:rPr>
        <w:t xml:space="preserve">  - Support loyalty program automation.</w:t>
      </w:r>
    </w:p>
    <w:p w14:paraId="5CB959F0" w14:textId="77777777" w:rsidR="00430C12" w:rsidRPr="005E4943" w:rsidRDefault="00000000">
      <w:pPr>
        <w:rPr>
          <w:color w:val="000000" w:themeColor="text1"/>
        </w:rPr>
      </w:pPr>
      <w:r w:rsidRPr="005E4943">
        <w:rPr>
          <w:color w:val="000000" w:themeColor="text1"/>
        </w:rPr>
        <w:t>• Project Scope</w:t>
      </w:r>
    </w:p>
    <w:p w14:paraId="4DBC2F8B" w14:textId="77777777" w:rsidR="00430C12" w:rsidRPr="005E4943" w:rsidRDefault="00000000">
      <w:pPr>
        <w:rPr>
          <w:color w:val="000000" w:themeColor="text1"/>
        </w:rPr>
      </w:pPr>
      <w:r w:rsidRPr="005E4943">
        <w:rPr>
          <w:color w:val="000000" w:themeColor="text1"/>
        </w:rPr>
        <w:t xml:space="preserve">  - Build custom data model.</w:t>
      </w:r>
    </w:p>
    <w:p w14:paraId="4778BBCA" w14:textId="77777777" w:rsidR="00430C12" w:rsidRPr="005E4943" w:rsidRDefault="00000000">
      <w:pPr>
        <w:rPr>
          <w:color w:val="000000" w:themeColor="text1"/>
        </w:rPr>
      </w:pPr>
      <w:r w:rsidRPr="005E4943">
        <w:rPr>
          <w:color w:val="000000" w:themeColor="text1"/>
        </w:rPr>
        <w:t xml:space="preserve">  - Create flows, automation, and scheduled tasks.</w:t>
      </w:r>
    </w:p>
    <w:p w14:paraId="27303B7D" w14:textId="06B45D18" w:rsidR="00430C12" w:rsidRPr="005E4943" w:rsidRDefault="00000000">
      <w:pPr>
        <w:rPr>
          <w:color w:val="000000" w:themeColor="text1"/>
        </w:rPr>
      </w:pPr>
      <w:r w:rsidRPr="005E4943">
        <w:rPr>
          <w:color w:val="000000" w:themeColor="text1"/>
        </w:rPr>
        <w:t xml:space="preserve">  - Configure UI layouts and validation.</w:t>
      </w:r>
    </w:p>
    <w:p w14:paraId="0067035B" w14:textId="77777777" w:rsidR="00430C12" w:rsidRPr="005E4943" w:rsidRDefault="00000000">
      <w:pPr>
        <w:rPr>
          <w:color w:val="000000" w:themeColor="text1"/>
        </w:rPr>
      </w:pPr>
      <w:r w:rsidRPr="005E4943">
        <w:rPr>
          <w:color w:val="000000" w:themeColor="text1"/>
        </w:rPr>
        <w:t>• Data &amp; Security Model</w:t>
      </w:r>
    </w:p>
    <w:p w14:paraId="0AF85E7A" w14:textId="77777777" w:rsidR="00430C12" w:rsidRPr="005E4943" w:rsidRDefault="00000000">
      <w:pPr>
        <w:rPr>
          <w:color w:val="000000" w:themeColor="text1"/>
        </w:rPr>
      </w:pPr>
      <w:r w:rsidRPr="005E4943">
        <w:rPr>
          <w:color w:val="000000" w:themeColor="text1"/>
        </w:rPr>
        <w:t xml:space="preserve">  - Custom objects, fields, and relationships.</w:t>
      </w:r>
    </w:p>
    <w:p w14:paraId="2CAE9CCC" w14:textId="4C0AAA31" w:rsidR="00430C12" w:rsidRPr="005E4943" w:rsidRDefault="00000000">
      <w:pPr>
        <w:rPr>
          <w:color w:val="000000" w:themeColor="text1"/>
        </w:rPr>
      </w:pPr>
      <w:r w:rsidRPr="005E4943">
        <w:rPr>
          <w:color w:val="000000" w:themeColor="text1"/>
        </w:rPr>
        <w:t xml:space="preserve">  - Profiles, roles, and permission sets.</w:t>
      </w:r>
    </w:p>
    <w:p w14:paraId="41C1F9D4" w14:textId="77777777" w:rsidR="00430C12" w:rsidRPr="005E4943" w:rsidRDefault="00000000">
      <w:pPr>
        <w:rPr>
          <w:color w:val="000000" w:themeColor="text1"/>
        </w:rPr>
      </w:pPr>
      <w:r w:rsidRPr="005E4943">
        <w:rPr>
          <w:color w:val="000000" w:themeColor="text1"/>
        </w:rPr>
        <w:t>• Stakeholders</w:t>
      </w:r>
    </w:p>
    <w:p w14:paraId="35A2799F" w14:textId="6FDCDA6C" w:rsidR="00430C12" w:rsidRPr="005E4943" w:rsidRDefault="00000000">
      <w:pPr>
        <w:rPr>
          <w:color w:val="000000" w:themeColor="text1"/>
        </w:rPr>
      </w:pPr>
      <w:r w:rsidRPr="005E4943">
        <w:rPr>
          <w:color w:val="000000" w:themeColor="text1"/>
        </w:rPr>
        <w:t xml:space="preserve">  - Management, Sales Team, Warehouse Team, Admin.</w:t>
      </w:r>
    </w:p>
    <w:p w14:paraId="352099D6" w14:textId="77777777" w:rsidR="00430C12" w:rsidRPr="005E4943" w:rsidRDefault="00000000">
      <w:pPr>
        <w:rPr>
          <w:color w:val="000000" w:themeColor="text1"/>
        </w:rPr>
      </w:pPr>
      <w:r w:rsidRPr="005E4943">
        <w:rPr>
          <w:color w:val="000000" w:themeColor="text1"/>
        </w:rPr>
        <w:t>• Execution Roadmap</w:t>
      </w:r>
    </w:p>
    <w:p w14:paraId="3EBA6EC0" w14:textId="77777777" w:rsidR="00430C12" w:rsidRPr="005E4943" w:rsidRDefault="00000000">
      <w:pPr>
        <w:rPr>
          <w:color w:val="000000" w:themeColor="text1"/>
        </w:rPr>
      </w:pPr>
      <w:r w:rsidRPr="005E4943">
        <w:rPr>
          <w:color w:val="000000" w:themeColor="text1"/>
        </w:rPr>
        <w:lastRenderedPageBreak/>
        <w:t xml:space="preserve">  1. Requirements  2. Data Model  3. Automation  4. UI  5. Testing  6. Deployment</w:t>
      </w:r>
    </w:p>
    <w:p w14:paraId="11378495" w14:textId="77777777" w:rsidR="00430C12" w:rsidRPr="005E4943" w:rsidRDefault="00000000">
      <w:pPr>
        <w:pStyle w:val="Heading2"/>
        <w:rPr>
          <w:color w:val="000000" w:themeColor="text1"/>
        </w:rPr>
      </w:pPr>
      <w:r w:rsidRPr="005E4943">
        <w:rPr>
          <w:color w:val="000000" w:themeColor="text1"/>
        </w:rPr>
        <w:t>Phase 2: Salesforce Development – Backend &amp; Configurations</w:t>
      </w:r>
    </w:p>
    <w:p w14:paraId="19E610E3" w14:textId="77777777" w:rsidR="00430C12" w:rsidRPr="005E4943" w:rsidRDefault="00000000">
      <w:pPr>
        <w:rPr>
          <w:color w:val="000000" w:themeColor="text1"/>
        </w:rPr>
      </w:pPr>
      <w:r w:rsidRPr="005E4943">
        <w:rPr>
          <w:color w:val="000000" w:themeColor="text1"/>
        </w:rPr>
        <w:t>• Environment Setup &amp; DevOps Workflow</w:t>
      </w:r>
    </w:p>
    <w:p w14:paraId="2A229641" w14:textId="77777777" w:rsidR="00430C12" w:rsidRPr="005E4943" w:rsidRDefault="00000000">
      <w:pPr>
        <w:rPr>
          <w:color w:val="000000" w:themeColor="text1"/>
        </w:rPr>
      </w:pPr>
      <w:r w:rsidRPr="005E4943">
        <w:rPr>
          <w:color w:val="000000" w:themeColor="text1"/>
        </w:rPr>
        <w:t>• Custom Objects, Fields, Validation Rules</w:t>
      </w:r>
    </w:p>
    <w:p w14:paraId="0BEB0186" w14:textId="77777777" w:rsidR="00430C12" w:rsidRPr="005E4943" w:rsidRDefault="00000000">
      <w:pPr>
        <w:rPr>
          <w:color w:val="000000" w:themeColor="text1"/>
        </w:rPr>
      </w:pPr>
      <w:r w:rsidRPr="005E4943">
        <w:rPr>
          <w:color w:val="000000" w:themeColor="text1"/>
        </w:rPr>
        <w:t>• Automation via Workflow Rules, Process Builder, Flows, Approval Processes</w:t>
      </w:r>
    </w:p>
    <w:p w14:paraId="51A63736" w14:textId="77777777" w:rsidR="00430C12" w:rsidRPr="005E4943" w:rsidRDefault="00000000">
      <w:pPr>
        <w:rPr>
          <w:color w:val="000000" w:themeColor="text1"/>
        </w:rPr>
      </w:pPr>
      <w:r w:rsidRPr="005E4943">
        <w:rPr>
          <w:color w:val="000000" w:themeColor="text1"/>
        </w:rPr>
        <w:t>• Apex Classes &amp; Triggers</w:t>
      </w:r>
    </w:p>
    <w:p w14:paraId="70A10208" w14:textId="77777777" w:rsidR="00430C12" w:rsidRPr="005E4943" w:rsidRDefault="00000000">
      <w:pPr>
        <w:rPr>
          <w:color w:val="000000" w:themeColor="text1"/>
        </w:rPr>
      </w:pPr>
      <w:r w:rsidRPr="005E4943">
        <w:rPr>
          <w:color w:val="000000" w:themeColor="text1"/>
        </w:rPr>
        <w:t>• Implemented Automations:</w:t>
      </w:r>
    </w:p>
    <w:p w14:paraId="6BD7F0ED" w14:textId="77777777" w:rsidR="00430C12" w:rsidRPr="005E4943" w:rsidRDefault="00000000">
      <w:pPr>
        <w:rPr>
          <w:color w:val="000000" w:themeColor="text1"/>
        </w:rPr>
      </w:pPr>
      <w:r w:rsidRPr="005E4943">
        <w:rPr>
          <w:color w:val="000000" w:themeColor="text1"/>
        </w:rPr>
        <w:t xml:space="preserve">  - Automatic Order Confirmation Emails</w:t>
      </w:r>
    </w:p>
    <w:p w14:paraId="5642B666" w14:textId="77777777" w:rsidR="00430C12" w:rsidRPr="005E4943" w:rsidRDefault="00000000">
      <w:pPr>
        <w:rPr>
          <w:color w:val="000000" w:themeColor="text1"/>
        </w:rPr>
      </w:pPr>
      <w:r w:rsidRPr="005E4943">
        <w:rPr>
          <w:color w:val="000000" w:themeColor="text1"/>
        </w:rPr>
        <w:t xml:space="preserve">  - Loyalty Status Auto-Updates</w:t>
      </w:r>
    </w:p>
    <w:p w14:paraId="585C3C19" w14:textId="77777777" w:rsidR="00430C12" w:rsidRPr="005E4943" w:rsidRDefault="00000000">
      <w:pPr>
        <w:rPr>
          <w:color w:val="000000" w:themeColor="text1"/>
        </w:rPr>
      </w:pPr>
      <w:r w:rsidRPr="005E4943">
        <w:rPr>
          <w:color w:val="000000" w:themeColor="text1"/>
        </w:rPr>
        <w:t xml:space="preserve">  - Stock Level Alerts (Stock &lt; 5)</w:t>
      </w:r>
    </w:p>
    <w:p w14:paraId="657A6B23" w14:textId="77777777" w:rsidR="00430C12" w:rsidRDefault="00000000">
      <w:pPr>
        <w:rPr>
          <w:color w:val="000000" w:themeColor="text1"/>
        </w:rPr>
      </w:pPr>
      <w:r w:rsidRPr="005E4943">
        <w:rPr>
          <w:color w:val="000000" w:themeColor="text1"/>
        </w:rPr>
        <w:t xml:space="preserve">  - Midnight Bulk Order Processing</w:t>
      </w:r>
    </w:p>
    <w:p w14:paraId="5B572876" w14:textId="550340EA" w:rsidR="004D279D" w:rsidRDefault="004D279D">
      <w:pPr>
        <w:rPr>
          <w:color w:val="000000" w:themeColor="text1"/>
        </w:rPr>
      </w:pPr>
      <w:r w:rsidRPr="004D279D">
        <w:rPr>
          <w:color w:val="000000" w:themeColor="text1"/>
        </w:rPr>
        <w:drawing>
          <wp:inline distT="0" distB="0" distL="0" distR="0" wp14:anchorId="78DE29F2" wp14:editId="4C203F6E">
            <wp:extent cx="4310415" cy="21786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74820" cy="2211210"/>
                    </a:xfrm>
                    <a:prstGeom prst="rect">
                      <a:avLst/>
                    </a:prstGeom>
                  </pic:spPr>
                </pic:pic>
              </a:graphicData>
            </a:graphic>
          </wp:inline>
        </w:drawing>
      </w:r>
    </w:p>
    <w:p w14:paraId="28EBA436" w14:textId="7CFB61A9" w:rsidR="005E4943" w:rsidRDefault="005E4943">
      <w:pPr>
        <w:rPr>
          <w:color w:val="000000" w:themeColor="text1"/>
        </w:rPr>
      </w:pPr>
      <w:r w:rsidRPr="005E4943">
        <w:rPr>
          <w:color w:val="000000" w:themeColor="text1"/>
        </w:rPr>
        <w:drawing>
          <wp:inline distT="0" distB="0" distL="0" distR="0" wp14:anchorId="52DE8D73" wp14:editId="21A725D7">
            <wp:extent cx="4314295" cy="2186608"/>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38243" cy="2198746"/>
                    </a:xfrm>
                    <a:prstGeom prst="rect">
                      <a:avLst/>
                    </a:prstGeom>
                  </pic:spPr>
                </pic:pic>
              </a:graphicData>
            </a:graphic>
          </wp:inline>
        </w:drawing>
      </w:r>
    </w:p>
    <w:p w14:paraId="29CD9DA6" w14:textId="5536BE50" w:rsidR="005E4943" w:rsidRDefault="005E4943">
      <w:pPr>
        <w:rPr>
          <w:color w:val="000000" w:themeColor="text1"/>
        </w:rPr>
      </w:pPr>
      <w:r w:rsidRPr="005E4943">
        <w:rPr>
          <w:color w:val="000000" w:themeColor="text1"/>
        </w:rPr>
        <w:lastRenderedPageBreak/>
        <w:drawing>
          <wp:inline distT="0" distB="0" distL="0" distR="0" wp14:anchorId="302FE166" wp14:editId="13D66794">
            <wp:extent cx="4228857" cy="2138901"/>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7916" cy="2153599"/>
                    </a:xfrm>
                    <a:prstGeom prst="rect">
                      <a:avLst/>
                    </a:prstGeom>
                  </pic:spPr>
                </pic:pic>
              </a:graphicData>
            </a:graphic>
          </wp:inline>
        </w:drawing>
      </w:r>
    </w:p>
    <w:p w14:paraId="4D3EEF10" w14:textId="7C691E64" w:rsidR="005E4943" w:rsidRDefault="005E4943">
      <w:pPr>
        <w:rPr>
          <w:color w:val="000000" w:themeColor="text1"/>
        </w:rPr>
      </w:pPr>
      <w:r w:rsidRPr="005E4943">
        <w:rPr>
          <w:color w:val="000000" w:themeColor="text1"/>
        </w:rPr>
        <w:drawing>
          <wp:inline distT="0" distB="0" distL="0" distR="0" wp14:anchorId="27E54302" wp14:editId="115EC99C">
            <wp:extent cx="4228465" cy="2141639"/>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7873" cy="2146404"/>
                    </a:xfrm>
                    <a:prstGeom prst="rect">
                      <a:avLst/>
                    </a:prstGeom>
                  </pic:spPr>
                </pic:pic>
              </a:graphicData>
            </a:graphic>
          </wp:inline>
        </w:drawing>
      </w:r>
    </w:p>
    <w:p w14:paraId="44854E0E" w14:textId="77777777" w:rsidR="004D279D" w:rsidRPr="005E4943" w:rsidRDefault="004D279D">
      <w:pPr>
        <w:rPr>
          <w:color w:val="000000" w:themeColor="text1"/>
        </w:rPr>
      </w:pPr>
    </w:p>
    <w:p w14:paraId="246D18AD" w14:textId="77777777" w:rsidR="00430C12" w:rsidRPr="005E4943" w:rsidRDefault="00000000">
      <w:pPr>
        <w:pStyle w:val="Heading2"/>
        <w:rPr>
          <w:color w:val="000000" w:themeColor="text1"/>
        </w:rPr>
      </w:pPr>
      <w:r w:rsidRPr="005E4943">
        <w:rPr>
          <w:color w:val="000000" w:themeColor="text1"/>
        </w:rPr>
        <w:t>Phase 3: UI/UX Development &amp; Customization</w:t>
      </w:r>
    </w:p>
    <w:p w14:paraId="08585B19" w14:textId="77777777" w:rsidR="00430C12" w:rsidRPr="005E4943" w:rsidRDefault="00000000">
      <w:pPr>
        <w:rPr>
          <w:color w:val="000000" w:themeColor="text1"/>
        </w:rPr>
      </w:pPr>
      <w:r w:rsidRPr="005E4943">
        <w:rPr>
          <w:color w:val="000000" w:themeColor="text1"/>
        </w:rPr>
        <w:t>• Lightning App Setup</w:t>
      </w:r>
    </w:p>
    <w:p w14:paraId="40AB950A" w14:textId="77777777" w:rsidR="00430C12" w:rsidRPr="005E4943" w:rsidRDefault="00000000">
      <w:pPr>
        <w:rPr>
          <w:color w:val="000000" w:themeColor="text1"/>
        </w:rPr>
      </w:pPr>
      <w:r w:rsidRPr="005E4943">
        <w:rPr>
          <w:color w:val="000000" w:themeColor="text1"/>
        </w:rPr>
        <w:t>• Page Layouts, Dynamic Forms, Lightning Pages</w:t>
      </w:r>
    </w:p>
    <w:p w14:paraId="11817B00" w14:textId="77777777" w:rsidR="00430C12" w:rsidRPr="005E4943" w:rsidRDefault="00000000">
      <w:pPr>
        <w:rPr>
          <w:color w:val="000000" w:themeColor="text1"/>
        </w:rPr>
      </w:pPr>
      <w:r w:rsidRPr="005E4943">
        <w:rPr>
          <w:color w:val="000000" w:themeColor="text1"/>
        </w:rPr>
        <w:t>• User Management</w:t>
      </w:r>
    </w:p>
    <w:p w14:paraId="2F5864BA" w14:textId="77777777" w:rsidR="00430C12" w:rsidRPr="005E4943" w:rsidRDefault="00000000">
      <w:pPr>
        <w:rPr>
          <w:color w:val="000000" w:themeColor="text1"/>
        </w:rPr>
      </w:pPr>
      <w:r w:rsidRPr="005E4943">
        <w:rPr>
          <w:color w:val="000000" w:themeColor="text1"/>
        </w:rPr>
        <w:t>• Reports and Dashboards</w:t>
      </w:r>
    </w:p>
    <w:p w14:paraId="6D1CF01C" w14:textId="77777777" w:rsidR="00430C12" w:rsidRPr="005E4943" w:rsidRDefault="00000000">
      <w:pPr>
        <w:rPr>
          <w:color w:val="000000" w:themeColor="text1"/>
        </w:rPr>
      </w:pPr>
      <w:r w:rsidRPr="005E4943">
        <w:rPr>
          <w:color w:val="000000" w:themeColor="text1"/>
        </w:rPr>
        <w:t>• LWC Development (if applicable)</w:t>
      </w:r>
    </w:p>
    <w:p w14:paraId="0A345963" w14:textId="77777777" w:rsidR="00430C12" w:rsidRPr="005E4943" w:rsidRDefault="00000000">
      <w:pPr>
        <w:pStyle w:val="Heading2"/>
        <w:rPr>
          <w:color w:val="000000" w:themeColor="text1"/>
        </w:rPr>
      </w:pPr>
      <w:r w:rsidRPr="005E4943">
        <w:rPr>
          <w:color w:val="000000" w:themeColor="text1"/>
        </w:rPr>
        <w:t>Phase 4: Data Migration, Testing &amp; Security</w:t>
      </w:r>
    </w:p>
    <w:p w14:paraId="1555DE25" w14:textId="77777777" w:rsidR="00430C12" w:rsidRPr="005E4943" w:rsidRDefault="00000000">
      <w:pPr>
        <w:rPr>
          <w:color w:val="000000" w:themeColor="text1"/>
        </w:rPr>
      </w:pPr>
      <w:r w:rsidRPr="005E4943">
        <w:rPr>
          <w:color w:val="000000" w:themeColor="text1"/>
        </w:rPr>
        <w:t>• Data Migration via Data Loader / Wizard</w:t>
      </w:r>
    </w:p>
    <w:p w14:paraId="1A37E73E" w14:textId="77777777" w:rsidR="00430C12" w:rsidRPr="005E4943" w:rsidRDefault="00000000">
      <w:pPr>
        <w:rPr>
          <w:color w:val="000000" w:themeColor="text1"/>
        </w:rPr>
      </w:pPr>
      <w:r w:rsidRPr="005E4943">
        <w:rPr>
          <w:color w:val="000000" w:themeColor="text1"/>
        </w:rPr>
        <w:t>• Field History Tracking, Duplicate Rules, Matching Rules</w:t>
      </w:r>
    </w:p>
    <w:p w14:paraId="6DAEF908" w14:textId="77777777" w:rsidR="00430C12" w:rsidRPr="005E4943" w:rsidRDefault="00000000">
      <w:pPr>
        <w:rPr>
          <w:color w:val="000000" w:themeColor="text1"/>
        </w:rPr>
      </w:pPr>
      <w:r w:rsidRPr="005E4943">
        <w:rPr>
          <w:color w:val="000000" w:themeColor="text1"/>
        </w:rPr>
        <w:t>• Profiles, Roles, Permission Sets, Sharing Rules</w:t>
      </w:r>
    </w:p>
    <w:p w14:paraId="6C949AFE" w14:textId="77777777" w:rsidR="00430C12" w:rsidRPr="005E4943" w:rsidRDefault="00000000">
      <w:pPr>
        <w:rPr>
          <w:color w:val="000000" w:themeColor="text1"/>
        </w:rPr>
      </w:pPr>
      <w:r w:rsidRPr="005E4943">
        <w:rPr>
          <w:color w:val="000000" w:themeColor="text1"/>
        </w:rPr>
        <w:t>• Test Classes for Apex</w:t>
      </w:r>
    </w:p>
    <w:p w14:paraId="1C0B027A" w14:textId="77777777" w:rsidR="00430C12" w:rsidRDefault="00000000">
      <w:pPr>
        <w:rPr>
          <w:color w:val="000000" w:themeColor="text1"/>
        </w:rPr>
      </w:pPr>
      <w:r w:rsidRPr="005E4943">
        <w:rPr>
          <w:color w:val="000000" w:themeColor="text1"/>
        </w:rPr>
        <w:lastRenderedPageBreak/>
        <w:t>• Testing of booking creation, flows, triggers, approval processes, automations</w:t>
      </w:r>
    </w:p>
    <w:p w14:paraId="1FE68DDA" w14:textId="26CD7489" w:rsidR="005E4943" w:rsidRDefault="005E4943">
      <w:pPr>
        <w:rPr>
          <w:color w:val="000000" w:themeColor="text1"/>
        </w:rPr>
      </w:pPr>
      <w:r w:rsidRPr="005E4943">
        <w:rPr>
          <w:color w:val="000000" w:themeColor="text1"/>
        </w:rPr>
        <w:drawing>
          <wp:inline distT="0" distB="0" distL="0" distR="0" wp14:anchorId="32FC79EC" wp14:editId="21F9CF24">
            <wp:extent cx="4487465" cy="2520564"/>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5024" cy="2547277"/>
                    </a:xfrm>
                    <a:prstGeom prst="rect">
                      <a:avLst/>
                    </a:prstGeom>
                  </pic:spPr>
                </pic:pic>
              </a:graphicData>
            </a:graphic>
          </wp:inline>
        </w:drawing>
      </w:r>
    </w:p>
    <w:p w14:paraId="0C71BC8A" w14:textId="2A984493" w:rsidR="005E4943" w:rsidRDefault="005E4943">
      <w:pPr>
        <w:rPr>
          <w:color w:val="000000" w:themeColor="text1"/>
        </w:rPr>
      </w:pPr>
      <w:r w:rsidRPr="005E4943">
        <w:rPr>
          <w:color w:val="000000" w:themeColor="text1"/>
        </w:rPr>
        <w:drawing>
          <wp:inline distT="0" distB="0" distL="0" distR="0" wp14:anchorId="2E8B8DC0" wp14:editId="3FC924FC">
            <wp:extent cx="4495804" cy="25205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4410" cy="2547815"/>
                    </a:xfrm>
                    <a:prstGeom prst="rect">
                      <a:avLst/>
                    </a:prstGeom>
                  </pic:spPr>
                </pic:pic>
              </a:graphicData>
            </a:graphic>
          </wp:inline>
        </w:drawing>
      </w:r>
    </w:p>
    <w:p w14:paraId="7DD4CBB9" w14:textId="2F23B29C" w:rsidR="005E4943" w:rsidRDefault="005E4943">
      <w:pPr>
        <w:rPr>
          <w:color w:val="000000" w:themeColor="text1"/>
        </w:rPr>
      </w:pPr>
      <w:r w:rsidRPr="005E4943">
        <w:rPr>
          <w:color w:val="000000" w:themeColor="text1"/>
        </w:rPr>
        <w:drawing>
          <wp:inline distT="0" distB="0" distL="0" distR="0" wp14:anchorId="0787DDEC" wp14:editId="39590258">
            <wp:extent cx="4476584" cy="2512899"/>
            <wp:effectExtent l="0" t="0" r="63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0700" cy="2537663"/>
                    </a:xfrm>
                    <a:prstGeom prst="rect">
                      <a:avLst/>
                    </a:prstGeom>
                  </pic:spPr>
                </pic:pic>
              </a:graphicData>
            </a:graphic>
          </wp:inline>
        </w:drawing>
      </w:r>
    </w:p>
    <w:p w14:paraId="2614CB84" w14:textId="77777777" w:rsidR="005E4943" w:rsidRPr="005E4943" w:rsidRDefault="005E4943">
      <w:pPr>
        <w:rPr>
          <w:color w:val="000000" w:themeColor="text1"/>
        </w:rPr>
      </w:pPr>
    </w:p>
    <w:p w14:paraId="6D6AD411" w14:textId="77777777" w:rsidR="00430C12" w:rsidRPr="005E4943" w:rsidRDefault="00000000">
      <w:pPr>
        <w:pStyle w:val="Heading2"/>
        <w:rPr>
          <w:color w:val="000000" w:themeColor="text1"/>
        </w:rPr>
      </w:pPr>
      <w:r w:rsidRPr="005E4943">
        <w:rPr>
          <w:color w:val="000000" w:themeColor="text1"/>
        </w:rPr>
        <w:t>Phase 5: Deployment, Documentation &amp; Maintenance</w:t>
      </w:r>
    </w:p>
    <w:p w14:paraId="36567089" w14:textId="77777777" w:rsidR="00430C12" w:rsidRPr="005E4943" w:rsidRDefault="00000000">
      <w:pPr>
        <w:rPr>
          <w:color w:val="000000" w:themeColor="text1"/>
        </w:rPr>
      </w:pPr>
      <w:r w:rsidRPr="005E4943">
        <w:rPr>
          <w:color w:val="000000" w:themeColor="text1"/>
        </w:rPr>
        <w:t>• Deployment via Change Sets</w:t>
      </w:r>
    </w:p>
    <w:p w14:paraId="2D280206" w14:textId="77777777" w:rsidR="00430C12" w:rsidRPr="005E4943" w:rsidRDefault="00000000">
      <w:pPr>
        <w:rPr>
          <w:color w:val="000000" w:themeColor="text1"/>
        </w:rPr>
      </w:pPr>
      <w:r w:rsidRPr="005E4943">
        <w:rPr>
          <w:color w:val="000000" w:themeColor="text1"/>
        </w:rPr>
        <w:t>• Maintenance &amp; Monitoring Guidelines</w:t>
      </w:r>
    </w:p>
    <w:p w14:paraId="72E27A3E" w14:textId="77777777" w:rsidR="00430C12" w:rsidRPr="005E4943" w:rsidRDefault="00000000">
      <w:pPr>
        <w:rPr>
          <w:color w:val="000000" w:themeColor="text1"/>
        </w:rPr>
      </w:pPr>
      <w:r w:rsidRPr="005E4943">
        <w:rPr>
          <w:color w:val="000000" w:themeColor="text1"/>
        </w:rPr>
        <w:t>• Troubleshooting with Debug Logs, Apex Job Monitoring</w:t>
      </w:r>
    </w:p>
    <w:p w14:paraId="75788319" w14:textId="77777777" w:rsidR="00430C12" w:rsidRPr="005E4943" w:rsidRDefault="00000000">
      <w:pPr>
        <w:pStyle w:val="Heading2"/>
        <w:rPr>
          <w:color w:val="000000" w:themeColor="text1"/>
        </w:rPr>
      </w:pPr>
      <w:r w:rsidRPr="005E4943">
        <w:rPr>
          <w:color w:val="000000" w:themeColor="text1"/>
        </w:rPr>
        <w:t>Conclusion</w:t>
      </w:r>
    </w:p>
    <w:p w14:paraId="2B4A498C" w14:textId="77777777" w:rsidR="00430C12" w:rsidRPr="005E4943" w:rsidRDefault="00000000">
      <w:pPr>
        <w:rPr>
          <w:color w:val="000000" w:themeColor="text1"/>
        </w:rPr>
      </w:pPr>
      <w:r w:rsidRPr="005E4943">
        <w:rPr>
          <w:color w:val="000000" w:themeColor="text1"/>
        </w:rPr>
        <w:t>The Salesforce CRM implementation for HandsMen Threads significantly upgrades their operational workflow by automating order processes, ensuring accurate data management, and enhancing customer engagement. The system provides a scalable and efficient platform that supports long-term growth and future enhancements.</w:t>
      </w:r>
    </w:p>
    <w:p w14:paraId="5BF45640" w14:textId="77777777" w:rsidR="00430C12" w:rsidRPr="005E4943" w:rsidRDefault="00000000">
      <w:pPr>
        <w:pStyle w:val="Heading2"/>
        <w:rPr>
          <w:color w:val="000000" w:themeColor="text1"/>
        </w:rPr>
      </w:pPr>
      <w:r w:rsidRPr="005E4943">
        <w:rPr>
          <w:color w:val="000000" w:themeColor="text1"/>
        </w:rPr>
        <w:t>Future Enhancements</w:t>
      </w:r>
    </w:p>
    <w:p w14:paraId="479DBFA6" w14:textId="77777777" w:rsidR="00430C12" w:rsidRPr="005E4943" w:rsidRDefault="00000000">
      <w:pPr>
        <w:rPr>
          <w:color w:val="000000" w:themeColor="text1"/>
        </w:rPr>
      </w:pPr>
      <w:r w:rsidRPr="005E4943">
        <w:rPr>
          <w:color w:val="000000" w:themeColor="text1"/>
        </w:rPr>
        <w:t>• AI-based customer purchase prediction</w:t>
      </w:r>
    </w:p>
    <w:p w14:paraId="29E1DBDD" w14:textId="221EE0EC" w:rsidR="00430C12" w:rsidRPr="005E4943" w:rsidRDefault="00000000">
      <w:pPr>
        <w:rPr>
          <w:color w:val="000000" w:themeColor="text1"/>
        </w:rPr>
      </w:pPr>
      <w:r w:rsidRPr="005E4943">
        <w:rPr>
          <w:color w:val="000000" w:themeColor="text1"/>
        </w:rPr>
        <w:t>• Chatbot integration</w:t>
      </w:r>
    </w:p>
    <w:sectPr w:rsidR="00430C12" w:rsidRPr="005E49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7317433">
    <w:abstractNumId w:val="8"/>
  </w:num>
  <w:num w:numId="2" w16cid:durableId="779377498">
    <w:abstractNumId w:val="6"/>
  </w:num>
  <w:num w:numId="3" w16cid:durableId="1139881745">
    <w:abstractNumId w:val="5"/>
  </w:num>
  <w:num w:numId="4" w16cid:durableId="391924263">
    <w:abstractNumId w:val="4"/>
  </w:num>
  <w:num w:numId="5" w16cid:durableId="366489335">
    <w:abstractNumId w:val="7"/>
  </w:num>
  <w:num w:numId="6" w16cid:durableId="874737821">
    <w:abstractNumId w:val="3"/>
  </w:num>
  <w:num w:numId="7" w16cid:durableId="1732538978">
    <w:abstractNumId w:val="2"/>
  </w:num>
  <w:num w:numId="8" w16cid:durableId="316804632">
    <w:abstractNumId w:val="1"/>
  </w:num>
  <w:num w:numId="9" w16cid:durableId="1424178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3E7A"/>
    <w:rsid w:val="00430C12"/>
    <w:rsid w:val="004D279D"/>
    <w:rsid w:val="005E49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58B3A0"/>
  <w14:defaultImageDpi w14:val="300"/>
  <w15:docId w15:val="{54A146A3-3697-4BE9-AF6A-F506828B5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 Nathaniel Sison</cp:lastModifiedBy>
  <cp:revision>2</cp:revision>
  <dcterms:created xsi:type="dcterms:W3CDTF">2025-11-22T13:52:00Z</dcterms:created>
  <dcterms:modified xsi:type="dcterms:W3CDTF">2025-11-22T13:52:00Z</dcterms:modified>
  <cp:category/>
</cp:coreProperties>
</file>