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fatal: The current branch main has no upstream branch.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main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config --global.user.name "LenaYahadka"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error: unknown option `global.user.name'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usage: git config [&lt;options&gt;]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Config file location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--global              use global config file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--system              use system config file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--local               use repository config file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--worktree            use per-worktree config file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-f, --file &lt;file&gt;     use given config file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--blob &lt;blob-id&gt;      read config from given blob object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Action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--get                 get value: name [value-pattern]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--get-all             get all values: key [value-pattern]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--get-regexp          get values for regexp: name-regex [value-pattern]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--get-urlmatch        get value specific for the URL: section[.var] URL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--replace-all         replace all matching variables: name value [value-pattern]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--add                 add a new variable: name value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--unset               remove a variable: name [value-pattern]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--unset-all           remove all matches: name [value-pattern]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--rename-section      rename section: old-name new-name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--remove-section      remove a section: name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-l, --list            list all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--fixed-value         use string equality when comparing values to 'value-pattern'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-e, --edit            open an editor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--get-color           find the color configured: slot [default]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--get-colorbool       find the color setting: slot [stdout-is-tty]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Type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-t, --type &lt;&gt;         value is given this type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--bool                value is "true" or "false"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--int                 value is decimal number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--bool-or-int         value is --bool or --int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--bool-or-str         value is --bool or string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--path                value is a path (file or directory name)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--expiry-date         value is an expiry date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Other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-z, --null            terminate values with NUL byte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--name-only           show variable names only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--includes            respect include directives on lookup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--show-origin         show origin of config (file, standard input, blob, command line)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--show-scope          show scope of config (worktree, local, global, system, command)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--default &lt;value&gt;     with --get, use default value when missing entry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config --global user.email"lenayagodka787@gmail.ru"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clone git@github.com:LenaYahadka/3.git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Cloning into '3'...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Enter passphrase for key '/c/Users/Admin/.ssh/id_rsa':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remote: Enumerating objects: 3, done.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remote: Counting objects: 100% (3/3), done.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Receiving objects: 100% (3/3), done.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3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README.md   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dev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mingw64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>/   unins000.dat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HW1QA14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ReleaseNotes.html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etc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proc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</w:t>
      </w:r>
      <w:r w:rsidRPr="004276AD">
        <w:rPr>
          <w:rFonts w:ascii="Lucida Console" w:hAnsi="Lucida Console" w:cs="Lucida Console"/>
          <w:color w:val="40FF40"/>
          <w:sz w:val="18"/>
          <w:szCs w:val="18"/>
          <w:lang w:val="en-US"/>
        </w:rPr>
        <w:t>unins000.exe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LICENSE.txt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bin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    </w:t>
      </w:r>
      <w:r w:rsidRPr="004276AD">
        <w:rPr>
          <w:rFonts w:ascii="Lucida Console" w:hAnsi="Lucida Console" w:cs="Lucida Console"/>
          <w:color w:val="40FF40"/>
          <w:sz w:val="18"/>
          <w:szCs w:val="18"/>
          <w:lang w:val="en-US"/>
        </w:rPr>
        <w:t>git-bash.exe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>*  song.docx  unins000.msg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lastRenderedPageBreak/>
        <w:t>QA14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cmd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    </w:t>
      </w:r>
      <w:r w:rsidRPr="004276AD">
        <w:rPr>
          <w:rFonts w:ascii="Lucida Console" w:hAnsi="Lucida Console" w:cs="Lucida Console"/>
          <w:color w:val="40FF40"/>
          <w:sz w:val="18"/>
          <w:szCs w:val="18"/>
          <w:lang w:val="en-US"/>
        </w:rPr>
        <w:t>git-cmd.exe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tmp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usr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C:/Program Files/Git/.git/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3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README.md   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dev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mingw64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>/   unins000.dat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HW1QA14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ReleaseNotes.html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etc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proc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</w:t>
      </w:r>
      <w:r w:rsidRPr="004276AD">
        <w:rPr>
          <w:rFonts w:ascii="Lucida Console" w:hAnsi="Lucida Console" w:cs="Lucida Console"/>
          <w:color w:val="40FF40"/>
          <w:sz w:val="18"/>
          <w:szCs w:val="18"/>
          <w:lang w:val="en-US"/>
        </w:rPr>
        <w:t>unins000.exe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LICENSE.txt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bin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    </w:t>
      </w:r>
      <w:r w:rsidRPr="004276AD">
        <w:rPr>
          <w:rFonts w:ascii="Lucida Console" w:hAnsi="Lucida Console" w:cs="Lucida Console"/>
          <w:color w:val="40FF40"/>
          <w:sz w:val="18"/>
          <w:szCs w:val="18"/>
          <w:lang w:val="en-US"/>
        </w:rPr>
        <w:t>git-bash.exe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>*  song.docx  unins000.msg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QA14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cmd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        </w:t>
      </w:r>
      <w:r w:rsidRPr="004276AD">
        <w:rPr>
          <w:rFonts w:ascii="Lucida Console" w:hAnsi="Lucida Console" w:cs="Lucida Console"/>
          <w:color w:val="40FF40"/>
          <w:sz w:val="18"/>
          <w:szCs w:val="18"/>
          <w:lang w:val="en-US"/>
        </w:rPr>
        <w:t>git-cmd.exe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tmp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/       </w:t>
      </w:r>
      <w:r w:rsidRPr="004276AD">
        <w:rPr>
          <w:rFonts w:ascii="Lucida Console" w:hAnsi="Lucida Console" w:cs="Lucida Console"/>
          <w:color w:val="6060FF"/>
          <w:sz w:val="18"/>
          <w:szCs w:val="18"/>
          <w:lang w:val="en-US"/>
        </w:rPr>
        <w:t>usr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origin  git@github.com:LenaYahadka/QA14-HW.git (fetch)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origin  git@github.com:LenaYahadka/QA14-HW.git (push)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README.md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3/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HW1QA14/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LICENSE.txt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ReleaseNotes.html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cmd/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dev/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etc/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git-bash.exe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git-cmd.exe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mingw64/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song1.docx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unins000.dat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unins000.exe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unins000.msg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usr/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rm --cached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error: the following file has staged content different from both the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file and the HEAD: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(use -f to force removal)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add song1.docx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commit -m copy 4 first lines in the song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error: pathspec '4' did not match any file(s) known to git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error: pathspec 'first' did not match any file(s) known to git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error: pathspec 'lines' did not match any file(s) known to git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error: pathspec 'in' did not match any file(s) known to git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error: pathspec 'the' did not match any file(s) known to git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lastRenderedPageBreak/>
        <w:t>error: pathspec 'song' did not match any file(s) known to git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fatal: your current branch 'main' does not have any commits yet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README.md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song1.docx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3/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HW1QA14/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LICENSE.txt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ReleaseNotes.html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cmd/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dev/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etc/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git-bash.exe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git-cmd.exe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mingw64/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unins000.dat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unins000.exe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unins000.msg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usr/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add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Nothing specified, nothing added.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Maybe you wanted to say 'git add .'?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Turn this message off by running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"git config advice.addEmptyPathspec false"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add  3/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LICENSE.txt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ReleaseNotes.html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bin/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cmd/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dev/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etc/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git-bash.exe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git-cmd.exe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mingw64/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unins000.dat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unins000.exe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unins000.msg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usr/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warning: adding embedded git repository: 3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You've added another git repository inside your current repository.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Clones of the outer repository will not contain the contents of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the embedded repository and will not know how to obtain it.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If you meant to add a submodule, use: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hint: 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git submodule add &lt;url&gt; 3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If you added this path by mistake, you can remove it from the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lastRenderedPageBreak/>
        <w:t>hint: index with: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hint: 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git rm --cached 3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"git help submodule" for more information.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HW1QA14/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HW1QA14/: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LICENSE.txt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LICENSE.txt: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QA14/: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ReleaseNotes.html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ReleaseNotes.html: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bin/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bin/: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cmd/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cmd/: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dev/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dev/: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etc/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etc/: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git-bash.exe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git-bash.exe: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git-cmd.exe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git-cmd.exe: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mingw64/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mingw64/: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unins000.dat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unins000.dat: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unins000.exe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unins000.exe: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unins000.msg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unins000.msg: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usr/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usr/: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3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</w:t>
      </w: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README.md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song1.docx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HW1QA14/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LICENSE.txt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ReleaseNotes.html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cmd/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dev/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etc/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git-bash.exe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git-cmd.exe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mingw64/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unins000.dat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unins000.exe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unins000.msg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276AD">
        <w:rPr>
          <w:rFonts w:ascii="Lucida Console" w:hAnsi="Lucida Console" w:cs="Lucida Console"/>
          <w:color w:val="BF0000"/>
          <w:sz w:val="18"/>
          <w:szCs w:val="18"/>
          <w:lang w:val="en-US"/>
        </w:rPr>
        <w:t>usr/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rm --cached new file:   3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new file:  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new file:   song1.docxfatal: pathspec 'new' did not match any files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new file:   README.md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new: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new file:  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new: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new file:   song1.docx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new: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restore song.docx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add HW1QA14/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ReleaseNotes.html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bin/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cmd/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dev/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etc/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git-bash.exe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git-cmd.exe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mingw64/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unins000.dat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unins000.exe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unins000.msg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    usr/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warning: adding embedded git repository: HW1QA14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You've added another git repository inside your current repository.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Clones of the outer repository will not contain the contents of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the embedded repository and will not know how to obtain it.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If you meant to add a submodule, use: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hint: 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git submodule add &lt;url&gt; HW1QA14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If you added this path by mistake, you can remove it from the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index with: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hint: </w:t>
      </w: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git rm --cached HW1QA14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lastRenderedPageBreak/>
        <w:t>hint: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"git help submodule" for more information.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LICENSE.txt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LICENSE.txt: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QA14/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QA14/: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ReleaseNotes.html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ReleaseNotes.html: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bin/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bin/: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cmd/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cmd/: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dev/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dev/: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etc/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etc/: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git-bash.exe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git-bash.exe: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git-cmd.exe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git-cmd.exe: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mingw64/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mingw64/: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unins000.dat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unins000.dat: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unins000.exe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unins000.exe: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unins000.msg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unins000.msg: command not found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        usr/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bash: usr/: Is a directory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$ git rm --cached HW1QA14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error: the following file has staged content different from both the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file and the HEAD: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 xml:space="preserve">    HW1QA14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sz w:val="18"/>
          <w:szCs w:val="18"/>
          <w:lang w:val="en-US"/>
        </w:rPr>
        <w:t>(use -f to force removal)</w:t>
      </w: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276AD" w:rsidRP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276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Admin@DESKTOP-7TF5RK6 </w:t>
      </w:r>
      <w:r w:rsidRPr="004276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276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276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276AD" w:rsidRDefault="004276AD" w:rsidP="004276A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24E5D" w:rsidRDefault="00124E5D">
      <w:bookmarkStart w:id="0" w:name="_GoBack"/>
      <w:bookmarkEnd w:id="0"/>
    </w:p>
    <w:sectPr w:rsidR="00124E5D" w:rsidSect="007922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FF"/>
    <w:rsid w:val="00124E5D"/>
    <w:rsid w:val="004276AD"/>
    <w:rsid w:val="009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B1AF2-142E-4A33-B53E-12C5DADA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2021-02-01T17:34:00Z</dcterms:created>
  <dcterms:modified xsi:type="dcterms:W3CDTF">2021-02-01T17:34:00Z</dcterms:modified>
</cp:coreProperties>
</file>