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F0A6" w14:textId="77777777" w:rsidR="005014A3" w:rsidRDefault="005014A3" w:rsidP="7FB8EF6E">
      <w:pPr>
        <w:rPr>
          <w:rFonts w:ascii="Arial" w:eastAsia="Arial" w:hAnsi="Arial" w:cs="Arial"/>
          <w:b/>
          <w:bCs/>
          <w:sz w:val="32"/>
          <w:szCs w:val="32"/>
        </w:rPr>
      </w:pPr>
    </w:p>
    <w:p w14:paraId="52550C9E" w14:textId="6F39839C"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University of Kent</w:t>
      </w:r>
    </w:p>
    <w:p w14:paraId="23D1E663" w14:textId="51F9F499" w:rsidR="00BD4C53" w:rsidRPr="00C64F35" w:rsidRDefault="7FB8EF6E" w:rsidP="7FB8EF6E">
      <w:pPr>
        <w:rPr>
          <w:rFonts w:ascii="Arial" w:eastAsia="Arial" w:hAnsi="Arial" w:cs="Arial"/>
          <w:b/>
          <w:bCs/>
          <w:sz w:val="32"/>
          <w:szCs w:val="32"/>
        </w:rPr>
      </w:pPr>
      <w:r w:rsidRPr="7FB8EF6E">
        <w:rPr>
          <w:rFonts w:ascii="Arial" w:eastAsia="Arial" w:hAnsi="Arial" w:cs="Arial"/>
          <w:b/>
          <w:bCs/>
          <w:sz w:val="32"/>
          <w:szCs w:val="32"/>
        </w:rPr>
        <w:t>May/June 202</w:t>
      </w:r>
      <w:r w:rsidR="003E5F4A">
        <w:rPr>
          <w:rFonts w:ascii="Arial" w:eastAsia="Arial" w:hAnsi="Arial" w:cs="Arial"/>
          <w:b/>
          <w:bCs/>
          <w:sz w:val="32"/>
          <w:szCs w:val="32"/>
        </w:rPr>
        <w:t>1</w:t>
      </w:r>
    </w:p>
    <w:p w14:paraId="62CCE43F" w14:textId="1FE09009" w:rsidR="00B76137" w:rsidRPr="00855627" w:rsidRDefault="7FB8EF6E" w:rsidP="00855627">
      <w:pPr>
        <w:pStyle w:val="Heading1"/>
        <w:rPr>
          <w:rFonts w:ascii="Arial" w:eastAsia="Arial" w:hAnsi="Arial" w:cs="Arial"/>
          <w:b/>
          <w:bCs/>
          <w:color w:val="auto"/>
        </w:rPr>
      </w:pPr>
      <w:r w:rsidRPr="7FB8EF6E">
        <w:rPr>
          <w:rFonts w:ascii="Arial" w:eastAsia="Arial" w:hAnsi="Arial" w:cs="Arial"/>
          <w:b/>
          <w:bCs/>
          <w:color w:val="auto"/>
        </w:rPr>
        <w:t xml:space="preserve">Examination Answer </w:t>
      </w:r>
      <w:r w:rsidR="00F4188E">
        <w:rPr>
          <w:rFonts w:ascii="Arial" w:eastAsia="Arial" w:hAnsi="Arial" w:cs="Arial"/>
          <w:b/>
          <w:bCs/>
          <w:color w:val="auto"/>
        </w:rPr>
        <w:t>Booklet</w:t>
      </w:r>
      <w:r w:rsidR="00855627">
        <w:rPr>
          <w:rFonts w:ascii="Arial" w:eastAsia="Arial" w:hAnsi="Arial" w:cs="Arial"/>
          <w:b/>
          <w:bCs/>
          <w:color w:val="auto"/>
        </w:rPr>
        <w:br/>
      </w:r>
    </w:p>
    <w:p w14:paraId="39E2B885" w14:textId="412CBD74" w:rsidR="00B76137" w:rsidRDefault="5E40F46F" w:rsidP="720261C6">
      <w:pPr>
        <w:rPr>
          <w:rFonts w:ascii="Arial" w:eastAsia="Arial" w:hAnsi="Arial" w:cs="Arial"/>
          <w:color w:val="000000" w:themeColor="text1"/>
          <w:sz w:val="24"/>
          <w:szCs w:val="24"/>
        </w:rPr>
      </w:pPr>
      <w:r w:rsidRPr="00AD344C">
        <w:rPr>
          <w:rFonts w:ascii="Arial" w:eastAsia="Arial" w:hAnsi="Arial" w:cs="Arial"/>
          <w:color w:val="000000" w:themeColor="text1"/>
          <w:sz w:val="24"/>
          <w:szCs w:val="24"/>
        </w:rPr>
        <w:t xml:space="preserve">Before starting this examination, you </w:t>
      </w:r>
      <w:r w:rsidRPr="5E40F46F">
        <w:rPr>
          <w:rFonts w:ascii="Arial" w:eastAsia="Arial" w:hAnsi="Arial" w:cs="Arial"/>
          <w:b/>
          <w:bCs/>
          <w:color w:val="C00000"/>
          <w:sz w:val="24"/>
          <w:szCs w:val="24"/>
        </w:rPr>
        <w:t>MUST enter your Examination Number</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above </w:t>
      </w:r>
      <w:r w:rsidRPr="00AD344C">
        <w:rPr>
          <w:rFonts w:ascii="Arial" w:eastAsia="Arial" w:hAnsi="Arial" w:cs="Arial"/>
          <w:b/>
          <w:bCs/>
          <w:color w:val="000000" w:themeColor="text1"/>
          <w:sz w:val="24"/>
          <w:szCs w:val="24"/>
        </w:rPr>
        <w:t>(double click)</w:t>
      </w:r>
      <w:r w:rsidRPr="00E04DFC">
        <w:rPr>
          <w:rFonts w:ascii="Arial" w:eastAsia="Arial" w:hAnsi="Arial" w:cs="Arial"/>
          <w:color w:val="000000" w:themeColor="text1"/>
          <w:sz w:val="24"/>
          <w:szCs w:val="24"/>
        </w:rPr>
        <w:t>;</w:t>
      </w:r>
      <w:r w:rsidRPr="5E40F46F">
        <w:rPr>
          <w:rFonts w:ascii="Arial" w:eastAsia="Arial" w:hAnsi="Arial" w:cs="Arial"/>
          <w:color w:val="C00000"/>
          <w:sz w:val="24"/>
          <w:szCs w:val="24"/>
        </w:rPr>
        <w:t xml:space="preserve"> </w:t>
      </w:r>
      <w:r w:rsidRPr="00AD344C">
        <w:rPr>
          <w:rFonts w:ascii="Arial" w:eastAsia="Arial" w:hAnsi="Arial" w:cs="Arial"/>
          <w:color w:val="000000" w:themeColor="text1"/>
          <w:sz w:val="24"/>
          <w:szCs w:val="24"/>
        </w:rPr>
        <w:t xml:space="preserve">failure to provide this means your mark cannot be recorded and </w:t>
      </w:r>
      <w:r w:rsidRPr="5E40F46F">
        <w:rPr>
          <w:rFonts w:ascii="Arial" w:eastAsia="Arial" w:hAnsi="Arial" w:cs="Arial"/>
          <w:b/>
          <w:bCs/>
          <w:color w:val="C00000"/>
          <w:sz w:val="24"/>
          <w:szCs w:val="24"/>
        </w:rPr>
        <w:t xml:space="preserve">you may be awarded a 0 (zero) </w:t>
      </w:r>
      <w:r w:rsidRPr="00AD344C">
        <w:rPr>
          <w:rFonts w:ascii="Arial" w:eastAsia="Arial" w:hAnsi="Arial" w:cs="Arial"/>
          <w:color w:val="000000" w:themeColor="text1"/>
          <w:sz w:val="24"/>
          <w:szCs w:val="24"/>
        </w:rPr>
        <w:t>for this examination.</w:t>
      </w:r>
    </w:p>
    <w:p w14:paraId="6C6CE74D" w14:textId="1DCA0D80" w:rsidR="00836763" w:rsidRPr="00EB7443" w:rsidRDefault="00836763" w:rsidP="720261C6">
      <w:pPr>
        <w:rPr>
          <w:rFonts w:ascii="Arial" w:eastAsia="Arial" w:hAnsi="Arial" w:cs="Arial"/>
          <w:b/>
          <w:bCs/>
          <w:color w:val="000000" w:themeColor="text1"/>
          <w:sz w:val="24"/>
          <w:szCs w:val="24"/>
        </w:rPr>
      </w:pPr>
      <w:r w:rsidRPr="00534DFE">
        <w:rPr>
          <w:rFonts w:ascii="Arial" w:eastAsia="Arial" w:hAnsi="Arial" w:cs="Arial"/>
          <w:sz w:val="24"/>
          <w:szCs w:val="24"/>
        </w:rPr>
        <w:t xml:space="preserve">Re-save the answer booklet to include your exam number in the file name, using the following format: </w:t>
      </w:r>
      <w:r w:rsidR="00EB7443">
        <w:rPr>
          <w:rFonts w:ascii="Arial" w:eastAsia="Arial" w:hAnsi="Arial" w:cs="Arial"/>
          <w:sz w:val="24"/>
          <w:szCs w:val="24"/>
        </w:rPr>
        <w:t>[</w:t>
      </w:r>
      <w:r w:rsidRPr="00534DFE">
        <w:rPr>
          <w:rFonts w:ascii="Arial" w:eastAsia="Arial" w:hAnsi="Arial" w:cs="Arial"/>
          <w:b/>
          <w:bCs/>
          <w:sz w:val="24"/>
          <w:szCs w:val="24"/>
        </w:rPr>
        <w:t>your exam number</w:t>
      </w:r>
      <w:r w:rsidR="00EB7443">
        <w:rPr>
          <w:rFonts w:ascii="Arial" w:eastAsia="Arial" w:hAnsi="Arial" w:cs="Arial"/>
          <w:b/>
          <w:bCs/>
          <w:sz w:val="24"/>
          <w:szCs w:val="24"/>
        </w:rPr>
        <w:t>]</w:t>
      </w:r>
      <w:r w:rsidRPr="00534DFE">
        <w:rPr>
          <w:rFonts w:ascii="Arial" w:eastAsia="Arial" w:hAnsi="Arial" w:cs="Arial"/>
          <w:sz w:val="24"/>
          <w:szCs w:val="24"/>
        </w:rPr>
        <w:t xml:space="preserve"> </w:t>
      </w:r>
      <w:r w:rsidR="00EB7443">
        <w:rPr>
          <w:rFonts w:ascii="Arial" w:eastAsia="Arial" w:hAnsi="Arial" w:cs="Arial"/>
          <w:sz w:val="24"/>
          <w:szCs w:val="24"/>
        </w:rPr>
        <w:t>[</w:t>
      </w:r>
      <w:r w:rsidRPr="00534DFE">
        <w:rPr>
          <w:rFonts w:ascii="Arial" w:eastAsia="Arial" w:hAnsi="Arial" w:cs="Arial"/>
          <w:b/>
          <w:bCs/>
          <w:sz w:val="24"/>
          <w:szCs w:val="24"/>
        </w:rPr>
        <w:t>module code</w:t>
      </w:r>
      <w:r w:rsidR="00EB7443">
        <w:rPr>
          <w:rFonts w:ascii="Arial" w:eastAsia="Arial" w:hAnsi="Arial" w:cs="Arial"/>
          <w:b/>
          <w:bCs/>
          <w:sz w:val="24"/>
          <w:szCs w:val="24"/>
        </w:rPr>
        <w:t>]</w:t>
      </w:r>
      <w:r w:rsidRPr="00534DFE">
        <w:rPr>
          <w:rFonts w:ascii="Arial" w:eastAsia="Arial" w:hAnsi="Arial" w:cs="Arial"/>
          <w:sz w:val="24"/>
          <w:szCs w:val="24"/>
        </w:rPr>
        <w:t> </w:t>
      </w:r>
      <w:r w:rsidRPr="00534DFE">
        <w:rPr>
          <w:rFonts w:ascii="Arial" w:eastAsia="Arial" w:hAnsi="Arial" w:cs="Arial"/>
          <w:b/>
          <w:bCs/>
          <w:sz w:val="24"/>
          <w:szCs w:val="24"/>
        </w:rPr>
        <w:t>AnswerBooklet</w:t>
      </w:r>
      <w:r w:rsidR="00EB7443">
        <w:rPr>
          <w:rFonts w:ascii="Arial" w:eastAsia="Arial" w:hAnsi="Arial" w:cs="Arial"/>
          <w:sz w:val="24"/>
          <w:szCs w:val="24"/>
        </w:rPr>
        <w:t xml:space="preserve"> </w:t>
      </w:r>
      <w:r w:rsidR="00EB7443" w:rsidRPr="000A477C">
        <w:rPr>
          <w:rFonts w:ascii="Arial" w:eastAsia="Arial" w:hAnsi="Arial" w:cs="Arial"/>
          <w:sz w:val="24"/>
          <w:szCs w:val="24"/>
        </w:rPr>
        <w:t xml:space="preserve">(e.g. </w:t>
      </w:r>
      <w:r w:rsidR="00EB7443" w:rsidRPr="00130E62">
        <w:rPr>
          <w:rFonts w:ascii="Arial" w:eastAsia="Arial" w:hAnsi="Arial" w:cs="Arial"/>
          <w:i/>
          <w:iCs/>
          <w:sz w:val="24"/>
          <w:szCs w:val="24"/>
        </w:rPr>
        <w:t>12345</w:t>
      </w:r>
      <w:r w:rsidR="000A477C" w:rsidRPr="00130E62">
        <w:rPr>
          <w:rFonts w:ascii="Arial" w:eastAsia="Arial" w:hAnsi="Arial" w:cs="Arial"/>
          <w:i/>
          <w:iCs/>
          <w:sz w:val="24"/>
          <w:szCs w:val="24"/>
        </w:rPr>
        <w:t>6 XX123 AnswerBooklet</w:t>
      </w:r>
      <w:r w:rsidR="000A477C" w:rsidRPr="000A477C">
        <w:rPr>
          <w:rFonts w:ascii="Arial" w:eastAsia="Arial" w:hAnsi="Arial" w:cs="Arial"/>
          <w:sz w:val="24"/>
          <w:szCs w:val="24"/>
        </w:rPr>
        <w:t>)</w:t>
      </w:r>
      <w:r w:rsidR="000A477C">
        <w:rPr>
          <w:rFonts w:ascii="Arial" w:eastAsia="Arial" w:hAnsi="Arial" w:cs="Arial"/>
          <w:sz w:val="24"/>
          <w:szCs w:val="24"/>
        </w:rPr>
        <w:t>.</w:t>
      </w:r>
    </w:p>
    <w:p w14:paraId="07A42AC2" w14:textId="27A40744" w:rsidR="00F95B8C" w:rsidRDefault="007633E2" w:rsidP="00423234">
      <w:pPr>
        <w:rPr>
          <w:rFonts w:ascii="Arial" w:eastAsia="Arial" w:hAnsi="Arial" w:cs="Arial"/>
          <w:sz w:val="24"/>
          <w:szCs w:val="24"/>
        </w:rPr>
      </w:pPr>
      <w:r w:rsidRPr="00D3051E">
        <w:rPr>
          <w:rFonts w:ascii="Arial" w:eastAsia="Arial" w:hAnsi="Arial" w:cs="Arial"/>
          <w:b/>
          <w:bCs/>
          <w:sz w:val="24"/>
          <w:szCs w:val="24"/>
        </w:rPr>
        <w:t>Answer one question per page.</w:t>
      </w:r>
      <w:r>
        <w:rPr>
          <w:rFonts w:ascii="Arial" w:eastAsia="Arial" w:hAnsi="Arial" w:cs="Arial"/>
          <w:sz w:val="24"/>
          <w:szCs w:val="24"/>
        </w:rPr>
        <w:t xml:space="preserve">  You may add additional pages to this document if necessary.</w:t>
      </w:r>
    </w:p>
    <w:p w14:paraId="4360F2A4"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63FD1E16" w14:textId="77777777" w:rsidTr="00423234">
        <w:tc>
          <w:tcPr>
            <w:tcW w:w="3397" w:type="dxa"/>
          </w:tcPr>
          <w:p w14:paraId="37F0B031" w14:textId="77777777" w:rsidR="00423234" w:rsidRDefault="00423234" w:rsidP="7FB8EF6E">
            <w:pPr>
              <w:rPr>
                <w:rFonts w:ascii="Arial" w:eastAsia="Arial" w:hAnsi="Arial" w:cs="Arial"/>
                <w:sz w:val="24"/>
                <w:szCs w:val="24"/>
              </w:rPr>
            </w:pPr>
          </w:p>
          <w:p w14:paraId="1879814D" w14:textId="0862234B"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1CDA8E31" w14:textId="7D67F6F1" w:rsidR="00423234" w:rsidRDefault="00423234" w:rsidP="7FB8EF6E">
            <w:pPr>
              <w:rPr>
                <w:rFonts w:ascii="Arial" w:eastAsia="Arial" w:hAnsi="Arial" w:cs="Arial"/>
                <w:sz w:val="24"/>
                <w:szCs w:val="24"/>
              </w:rPr>
            </w:pPr>
          </w:p>
        </w:tc>
        <w:tc>
          <w:tcPr>
            <w:tcW w:w="2127" w:type="dxa"/>
          </w:tcPr>
          <w:p w14:paraId="078DBFA0" w14:textId="5307BA7C" w:rsidR="00423234" w:rsidRDefault="00605FFE" w:rsidP="7FB8EF6E">
            <w:pPr>
              <w:rPr>
                <w:rFonts w:ascii="Arial" w:eastAsia="Arial" w:hAnsi="Arial" w:cs="Arial"/>
                <w:sz w:val="24"/>
                <w:szCs w:val="24"/>
              </w:rPr>
            </w:pPr>
            <w:r>
              <w:rPr>
                <w:rFonts w:ascii="Arial" w:eastAsia="Arial" w:hAnsi="Arial" w:cs="Arial"/>
                <w:sz w:val="24"/>
                <w:szCs w:val="24"/>
              </w:rPr>
              <w:t>1</w:t>
            </w:r>
          </w:p>
        </w:tc>
      </w:tr>
    </w:tbl>
    <w:p w14:paraId="1001B63F" w14:textId="1628615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6F7F9C82" w14:textId="5704E3AC" w:rsidR="00423234" w:rsidRDefault="00605FFE" w:rsidP="7FB8EF6E">
      <w:pPr>
        <w:rPr>
          <w:rFonts w:ascii="Arial" w:eastAsia="Arial" w:hAnsi="Arial" w:cs="Arial"/>
          <w:sz w:val="24"/>
          <w:szCs w:val="24"/>
        </w:rPr>
      </w:pPr>
      <w:r>
        <w:rPr>
          <w:rFonts w:ascii="Arial" w:eastAsia="Arial" w:hAnsi="Arial" w:cs="Arial"/>
          <w:sz w:val="24"/>
          <w:szCs w:val="24"/>
        </w:rPr>
        <w:t>a)</w:t>
      </w:r>
    </w:p>
    <w:p w14:paraId="340A2C2F" w14:textId="19F89843" w:rsidR="004D6700" w:rsidRDefault="004D6700" w:rsidP="7FB8EF6E">
      <w:pPr>
        <w:rPr>
          <w:rFonts w:ascii="Arial" w:eastAsia="Arial" w:hAnsi="Arial" w:cs="Arial"/>
          <w:sz w:val="24"/>
          <w:szCs w:val="24"/>
        </w:rPr>
      </w:pPr>
      <w:r>
        <w:rPr>
          <w:rFonts w:ascii="Arial" w:eastAsia="Arial" w:hAnsi="Arial" w:cs="Arial"/>
          <w:sz w:val="24"/>
          <w:szCs w:val="24"/>
        </w:rPr>
        <w:t xml:space="preserve">Its correct to do this because </w:t>
      </w:r>
      <w:r w:rsidR="009234C3">
        <w:rPr>
          <w:rFonts w:ascii="Arial" w:eastAsia="Arial" w:hAnsi="Arial" w:cs="Arial"/>
          <w:sz w:val="24"/>
          <w:szCs w:val="24"/>
        </w:rPr>
        <w:t xml:space="preserve">it does not matter that the function call involves branching, as its not relevant for the control-flow graph. </w:t>
      </w:r>
      <w:r>
        <w:rPr>
          <w:rFonts w:ascii="Arial" w:eastAsia="Arial" w:hAnsi="Arial" w:cs="Arial"/>
          <w:sz w:val="24"/>
          <w:szCs w:val="24"/>
        </w:rPr>
        <w:t>It’s a good idea because</w:t>
      </w:r>
      <w:r w:rsidR="0012604C">
        <w:rPr>
          <w:rFonts w:ascii="Arial" w:eastAsia="Arial" w:hAnsi="Arial" w:cs="Arial"/>
          <w:sz w:val="24"/>
          <w:szCs w:val="24"/>
        </w:rPr>
        <w:t xml:space="preserve"> each function within a block would have a graph defined separately, with each of these basic blocks will only contain information that is only relevant to the said block.</w:t>
      </w:r>
    </w:p>
    <w:p w14:paraId="676A0C1D" w14:textId="7FB6182A" w:rsidR="00605FFE" w:rsidRDefault="00605FFE" w:rsidP="7FB8EF6E">
      <w:pPr>
        <w:rPr>
          <w:rFonts w:ascii="Arial" w:eastAsia="Arial" w:hAnsi="Arial" w:cs="Arial"/>
          <w:sz w:val="24"/>
          <w:szCs w:val="24"/>
        </w:rPr>
      </w:pPr>
      <w:r>
        <w:rPr>
          <w:rFonts w:ascii="Arial" w:eastAsia="Arial" w:hAnsi="Arial" w:cs="Arial"/>
          <w:sz w:val="24"/>
          <w:szCs w:val="24"/>
        </w:rPr>
        <w:t>b)</w:t>
      </w:r>
    </w:p>
    <w:p w14:paraId="154FA146" w14:textId="5E819D60" w:rsidR="00BE0B70" w:rsidRDefault="004D6700" w:rsidP="7FB8EF6E">
      <w:pPr>
        <w:rPr>
          <w:rFonts w:ascii="Arial" w:eastAsia="Arial" w:hAnsi="Arial" w:cs="Arial"/>
          <w:sz w:val="24"/>
          <w:szCs w:val="24"/>
        </w:rPr>
      </w:pPr>
      <w:r>
        <w:rPr>
          <w:rFonts w:ascii="Arial" w:eastAsia="Arial" w:hAnsi="Arial" w:cs="Arial"/>
          <w:sz w:val="24"/>
          <w:szCs w:val="24"/>
        </w:rPr>
        <w:t>A control flow graph being acyclic tells me that the function</w:t>
      </w:r>
      <w:r w:rsidR="00813C9F">
        <w:rPr>
          <w:rFonts w:ascii="Arial" w:eastAsia="Arial" w:hAnsi="Arial" w:cs="Arial"/>
          <w:sz w:val="24"/>
          <w:szCs w:val="24"/>
        </w:rPr>
        <w:t xml:space="preserve"> is non-recursive. </w:t>
      </w:r>
      <w:r w:rsidR="009234C3">
        <w:rPr>
          <w:rFonts w:ascii="Arial" w:eastAsia="Arial" w:hAnsi="Arial" w:cs="Arial"/>
          <w:sz w:val="24"/>
          <w:szCs w:val="24"/>
        </w:rPr>
        <w:t xml:space="preserve">This means that the control-flow graph contains no cycle loops, meaning that nodes will have to be incremented through chronologically. </w:t>
      </w:r>
    </w:p>
    <w:p w14:paraId="2274D0FE" w14:textId="02FBDFCF" w:rsidR="00AF76C7" w:rsidRDefault="00BE0B70" w:rsidP="7FB8EF6E">
      <w:pPr>
        <w:rPr>
          <w:rFonts w:ascii="Arial" w:eastAsia="Arial" w:hAnsi="Arial" w:cs="Arial"/>
          <w:sz w:val="24"/>
          <w:szCs w:val="24"/>
        </w:rPr>
      </w:pPr>
      <w:r>
        <w:rPr>
          <w:rFonts w:ascii="Arial" w:eastAsia="Arial" w:hAnsi="Arial" w:cs="Arial"/>
          <w:sz w:val="24"/>
          <w:szCs w:val="24"/>
        </w:rPr>
        <w:t>c)</w:t>
      </w:r>
    </w:p>
    <w:p w14:paraId="0CA6BB66" w14:textId="13C5BA7B" w:rsidR="00605FFE" w:rsidRDefault="00F21147" w:rsidP="00550960">
      <w:pPr>
        <w:ind w:firstLine="720"/>
        <w:rPr>
          <w:rFonts w:ascii="Arial" w:eastAsia="Arial" w:hAnsi="Arial" w:cs="Arial"/>
          <w:sz w:val="24"/>
          <w:szCs w:val="24"/>
        </w:rPr>
      </w:pPr>
      <w:r>
        <w:rPr>
          <w:noProof/>
        </w:rPr>
        <w:drawing>
          <wp:inline distT="0" distB="0" distL="0" distR="0" wp14:anchorId="238FAF98" wp14:editId="6C76081E">
            <wp:extent cx="1487606" cy="1909068"/>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130" t="3418" r="4013" b="2837"/>
                    <a:stretch/>
                  </pic:blipFill>
                  <pic:spPr bwMode="auto">
                    <a:xfrm>
                      <a:off x="0" y="0"/>
                      <a:ext cx="1501998" cy="1927538"/>
                    </a:xfrm>
                    <a:prstGeom prst="rect">
                      <a:avLst/>
                    </a:prstGeom>
                    <a:noFill/>
                    <a:ln>
                      <a:noFill/>
                    </a:ln>
                    <a:extLst>
                      <a:ext uri="{53640926-AAD7-44D8-BBD7-CCE9431645EC}">
                        <a14:shadowObscured xmlns:a14="http://schemas.microsoft.com/office/drawing/2010/main"/>
                      </a:ext>
                    </a:extLst>
                  </pic:spPr>
                </pic:pic>
              </a:graphicData>
            </a:graphic>
          </wp:inline>
        </w:drawing>
      </w:r>
    </w:p>
    <w:p w14:paraId="6602D49F" w14:textId="77777777" w:rsidR="00867A6F" w:rsidRDefault="00867A6F" w:rsidP="7FB8EF6E">
      <w:pPr>
        <w:rPr>
          <w:rFonts w:ascii="Arial" w:eastAsia="Arial" w:hAnsi="Arial" w:cs="Arial"/>
          <w:sz w:val="24"/>
          <w:szCs w:val="24"/>
        </w:rPr>
      </w:pPr>
    </w:p>
    <w:p w14:paraId="469E9310" w14:textId="77777777" w:rsidR="00867A6F" w:rsidRDefault="00867A6F" w:rsidP="7FB8EF6E">
      <w:pPr>
        <w:rPr>
          <w:rFonts w:ascii="Arial" w:eastAsia="Arial" w:hAnsi="Arial" w:cs="Arial"/>
          <w:sz w:val="24"/>
          <w:szCs w:val="24"/>
        </w:rPr>
      </w:pPr>
    </w:p>
    <w:p w14:paraId="63CA7515" w14:textId="77777777" w:rsidR="00867A6F" w:rsidRDefault="00867A6F" w:rsidP="7FB8EF6E">
      <w:pPr>
        <w:rPr>
          <w:rFonts w:ascii="Arial" w:eastAsia="Arial" w:hAnsi="Arial" w:cs="Arial"/>
          <w:sz w:val="24"/>
          <w:szCs w:val="24"/>
        </w:rPr>
      </w:pPr>
    </w:p>
    <w:p w14:paraId="6E783DBE" w14:textId="77777777" w:rsidR="00867A6F" w:rsidRDefault="00867A6F" w:rsidP="7FB8EF6E">
      <w:pPr>
        <w:rPr>
          <w:rFonts w:ascii="Arial" w:eastAsia="Arial" w:hAnsi="Arial" w:cs="Arial"/>
          <w:sz w:val="24"/>
          <w:szCs w:val="24"/>
        </w:rPr>
      </w:pPr>
    </w:p>
    <w:p w14:paraId="261D165A" w14:textId="77777777" w:rsidR="00867A6F" w:rsidRDefault="00867A6F" w:rsidP="7FB8EF6E">
      <w:pPr>
        <w:rPr>
          <w:rFonts w:ascii="Arial" w:eastAsia="Arial" w:hAnsi="Arial" w:cs="Arial"/>
          <w:sz w:val="24"/>
          <w:szCs w:val="24"/>
        </w:rPr>
      </w:pPr>
    </w:p>
    <w:p w14:paraId="28ED8398" w14:textId="15E5A5FA" w:rsidR="00605FFE" w:rsidRDefault="00605FFE" w:rsidP="7FB8EF6E">
      <w:pPr>
        <w:rPr>
          <w:rFonts w:ascii="Arial" w:eastAsia="Arial" w:hAnsi="Arial" w:cs="Arial"/>
          <w:sz w:val="24"/>
          <w:szCs w:val="24"/>
        </w:rPr>
      </w:pPr>
      <w:r>
        <w:rPr>
          <w:rFonts w:ascii="Arial" w:eastAsia="Arial" w:hAnsi="Arial" w:cs="Arial"/>
          <w:sz w:val="24"/>
          <w:szCs w:val="24"/>
        </w:rPr>
        <w:t>d)</w:t>
      </w:r>
    </w:p>
    <w:p w14:paraId="17768504" w14:textId="3ECA0153" w:rsidR="00620C30" w:rsidRDefault="00CE5F9A" w:rsidP="7FB8EF6E">
      <w:pPr>
        <w:rPr>
          <w:rFonts w:ascii="Arial" w:eastAsia="Arial" w:hAnsi="Arial" w:cs="Arial"/>
          <w:sz w:val="24"/>
          <w:szCs w:val="24"/>
        </w:rPr>
      </w:pPr>
      <w:r>
        <w:rPr>
          <w:rFonts w:ascii="Arial" w:eastAsia="Arial" w:hAnsi="Arial" w:cs="Arial"/>
          <w:sz w:val="24"/>
          <w:szCs w:val="24"/>
        </w:rPr>
        <w:tab/>
        <w:t>i)</w:t>
      </w:r>
      <w:r w:rsidR="004B73F3">
        <w:rPr>
          <w:rFonts w:ascii="Arial" w:eastAsia="Arial" w:hAnsi="Arial" w:cs="Arial"/>
          <w:sz w:val="24"/>
          <w:szCs w:val="24"/>
        </w:rPr>
        <w:t xml:space="preserve"> </w:t>
      </w:r>
      <w:r w:rsidR="00620C30">
        <w:rPr>
          <w:rFonts w:ascii="Arial" w:eastAsia="Arial" w:hAnsi="Arial" w:cs="Arial"/>
          <w:sz w:val="24"/>
          <w:szCs w:val="24"/>
        </w:rPr>
        <w:t>The gen and kill sets for live variable analysis of each block:</w:t>
      </w:r>
    </w:p>
    <w:p w14:paraId="008C119E" w14:textId="34896F10" w:rsidR="00CE5F9A" w:rsidRDefault="00C35627" w:rsidP="00620C30">
      <w:pPr>
        <w:ind w:firstLine="720"/>
        <w:rPr>
          <w:rFonts w:ascii="Arial" w:eastAsia="Arial" w:hAnsi="Arial" w:cs="Arial"/>
          <w:sz w:val="24"/>
          <w:szCs w:val="24"/>
        </w:rPr>
      </w:pPr>
      <w:r>
        <w:rPr>
          <w:rFonts w:ascii="Arial" w:eastAsia="Arial" w:hAnsi="Arial" w:cs="Arial"/>
          <w:sz w:val="24"/>
          <w:szCs w:val="24"/>
        </w:rPr>
        <w:t xml:space="preserve">EXIT: </w:t>
      </w:r>
      <w:r w:rsidR="00E174E6">
        <w:rPr>
          <w:rFonts w:ascii="Arial" w:eastAsia="Arial" w:hAnsi="Arial" w:cs="Arial"/>
          <w:sz w:val="24"/>
          <w:szCs w:val="24"/>
        </w:rPr>
        <w:t>{}</w:t>
      </w:r>
    </w:p>
    <w:p w14:paraId="38C278AC" w14:textId="5CF16BAC" w:rsidR="00C35627" w:rsidRDefault="00C35627" w:rsidP="7FB8EF6E">
      <w:pPr>
        <w:rPr>
          <w:rFonts w:ascii="Arial" w:eastAsia="Arial" w:hAnsi="Arial" w:cs="Arial"/>
          <w:sz w:val="24"/>
          <w:szCs w:val="24"/>
        </w:rPr>
      </w:pPr>
      <w:r>
        <w:rPr>
          <w:rFonts w:ascii="Arial" w:eastAsia="Arial" w:hAnsi="Arial" w:cs="Arial"/>
          <w:sz w:val="24"/>
          <w:szCs w:val="24"/>
        </w:rPr>
        <w:tab/>
        <w:t xml:space="preserve">BLOCK3: </w:t>
      </w:r>
      <w:r w:rsidR="007A735D">
        <w:rPr>
          <w:rFonts w:ascii="Arial" w:eastAsia="Arial" w:hAnsi="Arial" w:cs="Arial"/>
          <w:sz w:val="24"/>
          <w:szCs w:val="24"/>
        </w:rPr>
        <w:t xml:space="preserve">Gen = </w:t>
      </w:r>
      <w:r w:rsidR="00E174E6">
        <w:rPr>
          <w:rFonts w:ascii="Arial" w:eastAsia="Arial" w:hAnsi="Arial" w:cs="Arial"/>
          <w:sz w:val="24"/>
          <w:szCs w:val="24"/>
        </w:rPr>
        <w:t>{z}</w:t>
      </w:r>
    </w:p>
    <w:p w14:paraId="7575448E" w14:textId="5A8A6438" w:rsidR="00C35627" w:rsidRDefault="00C35627" w:rsidP="7FB8EF6E">
      <w:pPr>
        <w:rPr>
          <w:rFonts w:ascii="Arial" w:eastAsia="Arial" w:hAnsi="Arial" w:cs="Arial"/>
          <w:sz w:val="24"/>
          <w:szCs w:val="24"/>
        </w:rPr>
      </w:pPr>
      <w:r>
        <w:rPr>
          <w:rFonts w:ascii="Arial" w:eastAsia="Arial" w:hAnsi="Arial" w:cs="Arial"/>
          <w:sz w:val="24"/>
          <w:szCs w:val="24"/>
        </w:rPr>
        <w:tab/>
        <w:t>BLOCK2:</w:t>
      </w:r>
      <w:r w:rsidR="007A735D">
        <w:rPr>
          <w:rFonts w:ascii="Arial" w:eastAsia="Arial" w:hAnsi="Arial" w:cs="Arial"/>
          <w:sz w:val="24"/>
          <w:szCs w:val="24"/>
        </w:rPr>
        <w:t xml:space="preserve"> Gen =</w:t>
      </w:r>
      <w:r w:rsidR="00BF5700">
        <w:rPr>
          <w:rFonts w:ascii="Arial" w:eastAsia="Arial" w:hAnsi="Arial" w:cs="Arial"/>
          <w:sz w:val="24"/>
          <w:szCs w:val="24"/>
        </w:rPr>
        <w:t xml:space="preserve"> {n}</w:t>
      </w:r>
    </w:p>
    <w:p w14:paraId="3025605B" w14:textId="5F3E7136" w:rsidR="004F5039" w:rsidRDefault="004F5039" w:rsidP="7FB8EF6E">
      <w:pPr>
        <w:rPr>
          <w:rFonts w:ascii="Arial" w:eastAsia="Arial" w:hAnsi="Arial" w:cs="Arial"/>
          <w:sz w:val="24"/>
          <w:szCs w:val="24"/>
        </w:rPr>
      </w:pPr>
      <w:r>
        <w:rPr>
          <w:rFonts w:ascii="Arial" w:eastAsia="Arial" w:hAnsi="Arial" w:cs="Arial"/>
          <w:sz w:val="24"/>
          <w:szCs w:val="24"/>
        </w:rPr>
        <w:tab/>
      </w:r>
      <w:r w:rsidR="00C35627">
        <w:rPr>
          <w:rFonts w:ascii="Arial" w:eastAsia="Arial" w:hAnsi="Arial" w:cs="Arial"/>
          <w:sz w:val="24"/>
          <w:szCs w:val="24"/>
        </w:rPr>
        <w:t>BLOCK1:</w:t>
      </w:r>
      <w:r w:rsidR="003A4DCB">
        <w:rPr>
          <w:rFonts w:ascii="Arial" w:eastAsia="Arial" w:hAnsi="Arial" w:cs="Arial"/>
          <w:sz w:val="24"/>
          <w:szCs w:val="24"/>
        </w:rPr>
        <w:t xml:space="preserve"> </w:t>
      </w:r>
      <w:r w:rsidR="00327081">
        <w:rPr>
          <w:rFonts w:ascii="Arial" w:eastAsia="Arial" w:hAnsi="Arial" w:cs="Arial"/>
          <w:sz w:val="24"/>
          <w:szCs w:val="24"/>
        </w:rPr>
        <w:t>Kill = {z, n} Gen = {y</w:t>
      </w:r>
      <w:r w:rsidR="00591F85">
        <w:rPr>
          <w:rFonts w:ascii="Arial" w:eastAsia="Arial" w:hAnsi="Arial" w:cs="Arial"/>
          <w:sz w:val="24"/>
          <w:szCs w:val="24"/>
        </w:rPr>
        <w:t>, t1, t2</w:t>
      </w:r>
      <w:r w:rsidR="00327081">
        <w:rPr>
          <w:rFonts w:ascii="Arial" w:eastAsia="Arial" w:hAnsi="Arial" w:cs="Arial"/>
          <w:sz w:val="24"/>
          <w:szCs w:val="24"/>
        </w:rPr>
        <w:t>}</w:t>
      </w:r>
    </w:p>
    <w:p w14:paraId="50CA76DE" w14:textId="157ED546" w:rsidR="00C35627" w:rsidRDefault="00C35627" w:rsidP="00C35627">
      <w:pPr>
        <w:ind w:firstLine="720"/>
        <w:rPr>
          <w:rFonts w:ascii="Arial" w:eastAsia="Arial" w:hAnsi="Arial" w:cs="Arial"/>
          <w:sz w:val="24"/>
          <w:szCs w:val="24"/>
        </w:rPr>
      </w:pPr>
      <w:r>
        <w:rPr>
          <w:rFonts w:ascii="Arial" w:eastAsia="Arial" w:hAnsi="Arial" w:cs="Arial"/>
          <w:sz w:val="24"/>
          <w:szCs w:val="24"/>
        </w:rPr>
        <w:t>ENTRY:</w:t>
      </w:r>
      <w:r w:rsidR="001E03ED">
        <w:rPr>
          <w:rFonts w:ascii="Arial" w:eastAsia="Arial" w:hAnsi="Arial" w:cs="Arial"/>
          <w:sz w:val="24"/>
          <w:szCs w:val="24"/>
        </w:rPr>
        <w:t xml:space="preserve"> Kill = {z, n, y}</w:t>
      </w:r>
    </w:p>
    <w:p w14:paraId="1252119D" w14:textId="08F4F506" w:rsidR="00563C82" w:rsidRDefault="00CE5F9A" w:rsidP="002771E1">
      <w:pPr>
        <w:ind w:left="720"/>
        <w:rPr>
          <w:rFonts w:ascii="Arial" w:eastAsia="Arial" w:hAnsi="Arial" w:cs="Arial"/>
          <w:sz w:val="24"/>
          <w:szCs w:val="24"/>
        </w:rPr>
      </w:pPr>
      <w:r>
        <w:rPr>
          <w:rFonts w:ascii="Arial" w:eastAsia="Arial" w:hAnsi="Arial" w:cs="Arial"/>
          <w:sz w:val="24"/>
          <w:szCs w:val="24"/>
        </w:rPr>
        <w:t>ii)</w:t>
      </w:r>
      <w:r w:rsidR="004B73F3">
        <w:rPr>
          <w:rFonts w:ascii="Arial" w:eastAsia="Arial" w:hAnsi="Arial" w:cs="Arial"/>
          <w:sz w:val="24"/>
          <w:szCs w:val="24"/>
        </w:rPr>
        <w:t xml:space="preserve"> </w:t>
      </w:r>
      <w:r w:rsidR="00563C82">
        <w:rPr>
          <w:rFonts w:ascii="Arial" w:eastAsia="Arial" w:hAnsi="Arial" w:cs="Arial"/>
          <w:sz w:val="24"/>
          <w:szCs w:val="24"/>
        </w:rPr>
        <w:t xml:space="preserve">The variables that are live on exit from </w:t>
      </w:r>
      <w:r w:rsidR="00327A4E">
        <w:rPr>
          <w:rFonts w:ascii="Arial" w:eastAsia="Arial" w:hAnsi="Arial" w:cs="Arial"/>
          <w:sz w:val="24"/>
          <w:szCs w:val="24"/>
        </w:rPr>
        <w:t>each</w:t>
      </w:r>
      <w:r w:rsidR="00563C82">
        <w:rPr>
          <w:rFonts w:ascii="Arial" w:eastAsia="Arial" w:hAnsi="Arial" w:cs="Arial"/>
          <w:sz w:val="24"/>
          <w:szCs w:val="24"/>
        </w:rPr>
        <w:t xml:space="preserve"> block are:</w:t>
      </w:r>
      <w:r w:rsidR="009D6002">
        <w:rPr>
          <w:rFonts w:ascii="Arial" w:eastAsia="Arial" w:hAnsi="Arial" w:cs="Arial"/>
          <w:sz w:val="24"/>
          <w:szCs w:val="24"/>
        </w:rPr>
        <w:t xml:space="preserve"> </w:t>
      </w:r>
    </w:p>
    <w:p w14:paraId="218E9EDC" w14:textId="45BC2983" w:rsidR="00D612CD" w:rsidRDefault="00D612CD" w:rsidP="00D612CD">
      <w:pPr>
        <w:ind w:firstLine="720"/>
        <w:rPr>
          <w:rFonts w:ascii="Arial" w:eastAsia="Arial" w:hAnsi="Arial" w:cs="Arial"/>
          <w:sz w:val="24"/>
          <w:szCs w:val="24"/>
        </w:rPr>
      </w:pPr>
      <w:r>
        <w:rPr>
          <w:rFonts w:ascii="Arial" w:eastAsia="Arial" w:hAnsi="Arial" w:cs="Arial"/>
          <w:sz w:val="24"/>
          <w:szCs w:val="24"/>
        </w:rPr>
        <w:t xml:space="preserve">EXIT: </w:t>
      </w:r>
      <w:r w:rsidR="004B2A18">
        <w:rPr>
          <w:rFonts w:ascii="Arial" w:eastAsia="Arial" w:hAnsi="Arial" w:cs="Arial"/>
          <w:sz w:val="24"/>
          <w:szCs w:val="24"/>
        </w:rPr>
        <w:t>{}</w:t>
      </w:r>
    </w:p>
    <w:p w14:paraId="777117B0" w14:textId="4094907A" w:rsidR="00D612CD" w:rsidRDefault="00D612CD" w:rsidP="00D612CD">
      <w:pPr>
        <w:rPr>
          <w:rFonts w:ascii="Arial" w:eastAsia="Arial" w:hAnsi="Arial" w:cs="Arial"/>
          <w:sz w:val="24"/>
          <w:szCs w:val="24"/>
        </w:rPr>
      </w:pPr>
      <w:r>
        <w:rPr>
          <w:rFonts w:ascii="Arial" w:eastAsia="Arial" w:hAnsi="Arial" w:cs="Arial"/>
          <w:sz w:val="24"/>
          <w:szCs w:val="24"/>
        </w:rPr>
        <w:tab/>
        <w:t xml:space="preserve">BLOCK3: </w:t>
      </w:r>
      <w:r w:rsidR="00525494">
        <w:rPr>
          <w:rFonts w:ascii="Arial" w:eastAsia="Arial" w:hAnsi="Arial" w:cs="Arial"/>
          <w:sz w:val="24"/>
          <w:szCs w:val="24"/>
        </w:rPr>
        <w:t>{z}</w:t>
      </w:r>
    </w:p>
    <w:p w14:paraId="48A6BCDD" w14:textId="465FD6CD" w:rsidR="00D612CD" w:rsidRDefault="00D612CD" w:rsidP="00D612CD">
      <w:pPr>
        <w:rPr>
          <w:rFonts w:ascii="Arial" w:eastAsia="Arial" w:hAnsi="Arial" w:cs="Arial"/>
          <w:sz w:val="24"/>
          <w:szCs w:val="24"/>
        </w:rPr>
      </w:pPr>
      <w:r>
        <w:rPr>
          <w:rFonts w:ascii="Arial" w:eastAsia="Arial" w:hAnsi="Arial" w:cs="Arial"/>
          <w:sz w:val="24"/>
          <w:szCs w:val="24"/>
        </w:rPr>
        <w:tab/>
        <w:t xml:space="preserve">BLOCK2: </w:t>
      </w:r>
      <w:r w:rsidR="00397A23">
        <w:rPr>
          <w:rFonts w:ascii="Arial" w:eastAsia="Arial" w:hAnsi="Arial" w:cs="Arial"/>
          <w:sz w:val="24"/>
          <w:szCs w:val="24"/>
        </w:rPr>
        <w:t>{</w:t>
      </w:r>
      <w:r w:rsidR="00795172">
        <w:rPr>
          <w:rFonts w:ascii="Arial" w:eastAsia="Arial" w:hAnsi="Arial" w:cs="Arial"/>
          <w:sz w:val="24"/>
          <w:szCs w:val="24"/>
        </w:rPr>
        <w:t>z</w:t>
      </w:r>
      <w:r w:rsidR="00397A23">
        <w:rPr>
          <w:rFonts w:ascii="Arial" w:eastAsia="Arial" w:hAnsi="Arial" w:cs="Arial"/>
          <w:sz w:val="24"/>
          <w:szCs w:val="24"/>
        </w:rPr>
        <w:t xml:space="preserve">, </w:t>
      </w:r>
      <w:r w:rsidR="00795172">
        <w:rPr>
          <w:rFonts w:ascii="Arial" w:eastAsia="Arial" w:hAnsi="Arial" w:cs="Arial"/>
          <w:sz w:val="24"/>
          <w:szCs w:val="24"/>
        </w:rPr>
        <w:t>n</w:t>
      </w:r>
      <w:r w:rsidR="00397A23">
        <w:rPr>
          <w:rFonts w:ascii="Arial" w:eastAsia="Arial" w:hAnsi="Arial" w:cs="Arial"/>
          <w:sz w:val="24"/>
          <w:szCs w:val="24"/>
        </w:rPr>
        <w:t>, y}</w:t>
      </w:r>
    </w:p>
    <w:p w14:paraId="3FA842ED" w14:textId="4CBD64FB" w:rsidR="00D612CD" w:rsidRDefault="00D612CD" w:rsidP="00D612CD">
      <w:pPr>
        <w:rPr>
          <w:rFonts w:ascii="Arial" w:eastAsia="Arial" w:hAnsi="Arial" w:cs="Arial"/>
          <w:sz w:val="24"/>
          <w:szCs w:val="24"/>
        </w:rPr>
      </w:pPr>
      <w:r>
        <w:rPr>
          <w:rFonts w:ascii="Arial" w:eastAsia="Arial" w:hAnsi="Arial" w:cs="Arial"/>
          <w:sz w:val="24"/>
          <w:szCs w:val="24"/>
        </w:rPr>
        <w:tab/>
        <w:t xml:space="preserve">BLOCK1: </w:t>
      </w:r>
      <w:r w:rsidR="0035556B">
        <w:rPr>
          <w:rFonts w:ascii="Arial" w:eastAsia="Arial" w:hAnsi="Arial" w:cs="Arial"/>
          <w:sz w:val="24"/>
          <w:szCs w:val="24"/>
        </w:rPr>
        <w:t>{z, n, y}</w:t>
      </w:r>
    </w:p>
    <w:p w14:paraId="3868A4FF" w14:textId="5ECFE4CD" w:rsidR="00D612CD" w:rsidRDefault="00D612CD" w:rsidP="00D612CD">
      <w:pPr>
        <w:ind w:firstLine="720"/>
        <w:rPr>
          <w:rFonts w:ascii="Arial" w:eastAsia="Arial" w:hAnsi="Arial" w:cs="Arial"/>
          <w:sz w:val="24"/>
          <w:szCs w:val="24"/>
        </w:rPr>
      </w:pPr>
      <w:r>
        <w:rPr>
          <w:rFonts w:ascii="Arial" w:eastAsia="Arial" w:hAnsi="Arial" w:cs="Arial"/>
          <w:sz w:val="24"/>
          <w:szCs w:val="24"/>
        </w:rPr>
        <w:t xml:space="preserve">ENTRY: </w:t>
      </w:r>
      <w:r w:rsidR="0035556B">
        <w:rPr>
          <w:rFonts w:ascii="Arial" w:eastAsia="Arial" w:hAnsi="Arial" w:cs="Arial"/>
          <w:sz w:val="24"/>
          <w:szCs w:val="24"/>
        </w:rPr>
        <w:t>{z, n, y}</w:t>
      </w:r>
    </w:p>
    <w:p w14:paraId="73A70DDE" w14:textId="772D1843" w:rsidR="00CE5F9A" w:rsidRDefault="002771E1" w:rsidP="002771E1">
      <w:pPr>
        <w:ind w:left="720"/>
        <w:rPr>
          <w:rFonts w:ascii="Arial" w:eastAsia="Arial" w:hAnsi="Arial" w:cs="Arial"/>
          <w:sz w:val="24"/>
          <w:szCs w:val="24"/>
        </w:rPr>
      </w:pPr>
      <w:r>
        <w:rPr>
          <w:rFonts w:ascii="Arial" w:eastAsia="Arial" w:hAnsi="Arial" w:cs="Arial"/>
          <w:sz w:val="24"/>
          <w:szCs w:val="24"/>
        </w:rPr>
        <w:t>The algorithm used to compute this from the answer to (i) is the worklist algorithm.</w:t>
      </w:r>
      <w:r w:rsidR="00CB63F2">
        <w:rPr>
          <w:rFonts w:ascii="Arial" w:eastAsia="Arial" w:hAnsi="Arial" w:cs="Arial"/>
          <w:sz w:val="24"/>
          <w:szCs w:val="24"/>
        </w:rPr>
        <w:t xml:space="preserve"> This algorithm essentially </w:t>
      </w:r>
      <w:r w:rsidR="00130C05">
        <w:rPr>
          <w:rFonts w:ascii="Arial" w:eastAsia="Arial" w:hAnsi="Arial" w:cs="Arial"/>
          <w:sz w:val="24"/>
          <w:szCs w:val="24"/>
        </w:rPr>
        <w:t xml:space="preserve">gathers information about the set of values </w:t>
      </w:r>
      <w:r w:rsidR="00CB63F2">
        <w:rPr>
          <w:rFonts w:ascii="Arial" w:eastAsia="Arial" w:hAnsi="Arial" w:cs="Arial"/>
          <w:sz w:val="24"/>
          <w:szCs w:val="24"/>
        </w:rPr>
        <w:t>us</w:t>
      </w:r>
      <w:r w:rsidR="00130C05">
        <w:rPr>
          <w:rFonts w:ascii="Arial" w:eastAsia="Arial" w:hAnsi="Arial" w:cs="Arial"/>
          <w:sz w:val="24"/>
          <w:szCs w:val="24"/>
        </w:rPr>
        <w:t>ing</w:t>
      </w:r>
      <w:r w:rsidR="00CB63F2">
        <w:rPr>
          <w:rFonts w:ascii="Arial" w:eastAsia="Arial" w:hAnsi="Arial" w:cs="Arial"/>
          <w:sz w:val="24"/>
          <w:szCs w:val="24"/>
        </w:rPr>
        <w:t xml:space="preserve"> the successor to calculate the live out of the predecessor.</w:t>
      </w:r>
    </w:p>
    <w:p w14:paraId="1510C0EB" w14:textId="6E23550A"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00246B43" w14:textId="77777777" w:rsidTr="00423234">
        <w:tc>
          <w:tcPr>
            <w:tcW w:w="3397" w:type="dxa"/>
          </w:tcPr>
          <w:p w14:paraId="3EC5BD94" w14:textId="77777777" w:rsidR="00423234" w:rsidRDefault="00423234" w:rsidP="7FB8EF6E">
            <w:pPr>
              <w:rPr>
                <w:rFonts w:ascii="Arial" w:eastAsia="Arial" w:hAnsi="Arial" w:cs="Arial"/>
                <w:sz w:val="24"/>
                <w:szCs w:val="24"/>
              </w:rPr>
            </w:pPr>
          </w:p>
          <w:p w14:paraId="4306B82C"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73D44EEA" w14:textId="77777777" w:rsidR="00423234" w:rsidRDefault="00423234" w:rsidP="7FB8EF6E">
            <w:pPr>
              <w:rPr>
                <w:rFonts w:ascii="Arial" w:eastAsia="Arial" w:hAnsi="Arial" w:cs="Arial"/>
                <w:sz w:val="24"/>
                <w:szCs w:val="24"/>
              </w:rPr>
            </w:pPr>
          </w:p>
        </w:tc>
        <w:tc>
          <w:tcPr>
            <w:tcW w:w="2127" w:type="dxa"/>
          </w:tcPr>
          <w:p w14:paraId="32E46C88" w14:textId="6A8A0754" w:rsidR="00423234" w:rsidRDefault="00605FFE" w:rsidP="7FB8EF6E">
            <w:pPr>
              <w:rPr>
                <w:rFonts w:ascii="Arial" w:eastAsia="Arial" w:hAnsi="Arial" w:cs="Arial"/>
                <w:sz w:val="24"/>
                <w:szCs w:val="24"/>
              </w:rPr>
            </w:pPr>
            <w:r>
              <w:rPr>
                <w:rFonts w:ascii="Arial" w:eastAsia="Arial" w:hAnsi="Arial" w:cs="Arial"/>
                <w:sz w:val="24"/>
                <w:szCs w:val="24"/>
              </w:rPr>
              <w:t>2</w:t>
            </w:r>
          </w:p>
        </w:tc>
      </w:tr>
    </w:tbl>
    <w:p w14:paraId="10339241"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257E81D6" w14:textId="51D8E374" w:rsidR="00423234" w:rsidRDefault="00605FFE" w:rsidP="7FB8EF6E">
      <w:pPr>
        <w:rPr>
          <w:rFonts w:ascii="Arial" w:eastAsia="Arial" w:hAnsi="Arial" w:cs="Arial"/>
          <w:sz w:val="24"/>
          <w:szCs w:val="24"/>
        </w:rPr>
      </w:pPr>
      <w:r>
        <w:rPr>
          <w:rFonts w:ascii="Arial" w:eastAsia="Arial" w:hAnsi="Arial" w:cs="Arial"/>
          <w:sz w:val="24"/>
          <w:szCs w:val="24"/>
        </w:rPr>
        <w:t>a)</w:t>
      </w:r>
    </w:p>
    <w:p w14:paraId="7318925C" w14:textId="77777777" w:rsidR="004E409E" w:rsidRDefault="007D6D00" w:rsidP="7FB8EF6E">
      <w:pPr>
        <w:rPr>
          <w:rFonts w:ascii="Arial" w:eastAsia="Arial" w:hAnsi="Arial" w:cs="Arial"/>
          <w:sz w:val="24"/>
          <w:szCs w:val="24"/>
        </w:rPr>
      </w:pPr>
      <w:r>
        <w:rPr>
          <w:rFonts w:ascii="Arial" w:eastAsia="Arial" w:hAnsi="Arial" w:cs="Arial"/>
          <w:sz w:val="24"/>
          <w:szCs w:val="24"/>
        </w:rPr>
        <w:t xml:space="preserve">The concept of a register allocation by graph colouring, is to essentially make it (visually) easier to allocate registers with the use of coloured nodes. The way it is done is by having nodes have a unique colour for each node that is adjacent from one another, meaning that no nodes that are connected/adjacent have the same colour clash. </w:t>
      </w:r>
    </w:p>
    <w:p w14:paraId="27593731" w14:textId="24A1ED47" w:rsidR="00902D9C" w:rsidRDefault="007D6D00" w:rsidP="7FB8EF6E">
      <w:pPr>
        <w:rPr>
          <w:rFonts w:ascii="Arial" w:eastAsia="Arial" w:hAnsi="Arial" w:cs="Arial"/>
          <w:sz w:val="24"/>
          <w:szCs w:val="24"/>
        </w:rPr>
      </w:pPr>
      <w:r>
        <w:rPr>
          <w:rFonts w:ascii="Arial" w:eastAsia="Arial" w:hAnsi="Arial" w:cs="Arial"/>
          <w:sz w:val="24"/>
          <w:szCs w:val="24"/>
        </w:rPr>
        <w:t xml:space="preserve">In order to colour a graph with </w:t>
      </w:r>
      <w:r w:rsidRPr="007D6D00">
        <w:rPr>
          <w:rFonts w:ascii="Arial" w:eastAsia="Arial" w:hAnsi="Arial" w:cs="Arial"/>
          <w:i/>
          <w:iCs/>
          <w:sz w:val="24"/>
          <w:szCs w:val="24"/>
        </w:rPr>
        <w:t xml:space="preserve">k </w:t>
      </w:r>
      <w:r>
        <w:rPr>
          <w:rFonts w:ascii="Arial" w:eastAsia="Arial" w:hAnsi="Arial" w:cs="Arial"/>
          <w:sz w:val="24"/>
          <w:szCs w:val="24"/>
        </w:rPr>
        <w:t xml:space="preserve">number of colours, it will </w:t>
      </w:r>
      <w:r w:rsidR="00FF7BCA">
        <w:rPr>
          <w:rFonts w:ascii="Arial" w:eastAsia="Arial" w:hAnsi="Arial" w:cs="Arial"/>
          <w:sz w:val="24"/>
          <w:szCs w:val="24"/>
        </w:rPr>
        <w:t xml:space="preserve">first </w:t>
      </w:r>
      <w:r>
        <w:rPr>
          <w:rFonts w:ascii="Arial" w:eastAsia="Arial" w:hAnsi="Arial" w:cs="Arial"/>
          <w:sz w:val="24"/>
          <w:szCs w:val="24"/>
        </w:rPr>
        <w:t xml:space="preserve">need to </w:t>
      </w:r>
      <w:r w:rsidR="00FF7BCA">
        <w:rPr>
          <w:rFonts w:ascii="Arial" w:eastAsia="Arial" w:hAnsi="Arial" w:cs="Arial"/>
          <w:sz w:val="24"/>
          <w:szCs w:val="24"/>
        </w:rPr>
        <w:t xml:space="preserve">determine </w:t>
      </w:r>
      <w:r>
        <w:rPr>
          <w:rFonts w:ascii="Arial" w:eastAsia="Arial" w:hAnsi="Arial" w:cs="Arial"/>
          <w:sz w:val="24"/>
          <w:szCs w:val="24"/>
        </w:rPr>
        <w:t>if or not the graph is fully connected</w:t>
      </w:r>
      <w:r w:rsidR="00FF7BCA">
        <w:rPr>
          <w:rFonts w:ascii="Arial" w:eastAsia="Arial" w:hAnsi="Arial" w:cs="Arial"/>
          <w:sz w:val="24"/>
          <w:szCs w:val="24"/>
        </w:rPr>
        <w:t xml:space="preserve">, in order to find the minimum number of colours to </w:t>
      </w:r>
      <w:r w:rsidR="00FF7BCA">
        <w:rPr>
          <w:rFonts w:ascii="Arial" w:eastAsia="Arial" w:hAnsi="Arial" w:cs="Arial"/>
          <w:sz w:val="24"/>
          <w:szCs w:val="24"/>
        </w:rPr>
        <w:lastRenderedPageBreak/>
        <w:t>draw out the graph (known as the chromatic number)</w:t>
      </w:r>
      <w:r>
        <w:rPr>
          <w:rFonts w:ascii="Arial" w:eastAsia="Arial" w:hAnsi="Arial" w:cs="Arial"/>
          <w:sz w:val="24"/>
          <w:szCs w:val="24"/>
        </w:rPr>
        <w:t>.</w:t>
      </w:r>
      <w:r w:rsidR="00902D9C">
        <w:rPr>
          <w:rFonts w:ascii="Arial" w:eastAsia="Arial" w:hAnsi="Arial" w:cs="Arial"/>
          <w:sz w:val="24"/>
          <w:szCs w:val="24"/>
        </w:rPr>
        <w:t xml:space="preserve"> </w:t>
      </w:r>
      <w:r>
        <w:rPr>
          <w:rFonts w:ascii="Arial" w:eastAsia="Arial" w:hAnsi="Arial" w:cs="Arial"/>
          <w:sz w:val="24"/>
          <w:szCs w:val="24"/>
        </w:rPr>
        <w:t xml:space="preserve">For instance, a fully connected graph would have </w:t>
      </w:r>
      <w:r w:rsidRPr="00FF7BCA">
        <w:rPr>
          <w:rFonts w:ascii="Arial" w:eastAsia="Arial" w:hAnsi="Arial" w:cs="Arial"/>
          <w:i/>
          <w:iCs/>
          <w:sz w:val="24"/>
          <w:szCs w:val="24"/>
        </w:rPr>
        <w:t>k</w:t>
      </w:r>
      <w:r>
        <w:rPr>
          <w:rFonts w:ascii="Arial" w:eastAsia="Arial" w:hAnsi="Arial" w:cs="Arial"/>
          <w:sz w:val="24"/>
          <w:szCs w:val="24"/>
        </w:rPr>
        <w:t xml:space="preserve"> number of colours similar to </w:t>
      </w:r>
      <w:r w:rsidRPr="0092403A">
        <w:rPr>
          <w:rFonts w:ascii="Arial" w:eastAsia="Arial" w:hAnsi="Arial" w:cs="Arial"/>
          <w:i/>
          <w:iCs/>
          <w:sz w:val="24"/>
          <w:szCs w:val="24"/>
        </w:rPr>
        <w:t>k</w:t>
      </w:r>
      <w:r>
        <w:rPr>
          <w:rFonts w:ascii="Arial" w:eastAsia="Arial" w:hAnsi="Arial" w:cs="Arial"/>
          <w:sz w:val="24"/>
          <w:szCs w:val="24"/>
        </w:rPr>
        <w:t xml:space="preserve"> </w:t>
      </w:r>
      <w:r w:rsidR="006D27EF">
        <w:rPr>
          <w:rFonts w:ascii="Arial" w:eastAsia="Arial" w:hAnsi="Arial" w:cs="Arial"/>
          <w:sz w:val="24"/>
          <w:szCs w:val="24"/>
        </w:rPr>
        <w:t>number</w:t>
      </w:r>
      <w:r>
        <w:rPr>
          <w:rFonts w:ascii="Arial" w:eastAsia="Arial" w:hAnsi="Arial" w:cs="Arial"/>
          <w:sz w:val="24"/>
          <w:szCs w:val="24"/>
        </w:rPr>
        <w:t xml:space="preserve"> of nodes. </w:t>
      </w:r>
    </w:p>
    <w:p w14:paraId="4EE1C114" w14:textId="77777777" w:rsidR="004E409E" w:rsidRDefault="00902D9C" w:rsidP="7FB8EF6E">
      <w:pPr>
        <w:rPr>
          <w:rFonts w:ascii="Arial" w:eastAsia="Arial" w:hAnsi="Arial" w:cs="Arial"/>
          <w:sz w:val="24"/>
          <w:szCs w:val="24"/>
        </w:rPr>
      </w:pPr>
      <w:r>
        <w:rPr>
          <w:rFonts w:ascii="Arial" w:eastAsia="Arial" w:hAnsi="Arial" w:cs="Arial"/>
          <w:sz w:val="24"/>
          <w:szCs w:val="24"/>
        </w:rPr>
        <w:t>If</w:t>
      </w:r>
      <w:r w:rsidR="007D6D00">
        <w:rPr>
          <w:rFonts w:ascii="Arial" w:eastAsia="Arial" w:hAnsi="Arial" w:cs="Arial"/>
          <w:sz w:val="24"/>
          <w:szCs w:val="24"/>
        </w:rPr>
        <w:t xml:space="preserve"> a graph is not fully connected, then its possible to have </w:t>
      </w:r>
      <w:r w:rsidR="001C0C3A">
        <w:rPr>
          <w:rFonts w:ascii="Arial" w:eastAsia="Arial" w:hAnsi="Arial" w:cs="Arial"/>
          <w:sz w:val="24"/>
          <w:szCs w:val="24"/>
        </w:rPr>
        <w:t xml:space="preserve">nodes with fewer </w:t>
      </w:r>
      <w:r w:rsidR="001C0C3A" w:rsidRPr="00902D9C">
        <w:rPr>
          <w:rFonts w:ascii="Arial" w:eastAsia="Arial" w:hAnsi="Arial" w:cs="Arial"/>
          <w:i/>
          <w:iCs/>
          <w:sz w:val="24"/>
          <w:szCs w:val="24"/>
        </w:rPr>
        <w:t>k</w:t>
      </w:r>
      <w:r w:rsidR="001C0C3A">
        <w:rPr>
          <w:rFonts w:ascii="Arial" w:eastAsia="Arial" w:hAnsi="Arial" w:cs="Arial"/>
          <w:sz w:val="24"/>
          <w:szCs w:val="24"/>
        </w:rPr>
        <w:t xml:space="preserve"> number of colours.</w:t>
      </w:r>
      <w:r>
        <w:rPr>
          <w:rFonts w:ascii="Arial" w:eastAsia="Arial" w:hAnsi="Arial" w:cs="Arial"/>
          <w:sz w:val="24"/>
          <w:szCs w:val="24"/>
        </w:rPr>
        <w:t xml:space="preserve"> Firstly, the algorithm would prioritise the nodes with most neighbours, and</w:t>
      </w:r>
      <w:r w:rsidR="00FF7BCA">
        <w:rPr>
          <w:rFonts w:ascii="Arial" w:eastAsia="Arial" w:hAnsi="Arial" w:cs="Arial"/>
          <w:sz w:val="24"/>
          <w:szCs w:val="24"/>
        </w:rPr>
        <w:t xml:space="preserve"> if there are less </w:t>
      </w:r>
      <w:r w:rsidR="00FF7BCA" w:rsidRPr="00FF7BCA">
        <w:rPr>
          <w:rFonts w:ascii="Arial" w:eastAsia="Arial" w:hAnsi="Arial" w:cs="Arial"/>
          <w:i/>
          <w:iCs/>
          <w:sz w:val="24"/>
          <w:szCs w:val="24"/>
        </w:rPr>
        <w:t>k</w:t>
      </w:r>
      <w:r w:rsidR="00FF7BCA">
        <w:rPr>
          <w:rFonts w:ascii="Arial" w:eastAsia="Arial" w:hAnsi="Arial" w:cs="Arial"/>
          <w:sz w:val="24"/>
          <w:szCs w:val="24"/>
        </w:rPr>
        <w:t xml:space="preserve"> neighbours than </w:t>
      </w:r>
      <w:r w:rsidR="00FF7BCA" w:rsidRPr="00FF7BCA">
        <w:rPr>
          <w:rFonts w:ascii="Arial" w:eastAsia="Arial" w:hAnsi="Arial" w:cs="Arial"/>
          <w:i/>
          <w:iCs/>
          <w:sz w:val="24"/>
          <w:szCs w:val="24"/>
        </w:rPr>
        <w:t>k</w:t>
      </w:r>
      <w:r w:rsidR="00FF7BCA">
        <w:rPr>
          <w:rFonts w:ascii="Arial" w:eastAsia="Arial" w:hAnsi="Arial" w:cs="Arial"/>
          <w:sz w:val="24"/>
          <w:szCs w:val="24"/>
        </w:rPr>
        <w:t xml:space="preserve"> colours</w:t>
      </w:r>
      <w:r>
        <w:rPr>
          <w:rFonts w:ascii="Arial" w:eastAsia="Arial" w:hAnsi="Arial" w:cs="Arial"/>
          <w:sz w:val="24"/>
          <w:szCs w:val="24"/>
        </w:rPr>
        <w:t xml:space="preserve">, then the neighbours would be coloured in as we have enough </w:t>
      </w:r>
      <w:r w:rsidRPr="00902D9C">
        <w:rPr>
          <w:rFonts w:ascii="Arial" w:eastAsia="Arial" w:hAnsi="Arial" w:cs="Arial"/>
          <w:i/>
          <w:iCs/>
          <w:sz w:val="24"/>
          <w:szCs w:val="24"/>
        </w:rPr>
        <w:t>k</w:t>
      </w:r>
      <w:r>
        <w:rPr>
          <w:rFonts w:ascii="Arial" w:eastAsia="Arial" w:hAnsi="Arial" w:cs="Arial"/>
          <w:sz w:val="24"/>
          <w:szCs w:val="24"/>
        </w:rPr>
        <w:t xml:space="preserve"> colours to use. </w:t>
      </w:r>
    </w:p>
    <w:p w14:paraId="1D069883" w14:textId="5A88D860" w:rsidR="007D6D00" w:rsidRDefault="00902D9C" w:rsidP="7FB8EF6E">
      <w:pPr>
        <w:rPr>
          <w:rFonts w:ascii="Arial" w:eastAsia="Arial" w:hAnsi="Arial" w:cs="Arial"/>
          <w:sz w:val="24"/>
          <w:szCs w:val="24"/>
        </w:rPr>
      </w:pPr>
      <w:r>
        <w:rPr>
          <w:rFonts w:ascii="Arial" w:eastAsia="Arial" w:hAnsi="Arial" w:cs="Arial"/>
          <w:sz w:val="24"/>
          <w:szCs w:val="24"/>
        </w:rPr>
        <w:t xml:space="preserve">However, if we got more </w:t>
      </w:r>
      <w:r w:rsidRPr="00902D9C">
        <w:rPr>
          <w:rFonts w:ascii="Arial" w:eastAsia="Arial" w:hAnsi="Arial" w:cs="Arial"/>
          <w:i/>
          <w:iCs/>
          <w:sz w:val="24"/>
          <w:szCs w:val="24"/>
        </w:rPr>
        <w:t xml:space="preserve">k </w:t>
      </w:r>
      <w:r>
        <w:rPr>
          <w:rFonts w:ascii="Arial" w:eastAsia="Arial" w:hAnsi="Arial" w:cs="Arial"/>
          <w:sz w:val="24"/>
          <w:szCs w:val="24"/>
        </w:rPr>
        <w:t xml:space="preserve">neighbours than </w:t>
      </w:r>
      <w:r w:rsidRPr="00902D9C">
        <w:rPr>
          <w:rFonts w:ascii="Arial" w:eastAsia="Arial" w:hAnsi="Arial" w:cs="Arial"/>
          <w:i/>
          <w:iCs/>
          <w:sz w:val="24"/>
          <w:szCs w:val="24"/>
        </w:rPr>
        <w:t xml:space="preserve">k </w:t>
      </w:r>
      <w:r>
        <w:rPr>
          <w:rFonts w:ascii="Arial" w:eastAsia="Arial" w:hAnsi="Arial" w:cs="Arial"/>
          <w:sz w:val="24"/>
          <w:szCs w:val="24"/>
        </w:rPr>
        <w:t xml:space="preserve">colours, then the algorithm will have </w:t>
      </w:r>
      <w:r w:rsidR="00894B59">
        <w:rPr>
          <w:rFonts w:ascii="Arial" w:eastAsia="Arial" w:hAnsi="Arial" w:cs="Arial"/>
          <w:sz w:val="24"/>
          <w:szCs w:val="24"/>
        </w:rPr>
        <w:t xml:space="preserve">to either allocate variables to a stack slot rather than a </w:t>
      </w:r>
      <w:r w:rsidR="004E409E">
        <w:rPr>
          <w:rFonts w:ascii="Arial" w:eastAsia="Arial" w:hAnsi="Arial" w:cs="Arial"/>
          <w:sz w:val="24"/>
          <w:szCs w:val="24"/>
        </w:rPr>
        <w:t>register or</w:t>
      </w:r>
      <w:r w:rsidR="00894B59">
        <w:rPr>
          <w:rFonts w:ascii="Arial" w:eastAsia="Arial" w:hAnsi="Arial" w:cs="Arial"/>
          <w:sz w:val="24"/>
          <w:szCs w:val="24"/>
        </w:rPr>
        <w:t xml:space="preserve"> pretend that a variable is actually two variables and generate a spill when it reaches the end of the first range, to be repurposed to a second range.</w:t>
      </w:r>
    </w:p>
    <w:p w14:paraId="3E5D1436" w14:textId="13DD27D3" w:rsidR="00584B86" w:rsidRDefault="00605FFE" w:rsidP="7FB8EF6E">
      <w:pPr>
        <w:rPr>
          <w:rFonts w:ascii="Arial" w:eastAsia="Arial" w:hAnsi="Arial" w:cs="Arial"/>
          <w:sz w:val="24"/>
          <w:szCs w:val="24"/>
        </w:rPr>
      </w:pPr>
      <w:r>
        <w:rPr>
          <w:rFonts w:ascii="Arial" w:eastAsia="Arial" w:hAnsi="Arial" w:cs="Arial"/>
          <w:sz w:val="24"/>
          <w:szCs w:val="24"/>
        </w:rPr>
        <w:t>b)</w:t>
      </w:r>
      <w:r w:rsidR="001A6309">
        <w:rPr>
          <w:rFonts w:ascii="Arial" w:eastAsia="Arial" w:hAnsi="Arial" w:cs="Arial"/>
          <w:sz w:val="24"/>
          <w:szCs w:val="24"/>
        </w:rPr>
        <w:t xml:space="preserve"> </w:t>
      </w:r>
    </w:p>
    <w:p w14:paraId="11807EBE" w14:textId="54DAE84D" w:rsidR="009560C0" w:rsidRDefault="006C6D5B" w:rsidP="7FB8EF6E">
      <w:pPr>
        <w:rPr>
          <w:rFonts w:ascii="Arial" w:eastAsia="Arial" w:hAnsi="Arial" w:cs="Arial"/>
          <w:sz w:val="24"/>
          <w:szCs w:val="24"/>
        </w:rPr>
      </w:pPr>
      <w:r>
        <w:rPr>
          <w:rFonts w:ascii="Arial" w:eastAsia="Arial" w:hAnsi="Arial" w:cs="Arial"/>
          <w:sz w:val="24"/>
          <w:szCs w:val="24"/>
        </w:rPr>
        <w:t xml:space="preserve">The </w:t>
      </w:r>
      <w:r w:rsidR="00584B86">
        <w:rPr>
          <w:rFonts w:ascii="Arial" w:eastAsia="Arial" w:hAnsi="Arial" w:cs="Arial"/>
          <w:sz w:val="24"/>
          <w:szCs w:val="24"/>
        </w:rPr>
        <w:t>assembly</w:t>
      </w:r>
      <w:r>
        <w:rPr>
          <w:rFonts w:ascii="Arial" w:eastAsia="Arial" w:hAnsi="Arial" w:cs="Arial"/>
          <w:sz w:val="24"/>
          <w:szCs w:val="24"/>
        </w:rPr>
        <w:t xml:space="preserve"> code, that is in text</w:t>
      </w:r>
      <w:r w:rsidR="009560C0">
        <w:rPr>
          <w:rFonts w:ascii="Arial" w:eastAsia="Arial" w:hAnsi="Arial" w:cs="Arial"/>
          <w:sz w:val="24"/>
          <w:szCs w:val="24"/>
        </w:rPr>
        <w:t xml:space="preserve"> format</w:t>
      </w:r>
      <w:r>
        <w:rPr>
          <w:rFonts w:ascii="Arial" w:eastAsia="Arial" w:hAnsi="Arial" w:cs="Arial"/>
          <w:sz w:val="24"/>
          <w:szCs w:val="24"/>
        </w:rPr>
        <w:t xml:space="preserve">, would </w:t>
      </w:r>
      <w:r w:rsidR="009560C0">
        <w:rPr>
          <w:rFonts w:ascii="Arial" w:eastAsia="Arial" w:hAnsi="Arial" w:cs="Arial"/>
          <w:sz w:val="24"/>
          <w:szCs w:val="24"/>
        </w:rPr>
        <w:t xml:space="preserve">need to go through 4 stages of subsequent processing, which are: assemble, link, load and run. </w:t>
      </w:r>
    </w:p>
    <w:p w14:paraId="6D0EB566" w14:textId="65FF2B57" w:rsidR="009560C0" w:rsidRDefault="009560C0" w:rsidP="7FB8EF6E">
      <w:pPr>
        <w:rPr>
          <w:rFonts w:ascii="Arial" w:eastAsia="Arial" w:hAnsi="Arial" w:cs="Arial"/>
          <w:sz w:val="24"/>
          <w:szCs w:val="24"/>
        </w:rPr>
      </w:pPr>
      <w:r>
        <w:rPr>
          <w:rFonts w:ascii="Arial" w:eastAsia="Arial" w:hAnsi="Arial" w:cs="Arial"/>
          <w:sz w:val="24"/>
          <w:szCs w:val="24"/>
        </w:rPr>
        <w:t>For assembling, the text format would be in a .s file</w:t>
      </w:r>
      <w:r w:rsidR="00C27069">
        <w:rPr>
          <w:rFonts w:ascii="Arial" w:eastAsia="Arial" w:hAnsi="Arial" w:cs="Arial"/>
          <w:sz w:val="24"/>
          <w:szCs w:val="24"/>
        </w:rPr>
        <w:t>,</w:t>
      </w:r>
      <w:r>
        <w:rPr>
          <w:rFonts w:ascii="Arial" w:eastAsia="Arial" w:hAnsi="Arial" w:cs="Arial"/>
          <w:sz w:val="24"/>
          <w:szCs w:val="24"/>
        </w:rPr>
        <w:t xml:space="preserve"> will have to be compiled </w:t>
      </w:r>
      <w:r w:rsidR="00C209D9">
        <w:rPr>
          <w:rFonts w:ascii="Arial" w:eastAsia="Arial" w:hAnsi="Arial" w:cs="Arial"/>
          <w:sz w:val="24"/>
          <w:szCs w:val="24"/>
        </w:rPr>
        <w:t>(</w:t>
      </w:r>
      <w:r w:rsidR="00E30B16">
        <w:rPr>
          <w:rFonts w:ascii="Arial" w:eastAsia="Arial" w:hAnsi="Arial" w:cs="Arial"/>
          <w:sz w:val="24"/>
          <w:szCs w:val="24"/>
        </w:rPr>
        <w:t>i.e.,</w:t>
      </w:r>
      <w:r w:rsidR="00C209D9">
        <w:rPr>
          <w:rFonts w:ascii="Arial" w:eastAsia="Arial" w:hAnsi="Arial" w:cs="Arial"/>
          <w:sz w:val="24"/>
          <w:szCs w:val="24"/>
        </w:rPr>
        <w:t xml:space="preserve"> </w:t>
      </w:r>
      <w:r>
        <w:rPr>
          <w:rFonts w:ascii="Arial" w:eastAsia="Arial" w:hAnsi="Arial" w:cs="Arial"/>
          <w:sz w:val="24"/>
          <w:szCs w:val="24"/>
        </w:rPr>
        <w:t xml:space="preserve">with </w:t>
      </w:r>
      <w:r w:rsidR="004A2AD5">
        <w:rPr>
          <w:rFonts w:ascii="Arial" w:eastAsia="Arial" w:hAnsi="Arial" w:cs="Arial"/>
          <w:sz w:val="24"/>
          <w:szCs w:val="24"/>
        </w:rPr>
        <w:t>NASM</w:t>
      </w:r>
      <w:r w:rsidR="00246359">
        <w:rPr>
          <w:rFonts w:ascii="Arial" w:eastAsia="Arial" w:hAnsi="Arial" w:cs="Arial"/>
          <w:sz w:val="24"/>
          <w:szCs w:val="24"/>
        </w:rPr>
        <w:t xml:space="preserve"> for an x86 machine</w:t>
      </w:r>
      <w:r w:rsidR="00C209D9">
        <w:rPr>
          <w:rFonts w:ascii="Arial" w:eastAsia="Arial" w:hAnsi="Arial" w:cs="Arial"/>
          <w:sz w:val="24"/>
          <w:szCs w:val="24"/>
        </w:rPr>
        <w:t>)</w:t>
      </w:r>
      <w:r w:rsidR="00F00378">
        <w:rPr>
          <w:rFonts w:ascii="Arial" w:eastAsia="Arial" w:hAnsi="Arial" w:cs="Arial"/>
          <w:sz w:val="24"/>
          <w:szCs w:val="24"/>
        </w:rPr>
        <w:t xml:space="preserve"> to</w:t>
      </w:r>
      <w:r>
        <w:rPr>
          <w:rFonts w:ascii="Arial" w:eastAsia="Arial" w:hAnsi="Arial" w:cs="Arial"/>
          <w:sz w:val="24"/>
          <w:szCs w:val="24"/>
        </w:rPr>
        <w:t xml:space="preserve"> convert </w:t>
      </w:r>
      <w:r w:rsidR="00C209D9">
        <w:rPr>
          <w:rFonts w:ascii="Arial" w:eastAsia="Arial" w:hAnsi="Arial" w:cs="Arial"/>
          <w:sz w:val="24"/>
          <w:szCs w:val="24"/>
        </w:rPr>
        <w:t>the .s file</w:t>
      </w:r>
      <w:r>
        <w:rPr>
          <w:rFonts w:ascii="Arial" w:eastAsia="Arial" w:hAnsi="Arial" w:cs="Arial"/>
          <w:sz w:val="24"/>
          <w:szCs w:val="24"/>
        </w:rPr>
        <w:t xml:space="preserve"> into</w:t>
      </w:r>
      <w:r w:rsidR="0026196F">
        <w:rPr>
          <w:rFonts w:ascii="Arial" w:eastAsia="Arial" w:hAnsi="Arial" w:cs="Arial"/>
          <w:sz w:val="24"/>
          <w:szCs w:val="24"/>
        </w:rPr>
        <w:t xml:space="preserve"> </w:t>
      </w:r>
      <w:r>
        <w:rPr>
          <w:rFonts w:ascii="Arial" w:eastAsia="Arial" w:hAnsi="Arial" w:cs="Arial"/>
          <w:sz w:val="24"/>
          <w:szCs w:val="24"/>
        </w:rPr>
        <w:t>o</w:t>
      </w:r>
      <w:r w:rsidR="0026196F">
        <w:rPr>
          <w:rFonts w:ascii="Arial" w:eastAsia="Arial" w:hAnsi="Arial" w:cs="Arial"/>
          <w:sz w:val="24"/>
          <w:szCs w:val="24"/>
        </w:rPr>
        <w:t>bject</w:t>
      </w:r>
      <w:r>
        <w:rPr>
          <w:rFonts w:ascii="Arial" w:eastAsia="Arial" w:hAnsi="Arial" w:cs="Arial"/>
          <w:sz w:val="24"/>
          <w:szCs w:val="24"/>
        </w:rPr>
        <w:t xml:space="preserve"> </w:t>
      </w:r>
      <w:r w:rsidR="0026196F">
        <w:rPr>
          <w:rFonts w:ascii="Arial" w:eastAsia="Arial" w:hAnsi="Arial" w:cs="Arial"/>
          <w:sz w:val="24"/>
          <w:szCs w:val="24"/>
        </w:rPr>
        <w:t>data</w:t>
      </w:r>
      <w:r w:rsidR="00136E14">
        <w:rPr>
          <w:rFonts w:ascii="Arial" w:eastAsia="Arial" w:hAnsi="Arial" w:cs="Arial"/>
          <w:sz w:val="24"/>
          <w:szCs w:val="24"/>
        </w:rPr>
        <w:t xml:space="preserve"> (.o file)</w:t>
      </w:r>
      <w:r>
        <w:rPr>
          <w:rFonts w:ascii="Arial" w:eastAsia="Arial" w:hAnsi="Arial" w:cs="Arial"/>
          <w:sz w:val="24"/>
          <w:szCs w:val="24"/>
        </w:rPr>
        <w:t>.</w:t>
      </w:r>
      <w:r w:rsidR="004B5184">
        <w:rPr>
          <w:rFonts w:ascii="Arial" w:eastAsia="Arial" w:hAnsi="Arial" w:cs="Arial"/>
          <w:sz w:val="24"/>
          <w:szCs w:val="24"/>
        </w:rPr>
        <w:t xml:space="preserve"> This </w:t>
      </w:r>
      <w:r w:rsidR="005E686E">
        <w:rPr>
          <w:rFonts w:ascii="Arial" w:eastAsia="Arial" w:hAnsi="Arial" w:cs="Arial"/>
          <w:sz w:val="24"/>
          <w:szCs w:val="24"/>
        </w:rPr>
        <w:t>data</w:t>
      </w:r>
      <w:r w:rsidR="004B5184">
        <w:rPr>
          <w:rFonts w:ascii="Arial" w:eastAsia="Arial" w:hAnsi="Arial" w:cs="Arial"/>
          <w:sz w:val="24"/>
          <w:szCs w:val="24"/>
        </w:rPr>
        <w:t xml:space="preserve"> would then be used for the linking process.</w:t>
      </w:r>
    </w:p>
    <w:p w14:paraId="6A460313" w14:textId="6E8CC54A" w:rsidR="009560C0" w:rsidRDefault="009560C0" w:rsidP="7FB8EF6E">
      <w:pPr>
        <w:rPr>
          <w:rFonts w:ascii="Arial" w:eastAsia="Arial" w:hAnsi="Arial" w:cs="Arial"/>
          <w:sz w:val="24"/>
          <w:szCs w:val="24"/>
        </w:rPr>
      </w:pPr>
      <w:r>
        <w:rPr>
          <w:rFonts w:ascii="Arial" w:eastAsia="Arial" w:hAnsi="Arial" w:cs="Arial"/>
          <w:sz w:val="24"/>
          <w:szCs w:val="24"/>
        </w:rPr>
        <w:t>For linking,</w:t>
      </w:r>
      <w:r w:rsidRPr="009560C0">
        <w:rPr>
          <w:rFonts w:ascii="Arial" w:eastAsia="Arial" w:hAnsi="Arial" w:cs="Arial"/>
          <w:sz w:val="24"/>
          <w:szCs w:val="24"/>
        </w:rPr>
        <w:t xml:space="preserve"> </w:t>
      </w:r>
      <w:r>
        <w:rPr>
          <w:rFonts w:ascii="Arial" w:eastAsia="Arial" w:hAnsi="Arial" w:cs="Arial"/>
          <w:sz w:val="24"/>
          <w:szCs w:val="24"/>
        </w:rPr>
        <w:t>it would be output through a linker program (</w:t>
      </w:r>
      <w:r w:rsidR="00C843CC">
        <w:rPr>
          <w:rFonts w:ascii="Arial" w:eastAsia="Arial" w:hAnsi="Arial" w:cs="Arial"/>
          <w:sz w:val="24"/>
          <w:szCs w:val="24"/>
        </w:rPr>
        <w:t xml:space="preserve">i.e., </w:t>
      </w:r>
      <w:r w:rsidR="004A2AD5">
        <w:rPr>
          <w:rFonts w:ascii="Arial" w:eastAsia="Arial" w:hAnsi="Arial" w:cs="Arial"/>
          <w:sz w:val="24"/>
          <w:szCs w:val="24"/>
        </w:rPr>
        <w:t>GCC</w:t>
      </w:r>
      <w:r>
        <w:rPr>
          <w:rFonts w:ascii="Arial" w:eastAsia="Arial" w:hAnsi="Arial" w:cs="Arial"/>
          <w:sz w:val="24"/>
          <w:szCs w:val="24"/>
        </w:rPr>
        <w:t>).</w:t>
      </w:r>
      <w:r w:rsidR="00FC5101">
        <w:rPr>
          <w:rFonts w:ascii="Arial" w:eastAsia="Arial" w:hAnsi="Arial" w:cs="Arial"/>
          <w:sz w:val="24"/>
          <w:szCs w:val="24"/>
        </w:rPr>
        <w:t xml:space="preserve"> What this does is essentially concatenate </w:t>
      </w:r>
      <w:r w:rsidR="00F64BA6">
        <w:rPr>
          <w:rFonts w:ascii="Arial" w:eastAsia="Arial" w:hAnsi="Arial" w:cs="Arial"/>
          <w:sz w:val="24"/>
          <w:szCs w:val="24"/>
        </w:rPr>
        <w:t xml:space="preserve">two or more </w:t>
      </w:r>
      <w:r w:rsidR="008D6445">
        <w:rPr>
          <w:rFonts w:ascii="Arial" w:eastAsia="Arial" w:hAnsi="Arial" w:cs="Arial"/>
          <w:sz w:val="24"/>
          <w:szCs w:val="24"/>
        </w:rPr>
        <w:t xml:space="preserve">object </w:t>
      </w:r>
      <w:r w:rsidR="00E61624">
        <w:rPr>
          <w:rFonts w:ascii="Arial" w:eastAsia="Arial" w:hAnsi="Arial" w:cs="Arial"/>
          <w:sz w:val="24"/>
          <w:szCs w:val="24"/>
        </w:rPr>
        <w:t>files</w:t>
      </w:r>
      <w:r w:rsidR="00FC5101">
        <w:rPr>
          <w:rFonts w:ascii="Arial" w:eastAsia="Arial" w:hAnsi="Arial" w:cs="Arial"/>
          <w:sz w:val="24"/>
          <w:szCs w:val="24"/>
        </w:rPr>
        <w:t xml:space="preserve">, and then assigning memory addresses to the </w:t>
      </w:r>
      <w:r w:rsidR="00A00B44">
        <w:rPr>
          <w:rFonts w:ascii="Arial" w:eastAsia="Arial" w:hAnsi="Arial" w:cs="Arial"/>
          <w:sz w:val="24"/>
          <w:szCs w:val="24"/>
        </w:rPr>
        <w:t xml:space="preserve">data </w:t>
      </w:r>
      <w:r w:rsidR="003B7BAD">
        <w:rPr>
          <w:rFonts w:ascii="Arial" w:eastAsia="Arial" w:hAnsi="Arial" w:cs="Arial"/>
          <w:sz w:val="24"/>
          <w:szCs w:val="24"/>
        </w:rPr>
        <w:t xml:space="preserve">by editing references </w:t>
      </w:r>
      <w:r w:rsidR="007B03B1">
        <w:rPr>
          <w:rFonts w:ascii="Arial" w:eastAsia="Arial" w:hAnsi="Arial" w:cs="Arial"/>
          <w:sz w:val="24"/>
          <w:szCs w:val="24"/>
        </w:rPr>
        <w:t xml:space="preserve">within the </w:t>
      </w:r>
      <w:r w:rsidR="00454579">
        <w:rPr>
          <w:rFonts w:ascii="Arial" w:eastAsia="Arial" w:hAnsi="Arial" w:cs="Arial"/>
          <w:sz w:val="24"/>
          <w:szCs w:val="24"/>
        </w:rPr>
        <w:t>data</w:t>
      </w:r>
      <w:r w:rsidR="007B03B1">
        <w:rPr>
          <w:rFonts w:ascii="Arial" w:eastAsia="Arial" w:hAnsi="Arial" w:cs="Arial"/>
          <w:sz w:val="24"/>
          <w:szCs w:val="24"/>
        </w:rPr>
        <w:t xml:space="preserve">, </w:t>
      </w:r>
      <w:r w:rsidR="003B7BAD">
        <w:rPr>
          <w:rFonts w:ascii="Arial" w:eastAsia="Arial" w:hAnsi="Arial" w:cs="Arial"/>
          <w:sz w:val="24"/>
          <w:szCs w:val="24"/>
        </w:rPr>
        <w:t xml:space="preserve">so it can be used </w:t>
      </w:r>
      <w:r w:rsidR="007B03B1">
        <w:rPr>
          <w:rFonts w:ascii="Arial" w:eastAsia="Arial" w:hAnsi="Arial" w:cs="Arial"/>
          <w:sz w:val="24"/>
          <w:szCs w:val="24"/>
        </w:rPr>
        <w:t>within</w:t>
      </w:r>
      <w:r w:rsidR="003B7BAD">
        <w:rPr>
          <w:rFonts w:ascii="Arial" w:eastAsia="Arial" w:hAnsi="Arial" w:cs="Arial"/>
          <w:sz w:val="24"/>
          <w:szCs w:val="24"/>
        </w:rPr>
        <w:t xml:space="preserve"> memory addresses</w:t>
      </w:r>
      <w:r w:rsidR="007B03B1">
        <w:rPr>
          <w:rFonts w:ascii="Arial" w:eastAsia="Arial" w:hAnsi="Arial" w:cs="Arial"/>
          <w:sz w:val="24"/>
          <w:szCs w:val="24"/>
        </w:rPr>
        <w:t>.</w:t>
      </w:r>
      <w:r w:rsidR="003B7BAD">
        <w:rPr>
          <w:rFonts w:ascii="Arial" w:eastAsia="Arial" w:hAnsi="Arial" w:cs="Arial"/>
          <w:sz w:val="24"/>
          <w:szCs w:val="24"/>
        </w:rPr>
        <w:t xml:space="preserve"> </w:t>
      </w:r>
      <w:r w:rsidR="00960B93">
        <w:rPr>
          <w:rFonts w:ascii="Arial" w:eastAsia="Arial" w:hAnsi="Arial" w:cs="Arial"/>
          <w:sz w:val="24"/>
          <w:szCs w:val="24"/>
        </w:rPr>
        <w:t>This is so the data can be output as an executable program now be used for the loading process.</w:t>
      </w:r>
    </w:p>
    <w:p w14:paraId="67DD9BD1" w14:textId="1C4C57FF" w:rsidR="009560C0" w:rsidRDefault="009560C0" w:rsidP="7FB8EF6E">
      <w:pPr>
        <w:rPr>
          <w:rFonts w:ascii="Arial" w:eastAsia="Arial" w:hAnsi="Arial" w:cs="Arial"/>
          <w:sz w:val="24"/>
          <w:szCs w:val="24"/>
        </w:rPr>
      </w:pPr>
      <w:r>
        <w:rPr>
          <w:rFonts w:ascii="Arial" w:eastAsia="Arial" w:hAnsi="Arial" w:cs="Arial"/>
          <w:sz w:val="24"/>
          <w:szCs w:val="24"/>
        </w:rPr>
        <w:t>For loading,</w:t>
      </w:r>
      <w:r w:rsidR="00461999">
        <w:rPr>
          <w:rFonts w:ascii="Arial" w:eastAsia="Arial" w:hAnsi="Arial" w:cs="Arial"/>
          <w:sz w:val="24"/>
          <w:szCs w:val="24"/>
        </w:rPr>
        <w:t xml:space="preserve"> it would have to load the program into the memory. It does this </w:t>
      </w:r>
      <w:r w:rsidR="00960B93">
        <w:rPr>
          <w:rFonts w:ascii="Arial" w:eastAsia="Arial" w:hAnsi="Arial" w:cs="Arial"/>
          <w:sz w:val="24"/>
          <w:szCs w:val="24"/>
        </w:rPr>
        <w:t>using the memory address that was compiled in the linking process with an image of the program’s memory at start-up (which is essentially a capture of the program’s initial execution)</w:t>
      </w:r>
      <w:r w:rsidR="003265E2">
        <w:rPr>
          <w:rFonts w:ascii="Arial" w:eastAsia="Arial" w:hAnsi="Arial" w:cs="Arial"/>
          <w:sz w:val="24"/>
          <w:szCs w:val="24"/>
        </w:rPr>
        <w:t xml:space="preserve">. Usually, the process of dynamic linking will occur either within the loading process, or after execution, because the state of the memory of the machine will not be the same. So, it is there to allow the program to start in another memory address. </w:t>
      </w:r>
    </w:p>
    <w:p w14:paraId="693F497F" w14:textId="3D026C15" w:rsidR="003265E2" w:rsidRDefault="009560C0" w:rsidP="7FB8EF6E">
      <w:pPr>
        <w:rPr>
          <w:rFonts w:ascii="Arial" w:eastAsia="Arial" w:hAnsi="Arial" w:cs="Arial"/>
          <w:sz w:val="24"/>
          <w:szCs w:val="24"/>
        </w:rPr>
      </w:pPr>
      <w:r>
        <w:rPr>
          <w:rFonts w:ascii="Arial" w:eastAsia="Arial" w:hAnsi="Arial" w:cs="Arial"/>
          <w:sz w:val="24"/>
          <w:szCs w:val="24"/>
        </w:rPr>
        <w:t xml:space="preserve">Finally, for running, </w:t>
      </w:r>
      <w:r w:rsidR="00461999">
        <w:rPr>
          <w:rFonts w:ascii="Arial" w:eastAsia="Arial" w:hAnsi="Arial" w:cs="Arial"/>
          <w:sz w:val="24"/>
          <w:szCs w:val="24"/>
        </w:rPr>
        <w:t xml:space="preserve">it would have to run on the CPU. </w:t>
      </w:r>
      <w:r w:rsidR="00134451">
        <w:rPr>
          <w:rFonts w:ascii="Arial" w:eastAsia="Arial" w:hAnsi="Arial" w:cs="Arial"/>
          <w:sz w:val="24"/>
          <w:szCs w:val="24"/>
        </w:rPr>
        <w:t>It does this through the operating system loading this from the memory and setting it to the “running” stat</w:t>
      </w:r>
      <w:r w:rsidR="00A32FE7">
        <w:rPr>
          <w:rFonts w:ascii="Arial" w:eastAsia="Arial" w:hAnsi="Arial" w:cs="Arial"/>
          <w:sz w:val="24"/>
          <w:szCs w:val="24"/>
        </w:rPr>
        <w:t>e. Again, dynamic linking may happen at this stage of execution.</w:t>
      </w:r>
    </w:p>
    <w:p w14:paraId="48E75CAE" w14:textId="77777777" w:rsidR="00423234" w:rsidRDefault="00423234" w:rsidP="00423234"/>
    <w:tbl>
      <w:tblPr>
        <w:tblStyle w:val="TableGrid"/>
        <w:tblW w:w="0" w:type="auto"/>
        <w:tblLook w:val="04A0" w:firstRow="1" w:lastRow="0" w:firstColumn="1" w:lastColumn="0" w:noHBand="0" w:noVBand="1"/>
      </w:tblPr>
      <w:tblGrid>
        <w:gridCol w:w="3397"/>
        <w:gridCol w:w="2127"/>
      </w:tblGrid>
      <w:tr w:rsidR="00423234" w14:paraId="455E9AF9" w14:textId="77777777" w:rsidTr="00423234">
        <w:tc>
          <w:tcPr>
            <w:tcW w:w="3397" w:type="dxa"/>
          </w:tcPr>
          <w:p w14:paraId="6EDB4C76" w14:textId="77777777" w:rsidR="00423234" w:rsidRDefault="00423234" w:rsidP="7FB8EF6E">
            <w:pPr>
              <w:rPr>
                <w:rFonts w:ascii="Arial" w:eastAsia="Arial" w:hAnsi="Arial" w:cs="Arial"/>
                <w:sz w:val="24"/>
                <w:szCs w:val="24"/>
              </w:rPr>
            </w:pPr>
          </w:p>
          <w:p w14:paraId="6E112F1E" w14:textId="77777777" w:rsidR="00423234" w:rsidRDefault="00423234" w:rsidP="7FB8EF6E">
            <w:pPr>
              <w:rPr>
                <w:rFonts w:ascii="Arial" w:eastAsia="Arial" w:hAnsi="Arial" w:cs="Arial"/>
                <w:sz w:val="24"/>
                <w:szCs w:val="24"/>
              </w:rPr>
            </w:pPr>
            <w:r>
              <w:rPr>
                <w:rFonts w:ascii="Arial" w:eastAsia="Arial" w:hAnsi="Arial" w:cs="Arial"/>
                <w:sz w:val="24"/>
                <w:szCs w:val="24"/>
              </w:rPr>
              <w:t>Question Number</w:t>
            </w:r>
          </w:p>
          <w:p w14:paraId="2449939A" w14:textId="77777777" w:rsidR="00423234" w:rsidRDefault="00423234" w:rsidP="7FB8EF6E">
            <w:pPr>
              <w:rPr>
                <w:rFonts w:ascii="Arial" w:eastAsia="Arial" w:hAnsi="Arial" w:cs="Arial"/>
                <w:sz w:val="24"/>
                <w:szCs w:val="24"/>
              </w:rPr>
            </w:pPr>
          </w:p>
        </w:tc>
        <w:tc>
          <w:tcPr>
            <w:tcW w:w="2127" w:type="dxa"/>
          </w:tcPr>
          <w:p w14:paraId="35B03E9B" w14:textId="4C480B04" w:rsidR="00423234" w:rsidRDefault="00605FFE" w:rsidP="7FB8EF6E">
            <w:pPr>
              <w:rPr>
                <w:rFonts w:ascii="Arial" w:eastAsia="Arial" w:hAnsi="Arial" w:cs="Arial"/>
                <w:sz w:val="24"/>
                <w:szCs w:val="24"/>
              </w:rPr>
            </w:pPr>
            <w:r>
              <w:rPr>
                <w:rFonts w:ascii="Arial" w:eastAsia="Arial" w:hAnsi="Arial" w:cs="Arial"/>
                <w:sz w:val="24"/>
                <w:szCs w:val="24"/>
              </w:rPr>
              <w:t>3</w:t>
            </w:r>
          </w:p>
        </w:tc>
      </w:tr>
    </w:tbl>
    <w:p w14:paraId="596C140D" w14:textId="77777777" w:rsidR="00860308" w:rsidRDefault="00423234" w:rsidP="7FB8EF6E">
      <w:pPr>
        <w:rPr>
          <w:rFonts w:ascii="Arial" w:eastAsia="Arial" w:hAnsi="Arial" w:cs="Arial"/>
          <w:sz w:val="24"/>
          <w:szCs w:val="24"/>
        </w:rPr>
      </w:pPr>
      <w:r>
        <w:rPr>
          <w:rFonts w:ascii="Arial" w:eastAsia="Arial" w:hAnsi="Arial" w:cs="Arial"/>
          <w:sz w:val="24"/>
          <w:szCs w:val="24"/>
        </w:rPr>
        <w:t>Add your answer below:</w:t>
      </w:r>
    </w:p>
    <w:p w14:paraId="00CB9BCA" w14:textId="25BC99D7" w:rsidR="00423234" w:rsidRDefault="00605FFE" w:rsidP="7FB8EF6E">
      <w:pPr>
        <w:rPr>
          <w:rFonts w:ascii="Arial" w:eastAsia="Arial" w:hAnsi="Arial" w:cs="Arial"/>
          <w:sz w:val="24"/>
          <w:szCs w:val="24"/>
        </w:rPr>
      </w:pPr>
      <w:r>
        <w:rPr>
          <w:rFonts w:ascii="Arial" w:eastAsia="Arial" w:hAnsi="Arial" w:cs="Arial"/>
          <w:sz w:val="24"/>
          <w:szCs w:val="24"/>
        </w:rPr>
        <w:t>a)</w:t>
      </w:r>
    </w:p>
    <w:p w14:paraId="0562C8AF" w14:textId="003921E1" w:rsidR="00F73FD3" w:rsidRDefault="00605FFE" w:rsidP="006E3CFC">
      <w:pPr>
        <w:ind w:left="720"/>
        <w:rPr>
          <w:rFonts w:ascii="Arial" w:eastAsia="Arial" w:hAnsi="Arial" w:cs="Arial"/>
          <w:sz w:val="24"/>
          <w:szCs w:val="24"/>
        </w:rPr>
      </w:pPr>
      <w:r>
        <w:rPr>
          <w:rFonts w:ascii="Arial" w:eastAsia="Arial" w:hAnsi="Arial" w:cs="Arial"/>
          <w:sz w:val="24"/>
          <w:szCs w:val="24"/>
        </w:rPr>
        <w:t xml:space="preserve">i) </w:t>
      </w:r>
      <w:r w:rsidR="00466551">
        <w:rPr>
          <w:rFonts w:ascii="Arial" w:eastAsia="Arial" w:hAnsi="Arial" w:cs="Arial"/>
          <w:sz w:val="24"/>
          <w:szCs w:val="24"/>
        </w:rPr>
        <w:t xml:space="preserve">It stores </w:t>
      </w:r>
      <w:r w:rsidR="00CC4D71">
        <w:rPr>
          <w:rFonts w:ascii="Arial" w:eastAsia="Arial" w:hAnsi="Arial" w:cs="Arial"/>
          <w:sz w:val="24"/>
          <w:szCs w:val="24"/>
        </w:rPr>
        <w:t>all arguments</w:t>
      </w:r>
      <w:r w:rsidR="006E3CFC">
        <w:rPr>
          <w:rFonts w:ascii="Arial" w:eastAsia="Arial" w:hAnsi="Arial" w:cs="Arial"/>
          <w:sz w:val="24"/>
          <w:szCs w:val="24"/>
        </w:rPr>
        <w:t>, calls</w:t>
      </w:r>
      <w:r w:rsidR="00CC4D71">
        <w:rPr>
          <w:rFonts w:ascii="Arial" w:eastAsia="Arial" w:hAnsi="Arial" w:cs="Arial"/>
          <w:sz w:val="24"/>
          <w:szCs w:val="24"/>
        </w:rPr>
        <w:t xml:space="preserve"> the target function </w:t>
      </w:r>
      <w:r w:rsidR="006E3CFC">
        <w:rPr>
          <w:rFonts w:ascii="Arial" w:eastAsia="Arial" w:hAnsi="Arial" w:cs="Arial"/>
          <w:sz w:val="24"/>
          <w:szCs w:val="24"/>
        </w:rPr>
        <w:t>and re</w:t>
      </w:r>
      <w:r w:rsidR="00CC4D71">
        <w:rPr>
          <w:rFonts w:ascii="Arial" w:eastAsia="Arial" w:hAnsi="Arial" w:cs="Arial"/>
          <w:sz w:val="24"/>
          <w:szCs w:val="24"/>
        </w:rPr>
        <w:t>trieves the return value</w:t>
      </w:r>
      <w:r w:rsidR="00C01DBA">
        <w:rPr>
          <w:rFonts w:ascii="Arial" w:eastAsia="Arial" w:hAnsi="Arial" w:cs="Arial"/>
          <w:sz w:val="24"/>
          <w:szCs w:val="24"/>
        </w:rPr>
        <w:t>.</w:t>
      </w:r>
    </w:p>
    <w:p w14:paraId="1F99A38F" w14:textId="4D898F3E" w:rsidR="00AF66F6" w:rsidRDefault="00605FFE" w:rsidP="00AF66F6">
      <w:pPr>
        <w:ind w:firstLine="720"/>
        <w:rPr>
          <w:rFonts w:ascii="Arial" w:eastAsia="Arial" w:hAnsi="Arial" w:cs="Arial"/>
          <w:sz w:val="24"/>
          <w:szCs w:val="24"/>
        </w:rPr>
      </w:pPr>
      <w:r>
        <w:rPr>
          <w:rFonts w:ascii="Arial" w:eastAsia="Arial" w:hAnsi="Arial" w:cs="Arial"/>
          <w:sz w:val="24"/>
          <w:szCs w:val="24"/>
        </w:rPr>
        <w:t>ii)</w:t>
      </w:r>
      <w:r w:rsidR="00AF66F6">
        <w:rPr>
          <w:rFonts w:ascii="Arial" w:eastAsia="Arial" w:hAnsi="Arial" w:cs="Arial"/>
          <w:sz w:val="24"/>
          <w:szCs w:val="24"/>
        </w:rPr>
        <w:t xml:space="preserve"> </w:t>
      </w:r>
      <w:r w:rsidR="007460FB">
        <w:rPr>
          <w:rFonts w:ascii="Arial" w:eastAsia="Arial" w:hAnsi="Arial" w:cs="Arial"/>
          <w:sz w:val="24"/>
          <w:szCs w:val="24"/>
        </w:rPr>
        <w:t>It b</w:t>
      </w:r>
      <w:r w:rsidR="00B67576">
        <w:rPr>
          <w:rFonts w:ascii="Arial" w:eastAsia="Arial" w:hAnsi="Arial" w:cs="Arial"/>
          <w:sz w:val="24"/>
          <w:szCs w:val="24"/>
        </w:rPr>
        <w:t xml:space="preserve">acks up a stack frame and then creates a new stack frame. </w:t>
      </w:r>
    </w:p>
    <w:p w14:paraId="16992325" w14:textId="7ACAC435" w:rsidR="00605FFE" w:rsidRDefault="00605FFE" w:rsidP="00605FFE">
      <w:pPr>
        <w:rPr>
          <w:rFonts w:ascii="Arial" w:eastAsia="Arial" w:hAnsi="Arial" w:cs="Arial"/>
          <w:sz w:val="24"/>
          <w:szCs w:val="24"/>
        </w:rPr>
      </w:pPr>
      <w:r>
        <w:rPr>
          <w:rFonts w:ascii="Arial" w:eastAsia="Arial" w:hAnsi="Arial" w:cs="Arial"/>
          <w:sz w:val="24"/>
          <w:szCs w:val="24"/>
        </w:rPr>
        <w:lastRenderedPageBreak/>
        <w:t>b)</w:t>
      </w:r>
    </w:p>
    <w:p w14:paraId="403CE87B" w14:textId="2A7EE4E7" w:rsidR="00605FFE" w:rsidRDefault="00605FFE" w:rsidP="001E7ECE">
      <w:pPr>
        <w:tabs>
          <w:tab w:val="left" w:pos="2295"/>
        </w:tabs>
        <w:ind w:left="720"/>
        <w:rPr>
          <w:rFonts w:ascii="Arial" w:eastAsia="Arial" w:hAnsi="Arial" w:cs="Arial"/>
          <w:sz w:val="24"/>
          <w:szCs w:val="24"/>
        </w:rPr>
      </w:pPr>
      <w:r>
        <w:rPr>
          <w:rFonts w:ascii="Arial" w:eastAsia="Arial" w:hAnsi="Arial" w:cs="Arial"/>
          <w:sz w:val="24"/>
          <w:szCs w:val="24"/>
        </w:rPr>
        <w:t xml:space="preserve">i) </w:t>
      </w:r>
      <w:r w:rsidR="001E7ECE">
        <w:rPr>
          <w:rFonts w:ascii="Arial" w:eastAsia="Arial" w:hAnsi="Arial" w:cs="Arial"/>
          <w:sz w:val="24"/>
          <w:szCs w:val="24"/>
        </w:rPr>
        <w:t>An advantage of only using the stack pointer, is that the small amount of overhead added by the frame pointer is no longer impacting performance.</w:t>
      </w:r>
    </w:p>
    <w:p w14:paraId="7BAF820F" w14:textId="3F07D167" w:rsidR="00605FFE" w:rsidRDefault="00605FFE" w:rsidP="00946A88">
      <w:pPr>
        <w:ind w:left="720"/>
        <w:rPr>
          <w:rFonts w:ascii="Arial" w:eastAsia="Arial" w:hAnsi="Arial" w:cs="Arial"/>
          <w:sz w:val="24"/>
          <w:szCs w:val="24"/>
        </w:rPr>
      </w:pPr>
      <w:r>
        <w:rPr>
          <w:rFonts w:ascii="Arial" w:eastAsia="Arial" w:hAnsi="Arial" w:cs="Arial"/>
          <w:sz w:val="24"/>
          <w:szCs w:val="24"/>
        </w:rPr>
        <w:t>ii)</w:t>
      </w:r>
      <w:r w:rsidR="008B0977">
        <w:rPr>
          <w:rFonts w:ascii="Arial" w:eastAsia="Arial" w:hAnsi="Arial" w:cs="Arial"/>
          <w:sz w:val="24"/>
          <w:szCs w:val="24"/>
        </w:rPr>
        <w:t xml:space="preserve"> A language feature which may prevent this is a debugger</w:t>
      </w:r>
      <w:r w:rsidR="00811134">
        <w:rPr>
          <w:rFonts w:ascii="Arial" w:eastAsia="Arial" w:hAnsi="Arial" w:cs="Arial"/>
          <w:sz w:val="24"/>
          <w:szCs w:val="24"/>
        </w:rPr>
        <w:t>.</w:t>
      </w:r>
      <w:r w:rsidR="00946A88">
        <w:rPr>
          <w:rFonts w:ascii="Arial" w:eastAsia="Arial" w:hAnsi="Arial" w:cs="Arial"/>
          <w:sz w:val="24"/>
          <w:szCs w:val="24"/>
        </w:rPr>
        <w:t xml:space="preserve"> Due to the fact that it makes it difficult to navigate the function, because of the lack of information on the current stack.</w:t>
      </w:r>
    </w:p>
    <w:p w14:paraId="4FD62621" w14:textId="537026F4" w:rsidR="00605FFE" w:rsidRDefault="00605FFE" w:rsidP="00605FFE">
      <w:pPr>
        <w:rPr>
          <w:rFonts w:ascii="Arial" w:eastAsia="Arial" w:hAnsi="Arial" w:cs="Arial"/>
          <w:sz w:val="24"/>
          <w:szCs w:val="24"/>
        </w:rPr>
      </w:pPr>
      <w:r>
        <w:rPr>
          <w:rFonts w:ascii="Arial" w:eastAsia="Arial" w:hAnsi="Arial" w:cs="Arial"/>
          <w:sz w:val="24"/>
          <w:szCs w:val="24"/>
        </w:rPr>
        <w:t>c)</w:t>
      </w:r>
    </w:p>
    <w:p w14:paraId="7C4F0851" w14:textId="2E6CC5F3" w:rsidR="00605FFE" w:rsidRDefault="00605FFE" w:rsidP="00D842F1">
      <w:pPr>
        <w:ind w:left="720"/>
        <w:rPr>
          <w:rFonts w:ascii="Arial" w:eastAsia="Arial" w:hAnsi="Arial" w:cs="Arial"/>
          <w:sz w:val="24"/>
          <w:szCs w:val="24"/>
        </w:rPr>
      </w:pPr>
      <w:r>
        <w:rPr>
          <w:rFonts w:ascii="Arial" w:eastAsia="Arial" w:hAnsi="Arial" w:cs="Arial"/>
          <w:sz w:val="24"/>
          <w:szCs w:val="24"/>
        </w:rPr>
        <w:t xml:space="preserve">i) </w:t>
      </w:r>
      <w:r w:rsidR="00D842F1">
        <w:rPr>
          <w:rFonts w:ascii="Arial" w:eastAsia="Arial" w:hAnsi="Arial" w:cs="Arial"/>
          <w:sz w:val="24"/>
          <w:szCs w:val="24"/>
        </w:rPr>
        <w:t xml:space="preserve">Function inlining optimisation is when, instead of creating a separate set of instructions from the function into the memory, the compiler copies the code directly to the function it is being called from. </w:t>
      </w:r>
      <w:r w:rsidR="003809F3">
        <w:rPr>
          <w:rFonts w:ascii="Arial" w:eastAsia="Arial" w:hAnsi="Arial" w:cs="Arial"/>
          <w:sz w:val="24"/>
          <w:szCs w:val="24"/>
        </w:rPr>
        <w:t>To implement it, you can define the function as an inline before making calls to the function.</w:t>
      </w:r>
    </w:p>
    <w:p w14:paraId="109341C6" w14:textId="243D02A0" w:rsidR="00605FFE" w:rsidRDefault="00605FFE" w:rsidP="00CC4D71">
      <w:pPr>
        <w:ind w:left="720"/>
        <w:rPr>
          <w:rFonts w:ascii="Arial" w:eastAsia="Arial" w:hAnsi="Arial" w:cs="Arial"/>
          <w:sz w:val="24"/>
          <w:szCs w:val="24"/>
        </w:rPr>
      </w:pPr>
      <w:r>
        <w:rPr>
          <w:rFonts w:ascii="Arial" w:eastAsia="Arial" w:hAnsi="Arial" w:cs="Arial"/>
          <w:sz w:val="24"/>
          <w:szCs w:val="24"/>
        </w:rPr>
        <w:t xml:space="preserve">ii) </w:t>
      </w:r>
      <w:r w:rsidR="00DD6B87">
        <w:rPr>
          <w:rFonts w:ascii="Arial" w:eastAsia="Arial" w:hAnsi="Arial" w:cs="Arial"/>
          <w:sz w:val="24"/>
          <w:szCs w:val="24"/>
        </w:rPr>
        <w:t xml:space="preserve">A trade off for this optimisation </w:t>
      </w:r>
      <w:r w:rsidR="00CC4D71">
        <w:rPr>
          <w:rFonts w:ascii="Arial" w:eastAsia="Arial" w:hAnsi="Arial" w:cs="Arial"/>
          <w:sz w:val="24"/>
          <w:szCs w:val="24"/>
        </w:rPr>
        <w:t>is the increase in code size</w:t>
      </w:r>
      <w:r w:rsidR="00BA1EB2">
        <w:rPr>
          <w:rFonts w:ascii="Arial" w:eastAsia="Arial" w:hAnsi="Arial" w:cs="Arial"/>
          <w:sz w:val="24"/>
          <w:szCs w:val="24"/>
        </w:rPr>
        <w:t>, causing the body of the functions to duplicate in size. I</w:t>
      </w:r>
      <w:r w:rsidR="00CC4D71">
        <w:rPr>
          <w:rFonts w:ascii="Arial" w:eastAsia="Arial" w:hAnsi="Arial" w:cs="Arial"/>
          <w:sz w:val="24"/>
          <w:szCs w:val="24"/>
        </w:rPr>
        <w:t xml:space="preserve">t </w:t>
      </w:r>
      <w:r w:rsidR="0006549F">
        <w:rPr>
          <w:rFonts w:ascii="Arial" w:eastAsia="Arial" w:hAnsi="Arial" w:cs="Arial"/>
          <w:sz w:val="24"/>
          <w:szCs w:val="24"/>
        </w:rPr>
        <w:t>can</w:t>
      </w:r>
      <w:r w:rsidR="00BA1EB2">
        <w:rPr>
          <w:rFonts w:ascii="Arial" w:eastAsia="Arial" w:hAnsi="Arial" w:cs="Arial"/>
          <w:sz w:val="24"/>
          <w:szCs w:val="24"/>
        </w:rPr>
        <w:t xml:space="preserve"> also</w:t>
      </w:r>
      <w:r w:rsidR="0006549F">
        <w:rPr>
          <w:rFonts w:ascii="Arial" w:eastAsia="Arial" w:hAnsi="Arial" w:cs="Arial"/>
          <w:sz w:val="24"/>
          <w:szCs w:val="24"/>
        </w:rPr>
        <w:t xml:space="preserve"> cause complicated</w:t>
      </w:r>
      <w:r w:rsidR="00CC4D71">
        <w:rPr>
          <w:rFonts w:ascii="Arial" w:eastAsia="Arial" w:hAnsi="Arial" w:cs="Arial"/>
          <w:sz w:val="24"/>
          <w:szCs w:val="24"/>
        </w:rPr>
        <w:t xml:space="preserve"> performance issue</w:t>
      </w:r>
      <w:r w:rsidR="0006549F">
        <w:rPr>
          <w:rFonts w:ascii="Arial" w:eastAsia="Arial" w:hAnsi="Arial" w:cs="Arial"/>
          <w:sz w:val="24"/>
          <w:szCs w:val="24"/>
        </w:rPr>
        <w:t>s</w:t>
      </w:r>
      <w:r w:rsidR="00CC4D71">
        <w:rPr>
          <w:rFonts w:ascii="Arial" w:eastAsia="Arial" w:hAnsi="Arial" w:cs="Arial"/>
          <w:sz w:val="24"/>
          <w:szCs w:val="24"/>
        </w:rPr>
        <w:t xml:space="preserve"> if there is a larger function</w:t>
      </w:r>
      <w:r w:rsidR="0006549F">
        <w:rPr>
          <w:rFonts w:ascii="Arial" w:eastAsia="Arial" w:hAnsi="Arial" w:cs="Arial"/>
          <w:sz w:val="24"/>
          <w:szCs w:val="24"/>
        </w:rPr>
        <w:t xml:space="preserve">, as the instruction cache </w:t>
      </w:r>
      <w:r w:rsidR="00BA1EB2">
        <w:rPr>
          <w:rFonts w:ascii="Arial" w:eastAsia="Arial" w:hAnsi="Arial" w:cs="Arial"/>
          <w:sz w:val="24"/>
          <w:szCs w:val="24"/>
        </w:rPr>
        <w:t>performance gets impacted.</w:t>
      </w:r>
    </w:p>
    <w:p w14:paraId="718D4508" w14:textId="29882725" w:rsidR="00605FFE" w:rsidRDefault="00605FFE" w:rsidP="0038026F">
      <w:pPr>
        <w:ind w:left="720"/>
        <w:rPr>
          <w:rFonts w:ascii="Arial" w:eastAsia="Arial" w:hAnsi="Arial" w:cs="Arial"/>
          <w:sz w:val="24"/>
          <w:szCs w:val="24"/>
        </w:rPr>
      </w:pPr>
      <w:r>
        <w:rPr>
          <w:rFonts w:ascii="Arial" w:eastAsia="Arial" w:hAnsi="Arial" w:cs="Arial"/>
          <w:sz w:val="24"/>
          <w:szCs w:val="24"/>
        </w:rPr>
        <w:t>iii)</w:t>
      </w:r>
      <w:r w:rsidR="0038026F">
        <w:rPr>
          <w:rFonts w:ascii="Arial" w:eastAsia="Arial" w:hAnsi="Arial" w:cs="Arial"/>
          <w:sz w:val="24"/>
          <w:szCs w:val="24"/>
        </w:rPr>
        <w:t xml:space="preserve"> This statement essentially says that the compiler can partially evaluate a function before it compiles. For example, if you had a function x + 2, and you can pass x any value (If this value is 2, it makes 4). If it is inlined, the compiler will evaluate this function (so evaluate that</w:t>
      </w:r>
      <w:r w:rsidR="009172E7">
        <w:rPr>
          <w:rFonts w:ascii="Arial" w:eastAsia="Arial" w:hAnsi="Arial" w:cs="Arial"/>
          <w:sz w:val="24"/>
          <w:szCs w:val="24"/>
        </w:rPr>
        <w:t xml:space="preserve"> x+2 but it </w:t>
      </w:r>
      <w:r w:rsidR="00CE5D83">
        <w:rPr>
          <w:rFonts w:ascii="Arial" w:eastAsia="Arial" w:hAnsi="Arial" w:cs="Arial"/>
          <w:sz w:val="24"/>
          <w:szCs w:val="24"/>
        </w:rPr>
        <w:t>will not</w:t>
      </w:r>
      <w:r w:rsidR="009172E7">
        <w:rPr>
          <w:rFonts w:ascii="Arial" w:eastAsia="Arial" w:hAnsi="Arial" w:cs="Arial"/>
          <w:sz w:val="24"/>
          <w:szCs w:val="24"/>
        </w:rPr>
        <w:t xml:space="preserve"> evaluate 4</w:t>
      </w:r>
      <w:r w:rsidR="0038026F">
        <w:rPr>
          <w:rFonts w:ascii="Arial" w:eastAsia="Arial" w:hAnsi="Arial" w:cs="Arial"/>
          <w:sz w:val="24"/>
          <w:szCs w:val="24"/>
        </w:rPr>
        <w:t xml:space="preserve">) before it compiles. </w:t>
      </w:r>
    </w:p>
    <w:sectPr w:rsidR="00605FFE">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6BF6A" w14:textId="77777777" w:rsidR="00DC1AC2" w:rsidRDefault="00DC1AC2" w:rsidP="00C26092">
      <w:pPr>
        <w:spacing w:after="0" w:line="240" w:lineRule="auto"/>
      </w:pPr>
      <w:r>
        <w:separator/>
      </w:r>
    </w:p>
  </w:endnote>
  <w:endnote w:type="continuationSeparator" w:id="0">
    <w:p w14:paraId="4E1149F9" w14:textId="77777777" w:rsidR="00DC1AC2" w:rsidRDefault="00DC1AC2" w:rsidP="00C2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269293"/>
      <w:docPartObj>
        <w:docPartGallery w:val="Page Numbers (Bottom of Page)"/>
        <w:docPartUnique/>
      </w:docPartObj>
    </w:sdtPr>
    <w:sdtEndPr>
      <w:rPr>
        <w:noProof/>
      </w:rPr>
    </w:sdtEndPr>
    <w:sdtContent>
      <w:p w14:paraId="398E5F65" w14:textId="77777777" w:rsidR="00C26092" w:rsidRDefault="00C26092">
        <w:pPr>
          <w:pStyle w:val="Footer"/>
          <w:jc w:val="right"/>
        </w:pPr>
        <w:r w:rsidRPr="00A91C77">
          <w:rPr>
            <w:rFonts w:ascii="Arial" w:hAnsi="Arial" w:cs="Arial"/>
            <w:sz w:val="24"/>
            <w:szCs w:val="24"/>
          </w:rPr>
          <w:fldChar w:fldCharType="begin"/>
        </w:r>
        <w:r w:rsidRPr="00A91C77">
          <w:rPr>
            <w:rFonts w:ascii="Arial" w:hAnsi="Arial" w:cs="Arial"/>
            <w:sz w:val="24"/>
            <w:szCs w:val="24"/>
          </w:rPr>
          <w:instrText xml:space="preserve"> PAGE   \* MERGEFORMAT </w:instrText>
        </w:r>
        <w:r w:rsidRPr="00A91C77">
          <w:rPr>
            <w:rFonts w:ascii="Arial" w:hAnsi="Arial" w:cs="Arial"/>
            <w:sz w:val="24"/>
            <w:szCs w:val="24"/>
          </w:rPr>
          <w:fldChar w:fldCharType="separate"/>
        </w:r>
        <w:r w:rsidR="008A6827" w:rsidRPr="00A91C77">
          <w:rPr>
            <w:rFonts w:ascii="Arial" w:hAnsi="Arial" w:cs="Arial"/>
            <w:noProof/>
            <w:sz w:val="24"/>
            <w:szCs w:val="24"/>
          </w:rPr>
          <w:t>1</w:t>
        </w:r>
        <w:r w:rsidRPr="00A91C77">
          <w:rPr>
            <w:rFonts w:ascii="Arial" w:hAnsi="Arial" w:cs="Arial"/>
            <w:noProof/>
            <w:sz w:val="24"/>
            <w:szCs w:val="24"/>
          </w:rPr>
          <w:fldChar w:fldCharType="end"/>
        </w:r>
      </w:p>
    </w:sdtContent>
  </w:sdt>
  <w:p w14:paraId="25EE7EC8" w14:textId="77777777" w:rsidR="00C26092" w:rsidRDefault="00C26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5D576" w14:textId="77777777" w:rsidR="00DC1AC2" w:rsidRDefault="00DC1AC2" w:rsidP="00C26092">
      <w:pPr>
        <w:spacing w:after="0" w:line="240" w:lineRule="auto"/>
      </w:pPr>
      <w:r>
        <w:separator/>
      </w:r>
    </w:p>
  </w:footnote>
  <w:footnote w:type="continuationSeparator" w:id="0">
    <w:p w14:paraId="0E99380E" w14:textId="77777777" w:rsidR="00DC1AC2" w:rsidRDefault="00DC1AC2" w:rsidP="00C2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27D0" w14:textId="3F17B628" w:rsidR="0067750F" w:rsidRDefault="00C64F35" w:rsidP="6BCB6C88">
    <w:pPr>
      <w:pStyle w:val="Header"/>
      <w:rPr>
        <w:rFonts w:ascii="Arial" w:hAnsi="Arial" w:cs="Arial"/>
        <w:sz w:val="24"/>
        <w:szCs w:val="24"/>
      </w:rPr>
    </w:pPr>
    <w:r w:rsidRPr="7FB8EF6E">
      <w:rPr>
        <w:rFonts w:ascii="Arial" w:hAnsi="Arial" w:cs="Arial"/>
        <w:sz w:val="24"/>
        <w:szCs w:val="24"/>
      </w:rPr>
      <w:t xml:space="preserve">Module </w:t>
    </w:r>
    <w:r w:rsidR="00A502B2" w:rsidRPr="7FB8EF6E">
      <w:rPr>
        <w:rFonts w:ascii="Arial" w:hAnsi="Arial" w:cs="Arial"/>
        <w:sz w:val="24"/>
        <w:szCs w:val="24"/>
      </w:rPr>
      <w:t>Code:</w:t>
    </w:r>
    <w:r w:rsidR="00A502B2">
      <w:rPr>
        <w:rFonts w:ascii="Arial" w:hAnsi="Arial" w:cs="Arial"/>
        <w:sz w:val="24"/>
        <w:szCs w:val="24"/>
      </w:rPr>
      <w:t xml:space="preserve"> </w:t>
    </w:r>
    <w:r w:rsidR="00160E91" w:rsidRPr="00160E91">
      <w:rPr>
        <w:rFonts w:ascii="Arial" w:hAnsi="Arial" w:cs="Arial"/>
        <w:sz w:val="24"/>
        <w:szCs w:val="24"/>
        <w:u w:val="single"/>
      </w:rPr>
      <w:t>CO6</w:t>
    </w:r>
    <w:r w:rsidR="00592BAC">
      <w:rPr>
        <w:rFonts w:ascii="Arial" w:hAnsi="Arial" w:cs="Arial"/>
        <w:sz w:val="24"/>
        <w:szCs w:val="24"/>
        <w:u w:val="single"/>
      </w:rPr>
      <w:t>58</w:t>
    </w:r>
  </w:p>
  <w:p w14:paraId="05CC3CD6" w14:textId="3B2DC054" w:rsidR="00C64F35" w:rsidRPr="00081A63" w:rsidRDefault="00C64F35" w:rsidP="6BCB6C88">
    <w:pPr>
      <w:pStyle w:val="Header"/>
      <w:rPr>
        <w:rFonts w:ascii="Arial" w:hAnsi="Arial" w:cs="Arial"/>
        <w:b/>
        <w:bCs/>
        <w:color w:val="C00000"/>
        <w:sz w:val="28"/>
        <w:szCs w:val="28"/>
      </w:rPr>
    </w:pPr>
    <w:r w:rsidRPr="5379C853">
      <w:rPr>
        <w:rFonts w:ascii="Arial" w:hAnsi="Arial" w:cs="Arial"/>
        <w:b/>
        <w:bCs/>
        <w:color w:val="C00000"/>
        <w:sz w:val="28"/>
        <w:szCs w:val="28"/>
      </w:rPr>
      <w:t>Examination number:</w:t>
    </w:r>
    <w:r w:rsidR="00CD271B" w:rsidRPr="5379C853">
      <w:rPr>
        <w:rFonts w:ascii="Arial" w:hAnsi="Arial" w:cs="Arial"/>
        <w:b/>
        <w:bCs/>
        <w:color w:val="C00000"/>
        <w:sz w:val="28"/>
        <w:szCs w:val="28"/>
      </w:rPr>
      <w:t xml:space="preserve"> </w:t>
    </w:r>
    <w:r w:rsidR="00160E91" w:rsidRPr="00160E91">
      <w:rPr>
        <w:rFonts w:ascii="Arial" w:hAnsi="Arial" w:cs="Arial"/>
        <w:b/>
        <w:bCs/>
        <w:color w:val="C00000"/>
        <w:sz w:val="28"/>
        <w:szCs w:val="28"/>
        <w:u w:val="single"/>
      </w:rPr>
      <w:t>199662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2831"/>
    <w:multiLevelType w:val="hybridMultilevel"/>
    <w:tmpl w:val="12C449F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 w15:restartNumberingAfterBreak="0">
    <w:nsid w:val="1ECD57F1"/>
    <w:multiLevelType w:val="hybridMultilevel"/>
    <w:tmpl w:val="A0A2E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D15240"/>
    <w:multiLevelType w:val="hybridMultilevel"/>
    <w:tmpl w:val="7690D9F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25AC01A8"/>
    <w:multiLevelType w:val="hybridMultilevel"/>
    <w:tmpl w:val="854C5BF2"/>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4" w15:restartNumberingAfterBreak="0">
    <w:nsid w:val="398D0873"/>
    <w:multiLevelType w:val="hybridMultilevel"/>
    <w:tmpl w:val="C31A502A"/>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5" w15:restartNumberingAfterBreak="0">
    <w:nsid w:val="44867C7D"/>
    <w:multiLevelType w:val="hybridMultilevel"/>
    <w:tmpl w:val="D6F40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02212"/>
    <w:multiLevelType w:val="hybridMultilevel"/>
    <w:tmpl w:val="6FBC1FE2"/>
    <w:lvl w:ilvl="0" w:tplc="08090001">
      <w:start w:val="1"/>
      <w:numFmt w:val="bullet"/>
      <w:lvlText w:val=""/>
      <w:lvlJc w:val="left"/>
      <w:pPr>
        <w:ind w:left="12240" w:hanging="360"/>
      </w:pPr>
      <w:rPr>
        <w:rFonts w:ascii="Symbol" w:hAnsi="Symbol" w:hint="default"/>
      </w:rPr>
    </w:lvl>
    <w:lvl w:ilvl="1" w:tplc="08090003" w:tentative="1">
      <w:start w:val="1"/>
      <w:numFmt w:val="bullet"/>
      <w:lvlText w:val="o"/>
      <w:lvlJc w:val="left"/>
      <w:pPr>
        <w:ind w:left="12960" w:hanging="360"/>
      </w:pPr>
      <w:rPr>
        <w:rFonts w:ascii="Courier New" w:hAnsi="Courier New" w:cs="Courier New" w:hint="default"/>
      </w:rPr>
    </w:lvl>
    <w:lvl w:ilvl="2" w:tplc="08090005" w:tentative="1">
      <w:start w:val="1"/>
      <w:numFmt w:val="bullet"/>
      <w:lvlText w:val=""/>
      <w:lvlJc w:val="left"/>
      <w:pPr>
        <w:ind w:left="13680" w:hanging="360"/>
      </w:pPr>
      <w:rPr>
        <w:rFonts w:ascii="Wingdings" w:hAnsi="Wingdings" w:hint="default"/>
      </w:rPr>
    </w:lvl>
    <w:lvl w:ilvl="3" w:tplc="08090001" w:tentative="1">
      <w:start w:val="1"/>
      <w:numFmt w:val="bullet"/>
      <w:lvlText w:val=""/>
      <w:lvlJc w:val="left"/>
      <w:pPr>
        <w:ind w:left="14400" w:hanging="360"/>
      </w:pPr>
      <w:rPr>
        <w:rFonts w:ascii="Symbol" w:hAnsi="Symbol" w:hint="default"/>
      </w:rPr>
    </w:lvl>
    <w:lvl w:ilvl="4" w:tplc="08090003" w:tentative="1">
      <w:start w:val="1"/>
      <w:numFmt w:val="bullet"/>
      <w:lvlText w:val="o"/>
      <w:lvlJc w:val="left"/>
      <w:pPr>
        <w:ind w:left="15120" w:hanging="360"/>
      </w:pPr>
      <w:rPr>
        <w:rFonts w:ascii="Courier New" w:hAnsi="Courier New" w:cs="Courier New" w:hint="default"/>
      </w:rPr>
    </w:lvl>
    <w:lvl w:ilvl="5" w:tplc="08090005" w:tentative="1">
      <w:start w:val="1"/>
      <w:numFmt w:val="bullet"/>
      <w:lvlText w:val=""/>
      <w:lvlJc w:val="left"/>
      <w:pPr>
        <w:ind w:left="15840" w:hanging="360"/>
      </w:pPr>
      <w:rPr>
        <w:rFonts w:ascii="Wingdings" w:hAnsi="Wingdings" w:hint="default"/>
      </w:rPr>
    </w:lvl>
    <w:lvl w:ilvl="6" w:tplc="08090001" w:tentative="1">
      <w:start w:val="1"/>
      <w:numFmt w:val="bullet"/>
      <w:lvlText w:val=""/>
      <w:lvlJc w:val="left"/>
      <w:pPr>
        <w:ind w:left="16560" w:hanging="360"/>
      </w:pPr>
      <w:rPr>
        <w:rFonts w:ascii="Symbol" w:hAnsi="Symbol" w:hint="default"/>
      </w:rPr>
    </w:lvl>
    <w:lvl w:ilvl="7" w:tplc="08090003" w:tentative="1">
      <w:start w:val="1"/>
      <w:numFmt w:val="bullet"/>
      <w:lvlText w:val="o"/>
      <w:lvlJc w:val="left"/>
      <w:pPr>
        <w:ind w:left="17280" w:hanging="360"/>
      </w:pPr>
      <w:rPr>
        <w:rFonts w:ascii="Courier New" w:hAnsi="Courier New" w:cs="Courier New" w:hint="default"/>
      </w:rPr>
    </w:lvl>
    <w:lvl w:ilvl="8" w:tplc="08090005" w:tentative="1">
      <w:start w:val="1"/>
      <w:numFmt w:val="bullet"/>
      <w:lvlText w:val=""/>
      <w:lvlJc w:val="left"/>
      <w:pPr>
        <w:ind w:left="18000" w:hanging="360"/>
      </w:pPr>
      <w:rPr>
        <w:rFonts w:ascii="Wingdings" w:hAnsi="Wingdings" w:hint="default"/>
      </w:rPr>
    </w:lvl>
  </w:abstractNum>
  <w:abstractNum w:abstractNumId="7" w15:restartNumberingAfterBreak="0">
    <w:nsid w:val="4E9E5C33"/>
    <w:multiLevelType w:val="hybridMultilevel"/>
    <w:tmpl w:val="AC7233B4"/>
    <w:lvl w:ilvl="0" w:tplc="D25A686C">
      <w:start w:val="1"/>
      <w:numFmt w:val="bullet"/>
      <w:lvlText w:val=""/>
      <w:lvlJc w:val="left"/>
      <w:pPr>
        <w:ind w:left="720" w:hanging="360"/>
      </w:pPr>
      <w:rPr>
        <w:rFonts w:ascii="Symbol" w:hAnsi="Symbol" w:hint="default"/>
      </w:rPr>
    </w:lvl>
    <w:lvl w:ilvl="1" w:tplc="73B8B3D8">
      <w:start w:val="1"/>
      <w:numFmt w:val="bullet"/>
      <w:lvlText w:val="o"/>
      <w:lvlJc w:val="left"/>
      <w:pPr>
        <w:ind w:left="1440" w:hanging="360"/>
      </w:pPr>
      <w:rPr>
        <w:rFonts w:ascii="Courier New" w:hAnsi="Courier New" w:hint="default"/>
      </w:rPr>
    </w:lvl>
    <w:lvl w:ilvl="2" w:tplc="1D1AB7C2">
      <w:start w:val="1"/>
      <w:numFmt w:val="bullet"/>
      <w:lvlText w:val=""/>
      <w:lvlJc w:val="left"/>
      <w:pPr>
        <w:ind w:left="2160" w:hanging="360"/>
      </w:pPr>
      <w:rPr>
        <w:rFonts w:ascii="Wingdings" w:hAnsi="Wingdings" w:hint="default"/>
      </w:rPr>
    </w:lvl>
    <w:lvl w:ilvl="3" w:tplc="2790136C">
      <w:start w:val="1"/>
      <w:numFmt w:val="bullet"/>
      <w:lvlText w:val=""/>
      <w:lvlJc w:val="left"/>
      <w:pPr>
        <w:ind w:left="2880" w:hanging="360"/>
      </w:pPr>
      <w:rPr>
        <w:rFonts w:ascii="Symbol" w:hAnsi="Symbol" w:hint="default"/>
      </w:rPr>
    </w:lvl>
    <w:lvl w:ilvl="4" w:tplc="74962D88">
      <w:start w:val="1"/>
      <w:numFmt w:val="bullet"/>
      <w:lvlText w:val="o"/>
      <w:lvlJc w:val="left"/>
      <w:pPr>
        <w:ind w:left="3600" w:hanging="360"/>
      </w:pPr>
      <w:rPr>
        <w:rFonts w:ascii="Courier New" w:hAnsi="Courier New" w:hint="default"/>
      </w:rPr>
    </w:lvl>
    <w:lvl w:ilvl="5" w:tplc="364209A2">
      <w:start w:val="1"/>
      <w:numFmt w:val="bullet"/>
      <w:lvlText w:val=""/>
      <w:lvlJc w:val="left"/>
      <w:pPr>
        <w:ind w:left="4320" w:hanging="360"/>
      </w:pPr>
      <w:rPr>
        <w:rFonts w:ascii="Wingdings" w:hAnsi="Wingdings" w:hint="default"/>
      </w:rPr>
    </w:lvl>
    <w:lvl w:ilvl="6" w:tplc="E5C690FC">
      <w:start w:val="1"/>
      <w:numFmt w:val="bullet"/>
      <w:lvlText w:val=""/>
      <w:lvlJc w:val="left"/>
      <w:pPr>
        <w:ind w:left="5040" w:hanging="360"/>
      </w:pPr>
      <w:rPr>
        <w:rFonts w:ascii="Symbol" w:hAnsi="Symbol" w:hint="default"/>
      </w:rPr>
    </w:lvl>
    <w:lvl w:ilvl="7" w:tplc="A6EC4324">
      <w:start w:val="1"/>
      <w:numFmt w:val="bullet"/>
      <w:lvlText w:val="o"/>
      <w:lvlJc w:val="left"/>
      <w:pPr>
        <w:ind w:left="5760" w:hanging="360"/>
      </w:pPr>
      <w:rPr>
        <w:rFonts w:ascii="Courier New" w:hAnsi="Courier New" w:hint="default"/>
      </w:rPr>
    </w:lvl>
    <w:lvl w:ilvl="8" w:tplc="19C05038">
      <w:start w:val="1"/>
      <w:numFmt w:val="bullet"/>
      <w:lvlText w:val=""/>
      <w:lvlJc w:val="left"/>
      <w:pPr>
        <w:ind w:left="6480" w:hanging="360"/>
      </w:pPr>
      <w:rPr>
        <w:rFonts w:ascii="Wingdings" w:hAnsi="Wingdings" w:hint="default"/>
      </w:rPr>
    </w:lvl>
  </w:abstractNum>
  <w:abstractNum w:abstractNumId="8" w15:restartNumberingAfterBreak="0">
    <w:nsid w:val="693562CF"/>
    <w:multiLevelType w:val="hybridMultilevel"/>
    <w:tmpl w:val="E33C1AC2"/>
    <w:lvl w:ilvl="0" w:tplc="FAEEFE7E">
      <w:start w:val="1"/>
      <w:numFmt w:val="bullet"/>
      <w:lvlText w:val=""/>
      <w:lvlJc w:val="left"/>
      <w:pPr>
        <w:ind w:left="720" w:hanging="360"/>
      </w:pPr>
      <w:rPr>
        <w:rFonts w:ascii="Symbol" w:hAnsi="Symbol" w:hint="default"/>
      </w:rPr>
    </w:lvl>
    <w:lvl w:ilvl="1" w:tplc="C7D6FEB8">
      <w:start w:val="1"/>
      <w:numFmt w:val="bullet"/>
      <w:lvlText w:val="o"/>
      <w:lvlJc w:val="left"/>
      <w:pPr>
        <w:ind w:left="1440" w:hanging="360"/>
      </w:pPr>
      <w:rPr>
        <w:rFonts w:ascii="Courier New" w:hAnsi="Courier New" w:hint="default"/>
      </w:rPr>
    </w:lvl>
    <w:lvl w:ilvl="2" w:tplc="82EE643C">
      <w:start w:val="1"/>
      <w:numFmt w:val="bullet"/>
      <w:lvlText w:val=""/>
      <w:lvlJc w:val="left"/>
      <w:pPr>
        <w:ind w:left="2160" w:hanging="360"/>
      </w:pPr>
      <w:rPr>
        <w:rFonts w:ascii="Wingdings" w:hAnsi="Wingdings" w:hint="default"/>
      </w:rPr>
    </w:lvl>
    <w:lvl w:ilvl="3" w:tplc="D1227B16">
      <w:start w:val="1"/>
      <w:numFmt w:val="bullet"/>
      <w:lvlText w:val=""/>
      <w:lvlJc w:val="left"/>
      <w:pPr>
        <w:ind w:left="2880" w:hanging="360"/>
      </w:pPr>
      <w:rPr>
        <w:rFonts w:ascii="Symbol" w:hAnsi="Symbol" w:hint="default"/>
      </w:rPr>
    </w:lvl>
    <w:lvl w:ilvl="4" w:tplc="96D60674">
      <w:start w:val="1"/>
      <w:numFmt w:val="bullet"/>
      <w:lvlText w:val="o"/>
      <w:lvlJc w:val="left"/>
      <w:pPr>
        <w:ind w:left="3600" w:hanging="360"/>
      </w:pPr>
      <w:rPr>
        <w:rFonts w:ascii="Courier New" w:hAnsi="Courier New" w:hint="default"/>
      </w:rPr>
    </w:lvl>
    <w:lvl w:ilvl="5" w:tplc="0B16ADCE">
      <w:start w:val="1"/>
      <w:numFmt w:val="bullet"/>
      <w:lvlText w:val=""/>
      <w:lvlJc w:val="left"/>
      <w:pPr>
        <w:ind w:left="4320" w:hanging="360"/>
      </w:pPr>
      <w:rPr>
        <w:rFonts w:ascii="Wingdings" w:hAnsi="Wingdings" w:hint="default"/>
      </w:rPr>
    </w:lvl>
    <w:lvl w:ilvl="6" w:tplc="4EB27E2E">
      <w:start w:val="1"/>
      <w:numFmt w:val="bullet"/>
      <w:lvlText w:val=""/>
      <w:lvlJc w:val="left"/>
      <w:pPr>
        <w:ind w:left="5040" w:hanging="360"/>
      </w:pPr>
      <w:rPr>
        <w:rFonts w:ascii="Symbol" w:hAnsi="Symbol" w:hint="default"/>
      </w:rPr>
    </w:lvl>
    <w:lvl w:ilvl="7" w:tplc="199251EE">
      <w:start w:val="1"/>
      <w:numFmt w:val="bullet"/>
      <w:lvlText w:val="o"/>
      <w:lvlJc w:val="left"/>
      <w:pPr>
        <w:ind w:left="5760" w:hanging="360"/>
      </w:pPr>
      <w:rPr>
        <w:rFonts w:ascii="Courier New" w:hAnsi="Courier New" w:hint="default"/>
      </w:rPr>
    </w:lvl>
    <w:lvl w:ilvl="8" w:tplc="A64C4F74">
      <w:start w:val="1"/>
      <w:numFmt w:val="bullet"/>
      <w:lvlText w:val=""/>
      <w:lvlJc w:val="left"/>
      <w:pPr>
        <w:ind w:left="6480" w:hanging="360"/>
      </w:pPr>
      <w:rPr>
        <w:rFonts w:ascii="Wingdings" w:hAnsi="Wingdings" w:hint="default"/>
      </w:rPr>
    </w:lvl>
  </w:abstractNum>
  <w:abstractNum w:abstractNumId="9" w15:restartNumberingAfterBreak="0">
    <w:nsid w:val="7B60649A"/>
    <w:multiLevelType w:val="hybridMultilevel"/>
    <w:tmpl w:val="487420A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num w:numId="1">
    <w:abstractNumId w:val="7"/>
  </w:num>
  <w:num w:numId="2">
    <w:abstractNumId w:val="8"/>
  </w:num>
  <w:num w:numId="3">
    <w:abstractNumId w:val="2"/>
  </w:num>
  <w:num w:numId="4">
    <w:abstractNumId w:val="9"/>
  </w:num>
  <w:num w:numId="5">
    <w:abstractNumId w:val="0"/>
  </w:num>
  <w:num w:numId="6">
    <w:abstractNumId w:val="6"/>
  </w:num>
  <w:num w:numId="7">
    <w:abstractNumId w:val="1"/>
  </w:num>
  <w:num w:numId="8">
    <w:abstractNumId w:val="5"/>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05"/>
    <w:rsid w:val="000132B5"/>
    <w:rsid w:val="00037C67"/>
    <w:rsid w:val="0006549F"/>
    <w:rsid w:val="00071B59"/>
    <w:rsid w:val="00081A63"/>
    <w:rsid w:val="00086066"/>
    <w:rsid w:val="00087798"/>
    <w:rsid w:val="000A477C"/>
    <w:rsid w:val="000F579A"/>
    <w:rsid w:val="000F70AA"/>
    <w:rsid w:val="0012604C"/>
    <w:rsid w:val="00130C05"/>
    <w:rsid w:val="00130E62"/>
    <w:rsid w:val="001320F3"/>
    <w:rsid w:val="00134451"/>
    <w:rsid w:val="00136E14"/>
    <w:rsid w:val="00160E91"/>
    <w:rsid w:val="0019337B"/>
    <w:rsid w:val="001A2D8C"/>
    <w:rsid w:val="001A6309"/>
    <w:rsid w:val="001C0C3A"/>
    <w:rsid w:val="001E03ED"/>
    <w:rsid w:val="001E6F7E"/>
    <w:rsid w:val="001E7ECE"/>
    <w:rsid w:val="0020050D"/>
    <w:rsid w:val="00226E62"/>
    <w:rsid w:val="00231553"/>
    <w:rsid w:val="00231E9D"/>
    <w:rsid w:val="002328BB"/>
    <w:rsid w:val="0023797E"/>
    <w:rsid w:val="00246359"/>
    <w:rsid w:val="0026196F"/>
    <w:rsid w:val="002771E1"/>
    <w:rsid w:val="002C51B2"/>
    <w:rsid w:val="002F06AE"/>
    <w:rsid w:val="003265E2"/>
    <w:rsid w:val="00327081"/>
    <w:rsid w:val="00327A4E"/>
    <w:rsid w:val="0035556B"/>
    <w:rsid w:val="0038026F"/>
    <w:rsid w:val="003809F3"/>
    <w:rsid w:val="00397A23"/>
    <w:rsid w:val="003A4DCB"/>
    <w:rsid w:val="003A72F7"/>
    <w:rsid w:val="003B7BAD"/>
    <w:rsid w:val="003E5F4A"/>
    <w:rsid w:val="003E70B4"/>
    <w:rsid w:val="00423234"/>
    <w:rsid w:val="00454579"/>
    <w:rsid w:val="00461999"/>
    <w:rsid w:val="00466551"/>
    <w:rsid w:val="004A2AD5"/>
    <w:rsid w:val="004B2A18"/>
    <w:rsid w:val="004B5184"/>
    <w:rsid w:val="004B73F3"/>
    <w:rsid w:val="004C2452"/>
    <w:rsid w:val="004D6700"/>
    <w:rsid w:val="004E409E"/>
    <w:rsid w:val="004F39C3"/>
    <w:rsid w:val="004F5039"/>
    <w:rsid w:val="005014A3"/>
    <w:rsid w:val="00502213"/>
    <w:rsid w:val="00525494"/>
    <w:rsid w:val="00534DFE"/>
    <w:rsid w:val="00550960"/>
    <w:rsid w:val="00563C82"/>
    <w:rsid w:val="00584B86"/>
    <w:rsid w:val="00591F85"/>
    <w:rsid w:val="00592BAC"/>
    <w:rsid w:val="005E0BB0"/>
    <w:rsid w:val="005E385A"/>
    <w:rsid w:val="005E686E"/>
    <w:rsid w:val="00605FFE"/>
    <w:rsid w:val="00606F6B"/>
    <w:rsid w:val="00620C30"/>
    <w:rsid w:val="00633466"/>
    <w:rsid w:val="0067750F"/>
    <w:rsid w:val="00680113"/>
    <w:rsid w:val="0068178D"/>
    <w:rsid w:val="006C6770"/>
    <w:rsid w:val="006C6D5B"/>
    <w:rsid w:val="006D27EF"/>
    <w:rsid w:val="006E3CFC"/>
    <w:rsid w:val="007213E2"/>
    <w:rsid w:val="007274FD"/>
    <w:rsid w:val="007460FB"/>
    <w:rsid w:val="0075041D"/>
    <w:rsid w:val="007633E2"/>
    <w:rsid w:val="00781930"/>
    <w:rsid w:val="00795172"/>
    <w:rsid w:val="007A735D"/>
    <w:rsid w:val="007B03B1"/>
    <w:rsid w:val="007D6D00"/>
    <w:rsid w:val="007E056B"/>
    <w:rsid w:val="00811134"/>
    <w:rsid w:val="00813C9F"/>
    <w:rsid w:val="00836763"/>
    <w:rsid w:val="00855627"/>
    <w:rsid w:val="00860308"/>
    <w:rsid w:val="00867A6F"/>
    <w:rsid w:val="00894B59"/>
    <w:rsid w:val="008A6827"/>
    <w:rsid w:val="008B0977"/>
    <w:rsid w:val="008D0DC5"/>
    <w:rsid w:val="008D6445"/>
    <w:rsid w:val="008F1B1A"/>
    <w:rsid w:val="00902D9C"/>
    <w:rsid w:val="009172E7"/>
    <w:rsid w:val="009234C3"/>
    <w:rsid w:val="0092403A"/>
    <w:rsid w:val="009264CC"/>
    <w:rsid w:val="00946A88"/>
    <w:rsid w:val="009560C0"/>
    <w:rsid w:val="00960B93"/>
    <w:rsid w:val="00973C95"/>
    <w:rsid w:val="00987371"/>
    <w:rsid w:val="009B1A2B"/>
    <w:rsid w:val="009C2693"/>
    <w:rsid w:val="009D6002"/>
    <w:rsid w:val="009D709B"/>
    <w:rsid w:val="009D77EC"/>
    <w:rsid w:val="00A00B44"/>
    <w:rsid w:val="00A32FE7"/>
    <w:rsid w:val="00A502B2"/>
    <w:rsid w:val="00A7318A"/>
    <w:rsid w:val="00A91C77"/>
    <w:rsid w:val="00AD344C"/>
    <w:rsid w:val="00AE6B71"/>
    <w:rsid w:val="00AF66F6"/>
    <w:rsid w:val="00AF76C7"/>
    <w:rsid w:val="00B348E3"/>
    <w:rsid w:val="00B43B6E"/>
    <w:rsid w:val="00B67576"/>
    <w:rsid w:val="00B76137"/>
    <w:rsid w:val="00B873C1"/>
    <w:rsid w:val="00B92384"/>
    <w:rsid w:val="00B961E7"/>
    <w:rsid w:val="00BA1EB2"/>
    <w:rsid w:val="00BA2E00"/>
    <w:rsid w:val="00BB0E81"/>
    <w:rsid w:val="00BD4C53"/>
    <w:rsid w:val="00BE0B70"/>
    <w:rsid w:val="00BF5700"/>
    <w:rsid w:val="00C01DBA"/>
    <w:rsid w:val="00C04BD9"/>
    <w:rsid w:val="00C209D9"/>
    <w:rsid w:val="00C26092"/>
    <w:rsid w:val="00C27069"/>
    <w:rsid w:val="00C35627"/>
    <w:rsid w:val="00C62305"/>
    <w:rsid w:val="00C64F35"/>
    <w:rsid w:val="00C804FB"/>
    <w:rsid w:val="00C843CC"/>
    <w:rsid w:val="00C92B4D"/>
    <w:rsid w:val="00CB28DC"/>
    <w:rsid w:val="00CB63F2"/>
    <w:rsid w:val="00CC4D71"/>
    <w:rsid w:val="00CD271B"/>
    <w:rsid w:val="00CE5D83"/>
    <w:rsid w:val="00CE5F9A"/>
    <w:rsid w:val="00D0174E"/>
    <w:rsid w:val="00D3051E"/>
    <w:rsid w:val="00D36030"/>
    <w:rsid w:val="00D41A26"/>
    <w:rsid w:val="00D612CD"/>
    <w:rsid w:val="00D842F1"/>
    <w:rsid w:val="00DC1AC2"/>
    <w:rsid w:val="00DD6125"/>
    <w:rsid w:val="00DD6B87"/>
    <w:rsid w:val="00E04DFC"/>
    <w:rsid w:val="00E174E6"/>
    <w:rsid w:val="00E30B16"/>
    <w:rsid w:val="00E31A01"/>
    <w:rsid w:val="00E34DD4"/>
    <w:rsid w:val="00E44E28"/>
    <w:rsid w:val="00E61624"/>
    <w:rsid w:val="00EB4656"/>
    <w:rsid w:val="00EB7443"/>
    <w:rsid w:val="00F00378"/>
    <w:rsid w:val="00F21147"/>
    <w:rsid w:val="00F4188E"/>
    <w:rsid w:val="00F64BA6"/>
    <w:rsid w:val="00F73FD3"/>
    <w:rsid w:val="00F95B8C"/>
    <w:rsid w:val="00FA7CD0"/>
    <w:rsid w:val="00FC5101"/>
    <w:rsid w:val="00FD75FC"/>
    <w:rsid w:val="00FE1CD2"/>
    <w:rsid w:val="00FE22C4"/>
    <w:rsid w:val="00FF7BCA"/>
    <w:rsid w:val="16773FEE"/>
    <w:rsid w:val="277A95D1"/>
    <w:rsid w:val="5379C853"/>
    <w:rsid w:val="5E40F46F"/>
    <w:rsid w:val="6BCB6C88"/>
    <w:rsid w:val="720261C6"/>
    <w:rsid w:val="7FB8E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BB0A"/>
  <w15:chartTrackingRefBased/>
  <w15:docId w15:val="{1E36498A-0579-4F23-B9C0-BE2D385E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6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092"/>
  </w:style>
  <w:style w:type="paragraph" w:styleId="Footer">
    <w:name w:val="footer"/>
    <w:basedOn w:val="Normal"/>
    <w:link w:val="FooterChar"/>
    <w:uiPriority w:val="99"/>
    <w:unhideWhenUsed/>
    <w:rsid w:val="00C26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092"/>
  </w:style>
  <w:style w:type="paragraph" w:styleId="ListParagraph">
    <w:name w:val="List Paragraph"/>
    <w:basedOn w:val="Normal"/>
    <w:uiPriority w:val="34"/>
    <w:qFormat/>
    <w:rsid w:val="00C26092"/>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f2b9e05-657a-4dc1-8c6c-679bdea18f38">3AMX4D3CU3N3-1122940997-24555</_dlc_DocId>
    <_dlc_DocIdUrl xmlns="ef2b9e05-657a-4dc1-8c6c-679bdea18f38">
      <Url>https://sharepoint.kent.ac.uk/academic/exams/exams-paper-processing/_layouts/15/DocIdRedir.aspx?ID=3AMX4D3CU3N3-1122940997-24555</Url>
      <Description>3AMX4D3CU3N3-1122940997-24555</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8F3876C8C100A145A2FA638AE0A40E80" ma:contentTypeVersion="1" ma:contentTypeDescription="Create a new document." ma:contentTypeScope="" ma:versionID="736416f378268d462629f36408510fbf">
  <xsd:schema xmlns:xsd="http://www.w3.org/2001/XMLSchema" xmlns:xs="http://www.w3.org/2001/XMLSchema" xmlns:p="http://schemas.microsoft.com/office/2006/metadata/properties" xmlns:ns3="ef2b9e05-657a-4dc1-8c6c-679bdea18f38" targetNamespace="http://schemas.microsoft.com/office/2006/metadata/properties" ma:root="true" ma:fieldsID="0a18573395c5795cd052c1451e20951d" ns3:_="">
    <xsd:import namespace="ef2b9e05-657a-4dc1-8c6c-679bdea18f38"/>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b9e05-657a-4dc1-8c6c-679bdea18f38"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ADA84B-041F-4F1C-B349-00AEB3129C2F}">
  <ds:schemaRefs>
    <ds:schemaRef ds:uri="http://schemas.microsoft.com/office/2006/metadata/properties"/>
    <ds:schemaRef ds:uri="http://schemas.microsoft.com/office/infopath/2007/PartnerControls"/>
    <ds:schemaRef ds:uri="ef2b9e05-657a-4dc1-8c6c-679bdea18f38"/>
  </ds:schemaRefs>
</ds:datastoreItem>
</file>

<file path=customXml/itemProps2.xml><?xml version="1.0" encoding="utf-8"?>
<ds:datastoreItem xmlns:ds="http://schemas.openxmlformats.org/officeDocument/2006/customXml" ds:itemID="{BF74794F-B394-4337-8AEA-FB6720566687}">
  <ds:schemaRefs>
    <ds:schemaRef ds:uri="http://schemas.openxmlformats.org/officeDocument/2006/bibliography"/>
  </ds:schemaRefs>
</ds:datastoreItem>
</file>

<file path=customXml/itemProps3.xml><?xml version="1.0" encoding="utf-8"?>
<ds:datastoreItem xmlns:ds="http://schemas.openxmlformats.org/officeDocument/2006/customXml" ds:itemID="{F63B73EF-55BC-4085-80A6-C8953C871619}">
  <ds:schemaRefs>
    <ds:schemaRef ds:uri="http://schemas.microsoft.com/sharepoint/v3/contenttype/forms"/>
  </ds:schemaRefs>
</ds:datastoreItem>
</file>

<file path=customXml/itemProps4.xml><?xml version="1.0" encoding="utf-8"?>
<ds:datastoreItem xmlns:ds="http://schemas.openxmlformats.org/officeDocument/2006/customXml" ds:itemID="{D446E590-CD58-4193-86CC-91E48A3CCF3F}">
  <ds:schemaRefs>
    <ds:schemaRef ds:uri="http://schemas.microsoft.com/sharepoint/events"/>
  </ds:schemaRefs>
</ds:datastoreItem>
</file>

<file path=customXml/itemProps5.xml><?xml version="1.0" encoding="utf-8"?>
<ds:datastoreItem xmlns:ds="http://schemas.openxmlformats.org/officeDocument/2006/customXml" ds:itemID="{22BCDF6F-7B58-414A-AF06-C51EDA800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b9e05-657a-4dc1-8c6c-679bdea18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Graham Lewis</dc:creator>
  <cp:lastModifiedBy>Leandro Gomes Baroca</cp:lastModifiedBy>
  <cp:revision>208</cp:revision>
  <cp:lastPrinted>2021-05-30T10:50:00Z</cp:lastPrinted>
  <dcterms:created xsi:type="dcterms:W3CDTF">2021-05-29T17:22:00Z</dcterms:created>
  <dcterms:modified xsi:type="dcterms:W3CDTF">2021-05-30T10:53:00Z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0x0101008F3876C8C100A145A2FA638AE0A40E80</vt:lpwstr>
  </property>
  <property fmtid="{D5CDD505-2E9C-101B-9397-08002B2CF9AE}" pid="3" name="_dlc_DocIdItemGuid">
    <vt:lpwstr>169509da-6ace-4adf-90cd-ad990b4a3f1c</vt:lpwstr>
  </property>
</Properties>
</file>