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5D2F8" w14:textId="77777777" w:rsidR="00554FE4" w:rsidRPr="000B5C17" w:rsidRDefault="00554FE4" w:rsidP="000B5C17">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0B5C17">
        <w:rPr>
          <w:rFonts w:ascii="Times New Roman" w:hAnsi="Times New Roman" w:cs="Times New Roman"/>
          <w:b/>
          <w:i/>
          <w:color w:val="FFFFFF" w:themeColor="background1"/>
          <w:sz w:val="24"/>
          <w:szCs w:val="24"/>
        </w:rPr>
        <w:t>Chemistry</w:t>
      </w:r>
    </w:p>
    <w:p w14:paraId="005B7C52" w14:textId="77777777" w:rsidR="00554FE4" w:rsidRPr="000B5C17" w:rsidRDefault="00BA4092" w:rsidP="000B5C17">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0B5C17">
        <w:rPr>
          <w:rFonts w:ascii="Times New Roman" w:hAnsi="Times New Roman" w:cs="Times New Roman"/>
          <w:b/>
          <w:color w:val="FFFFFF" w:themeColor="background1"/>
          <w:sz w:val="24"/>
          <w:szCs w:val="24"/>
        </w:rPr>
        <w:t>12</w:t>
      </w:r>
      <w:r w:rsidR="00554FE4" w:rsidRPr="000B5C17">
        <w:rPr>
          <w:rFonts w:ascii="Times New Roman" w:hAnsi="Times New Roman" w:cs="Times New Roman"/>
          <w:b/>
          <w:color w:val="FFFFFF" w:themeColor="background1"/>
          <w:sz w:val="24"/>
          <w:szCs w:val="24"/>
        </w:rPr>
        <w:t xml:space="preserve">: </w:t>
      </w:r>
      <w:r w:rsidRPr="000B5C17">
        <w:rPr>
          <w:rFonts w:ascii="Times New Roman" w:hAnsi="Times New Roman" w:cs="Times New Roman"/>
          <w:b/>
          <w:color w:val="FFFFFF" w:themeColor="background1"/>
          <w:sz w:val="24"/>
          <w:szCs w:val="24"/>
        </w:rPr>
        <w:t>Kinetics</w:t>
      </w:r>
    </w:p>
    <w:p w14:paraId="50BCF6FB" w14:textId="77777777" w:rsidR="00554FE4" w:rsidRPr="000B5C17" w:rsidRDefault="004D7831" w:rsidP="000B5C17">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0B5C17">
        <w:rPr>
          <w:rFonts w:ascii="Times New Roman" w:hAnsi="Times New Roman" w:cs="Times New Roman"/>
          <w:b/>
          <w:color w:val="FFFFFF" w:themeColor="background1"/>
          <w:sz w:val="24"/>
          <w:szCs w:val="24"/>
        </w:rPr>
        <w:t>12.3</w:t>
      </w:r>
      <w:r w:rsidR="00554FE4" w:rsidRPr="000B5C17">
        <w:rPr>
          <w:rFonts w:ascii="Times New Roman" w:hAnsi="Times New Roman" w:cs="Times New Roman"/>
          <w:b/>
          <w:color w:val="FFFFFF" w:themeColor="background1"/>
          <w:sz w:val="24"/>
          <w:szCs w:val="24"/>
        </w:rPr>
        <w:t xml:space="preserve">: </w:t>
      </w:r>
      <w:r w:rsidRPr="000B5C17">
        <w:rPr>
          <w:rFonts w:ascii="Times New Roman" w:hAnsi="Times New Roman" w:cs="Times New Roman"/>
          <w:b/>
          <w:color w:val="FFFFFF" w:themeColor="background1"/>
          <w:sz w:val="24"/>
          <w:szCs w:val="24"/>
        </w:rPr>
        <w:t>Rate Laws</w:t>
      </w:r>
    </w:p>
    <w:p w14:paraId="7C5BE6EE" w14:textId="77777777" w:rsidR="00180E62" w:rsidRPr="000B5C17" w:rsidRDefault="00273AC8"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13</w:t>
      </w:r>
      <w:r w:rsidR="00180E62" w:rsidRPr="000B5C17">
        <w:rPr>
          <w:rFonts w:ascii="Times New Roman" w:eastAsia="Times New Roman" w:hAnsi="Times New Roman" w:cs="Times New Roman"/>
          <w:sz w:val="24"/>
          <w:szCs w:val="24"/>
        </w:rPr>
        <w:t>. Doubling the concentration of a reactant increases the rate of a reaction four times. With this knowledge, answer the following questions:</w:t>
      </w:r>
    </w:p>
    <w:p w14:paraId="6CB72854" w14:textId="77777777" w:rsidR="00180E62" w:rsidRPr="000B5C17" w:rsidRDefault="00180E62"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(a) What is the order of the reaction with respect to that reactant?</w:t>
      </w:r>
    </w:p>
    <w:p w14:paraId="4992FFB3" w14:textId="77777777" w:rsidR="00736FA1" w:rsidRPr="000B5C17" w:rsidRDefault="00180E62"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(b) Tripling the concentration of a different reactant increases the rate of a reaction three times. What is the order of the reaction with respect to that reactant?</w:t>
      </w:r>
    </w:p>
    <w:p w14:paraId="27684022" w14:textId="77777777" w:rsidR="00F07814" w:rsidRPr="000B5C17" w:rsidRDefault="00736FA1"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t>Solution</w:t>
      </w:r>
    </w:p>
    <w:p w14:paraId="6571247A" w14:textId="77777777" w:rsidR="00F07814" w:rsidRPr="000B5C17" w:rsidRDefault="00592CF6"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(a)</w:t>
      </w:r>
      <w:r w:rsidR="00E62027">
        <w:rPr>
          <w:rFonts w:ascii="Times New Roman" w:eastAsia="Times New Roman" w:hAnsi="Times New Roman" w:cs="Times New Roman"/>
          <w:sz w:val="24"/>
          <w:szCs w:val="24"/>
        </w:rPr>
        <w:t xml:space="preserve"> </w:t>
      </w:r>
      <w:r w:rsidRPr="000B5C17">
        <w:rPr>
          <w:rFonts w:ascii="Times New Roman" w:eastAsia="Times New Roman" w:hAnsi="Times New Roman" w:cs="Times New Roman"/>
          <w:sz w:val="24"/>
          <w:szCs w:val="24"/>
        </w:rPr>
        <w:t>Since the concentration of the reactant doubled and the rate quadrupled, we can conclude that the order with respect to the reactant is 2, since 2</w:t>
      </w:r>
      <w:r w:rsidRPr="000B5C17">
        <w:rPr>
          <w:rFonts w:ascii="Times New Roman" w:eastAsia="Times New Roman" w:hAnsi="Times New Roman" w:cs="Times New Roman"/>
          <w:sz w:val="24"/>
          <w:szCs w:val="24"/>
          <w:vertAlign w:val="superscript"/>
        </w:rPr>
        <w:t>2</w:t>
      </w:r>
      <w:r w:rsidRPr="000B5C17">
        <w:rPr>
          <w:rFonts w:ascii="Times New Roman" w:eastAsia="Times New Roman" w:hAnsi="Times New Roman" w:cs="Times New Roman"/>
          <w:sz w:val="24"/>
          <w:szCs w:val="24"/>
        </w:rPr>
        <w:t xml:space="preserve"> = 4.</w:t>
      </w:r>
    </w:p>
    <w:p w14:paraId="40914B24" w14:textId="77777777" w:rsidR="00593677" w:rsidRDefault="00593677" w:rsidP="000B5C17">
      <w:pPr>
        <w:shd w:val="clear" w:color="auto" w:fill="D9D9D9" w:themeFill="background1" w:themeFillShade="D9"/>
        <w:spacing w:after="0" w:line="240" w:lineRule="auto"/>
        <w:rPr>
          <w:rFonts w:ascii="Times New Roman" w:eastAsia="Times New Roman" w:hAnsi="Times New Roman" w:cs="Times New Roman"/>
          <w:sz w:val="24"/>
          <w:szCs w:val="24"/>
        </w:rPr>
      </w:pPr>
      <w:r w:rsidRPr="00593677">
        <w:rPr>
          <w:rFonts w:ascii="Times New Roman" w:eastAsia="Times New Roman" w:hAnsi="Times New Roman" w:cs="Times New Roman"/>
          <w:position w:val="-40"/>
          <w:sz w:val="24"/>
          <w:szCs w:val="24"/>
          <w:vertAlign w:val="superscript"/>
        </w:rPr>
        <w:object w:dxaOrig="2659" w:dyaOrig="920" w14:anchorId="55A61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43.45pt" o:ole="">
            <v:imagedata r:id="rId8" o:title=""/>
          </v:shape>
          <o:OLEObject Type="Embed" ProgID="Equation.DSMT4" ShapeID="_x0000_i1025" DrawAspect="Content" ObjectID="_1595343376" r:id="rId9"/>
        </w:object>
      </w:r>
      <w:r w:rsidR="00592CF6" w:rsidRPr="000B5C17">
        <w:rPr>
          <w:rFonts w:ascii="Times New Roman" w:eastAsia="Times New Roman" w:hAnsi="Times New Roman" w:cs="Times New Roman"/>
          <w:sz w:val="24"/>
          <w:szCs w:val="24"/>
        </w:rPr>
        <w:t xml:space="preserve">; </w:t>
      </w:r>
    </w:p>
    <w:p w14:paraId="20FC705B" w14:textId="77777777" w:rsidR="00592CF6" w:rsidRDefault="00592CF6" w:rsidP="000B5C17">
      <w:pPr>
        <w:shd w:val="clear" w:color="auto" w:fill="D9D9D9" w:themeFill="background1" w:themeFillShade="D9"/>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 xml:space="preserve">(b) Since the concentration of the reactant and the rate both tripled, we can conclude </w:t>
      </w:r>
      <w:proofErr w:type="gramStart"/>
      <w:r w:rsidRPr="000B5C17">
        <w:rPr>
          <w:rFonts w:ascii="Times New Roman" w:eastAsia="Times New Roman" w:hAnsi="Times New Roman" w:cs="Times New Roman"/>
          <w:sz w:val="24"/>
          <w:szCs w:val="24"/>
        </w:rPr>
        <w:t xml:space="preserve">that </w:t>
      </w:r>
      <w:proofErr w:type="gramEnd"/>
      <w:r w:rsidRPr="000B5C17">
        <w:rPr>
          <w:rFonts w:ascii="Times New Roman" w:eastAsia="Times New Roman" w:hAnsi="Times New Roman" w:cs="Times New Roman"/>
          <w:position w:val="-6"/>
          <w:sz w:val="24"/>
          <w:szCs w:val="24"/>
        </w:rPr>
        <w:object w:dxaOrig="560" w:dyaOrig="279" w14:anchorId="5F4DC91C">
          <v:shape id="_x0000_i1026" type="#_x0000_t75" style="width:28.55pt;height:14.25pt" o:ole="">
            <v:imagedata r:id="rId10" o:title=""/>
          </v:shape>
          <o:OLEObject Type="Embed" ProgID="Equation.DSMT4" ShapeID="_x0000_i1026" DrawAspect="Content" ObjectID="_1595343377" r:id="rId11"/>
        </w:object>
      </w:r>
      <w:r w:rsidRPr="000B5C17">
        <w:rPr>
          <w:rFonts w:ascii="Times New Roman" w:eastAsia="Times New Roman" w:hAnsi="Times New Roman" w:cs="Times New Roman"/>
          <w:sz w:val="24"/>
          <w:szCs w:val="24"/>
        </w:rPr>
        <w:t>, and the order with respect to this reactant is 1.</w:t>
      </w:r>
    </w:p>
    <w:p w14:paraId="0F6F2974" w14:textId="77777777" w:rsidR="00EA62B4" w:rsidRPr="000B5C17" w:rsidRDefault="00593677" w:rsidP="000B5C17">
      <w:pPr>
        <w:shd w:val="clear" w:color="auto" w:fill="D9D9D9" w:themeFill="background1" w:themeFillShade="D9"/>
        <w:spacing w:after="0" w:line="240" w:lineRule="auto"/>
        <w:rPr>
          <w:rFonts w:ascii="Times New Roman" w:hAnsi="Times New Roman" w:cs="Times New Roman"/>
          <w:sz w:val="24"/>
          <w:szCs w:val="24"/>
        </w:rPr>
      </w:pPr>
      <w:r w:rsidRPr="00593677">
        <w:rPr>
          <w:rFonts w:ascii="Times New Roman" w:eastAsia="Times New Roman" w:hAnsi="Times New Roman" w:cs="Times New Roman"/>
          <w:position w:val="-40"/>
          <w:sz w:val="24"/>
          <w:szCs w:val="24"/>
        </w:rPr>
        <w:object w:dxaOrig="2600" w:dyaOrig="920" w14:anchorId="46291B47">
          <v:shape id="_x0000_i1027" type="#_x0000_t75" style="width:129.75pt;height:43.45pt" o:ole="">
            <v:imagedata r:id="rId12" o:title=""/>
          </v:shape>
          <o:OLEObject Type="Embed" ProgID="Equation.DSMT4" ShapeID="_x0000_i1027" DrawAspect="Content" ObjectID="_1595343378" r:id="rId13"/>
        </w:object>
      </w:r>
    </w:p>
    <w:p w14:paraId="36960B2D" w14:textId="77777777" w:rsidR="00376325" w:rsidRPr="000B5C17" w:rsidRDefault="00273AC8"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15</w:t>
      </w:r>
      <w:r w:rsidR="00376325" w:rsidRPr="000B5C17">
        <w:rPr>
          <w:rFonts w:ascii="Times New Roman" w:eastAsia="Times New Roman" w:hAnsi="Times New Roman" w:cs="Times New Roman"/>
          <w:sz w:val="24"/>
          <w:szCs w:val="24"/>
        </w:rPr>
        <w:t xml:space="preserve">. How much and in what direction will each of the following affect the rate of the reaction: </w:t>
      </w:r>
      <w:r w:rsidR="00593677" w:rsidRPr="00593677">
        <w:rPr>
          <w:rFonts w:ascii="Times New Roman" w:eastAsia="Times New Roman" w:hAnsi="Times New Roman" w:cs="Times New Roman"/>
          <w:position w:val="-12"/>
          <w:sz w:val="24"/>
          <w:szCs w:val="24"/>
        </w:rPr>
        <w:object w:dxaOrig="4260" w:dyaOrig="380" w14:anchorId="3208400C">
          <v:shape id="_x0000_i1028" type="#_x0000_t75" style="width:3in;height:21.75pt" o:ole="">
            <v:imagedata r:id="rId14" o:title=""/>
          </v:shape>
          <o:OLEObject Type="Embed" ProgID="Equation.DSMT4" ShapeID="_x0000_i1028" DrawAspect="Content" ObjectID="_1595343379" r:id="rId15"/>
        </w:object>
      </w:r>
      <w:r w:rsidR="00593677">
        <w:rPr>
          <w:rFonts w:ascii="Times New Roman" w:eastAsia="Times New Roman" w:hAnsi="Times New Roman" w:cs="Times New Roman"/>
          <w:sz w:val="24"/>
          <w:szCs w:val="24"/>
        </w:rPr>
        <w:t xml:space="preserve"> </w:t>
      </w:r>
      <w:r w:rsidR="00376325" w:rsidRPr="000B5C17">
        <w:rPr>
          <w:rFonts w:ascii="Times New Roman" w:eastAsia="Times New Roman" w:hAnsi="Times New Roman" w:cs="Times New Roman"/>
          <w:sz w:val="24"/>
          <w:szCs w:val="24"/>
        </w:rPr>
        <w:t xml:space="preserve">if the rate law for the reaction </w:t>
      </w:r>
      <w:proofErr w:type="gramStart"/>
      <w:r w:rsidR="00376325" w:rsidRPr="000B5C17">
        <w:rPr>
          <w:rFonts w:ascii="Times New Roman" w:eastAsia="Times New Roman" w:hAnsi="Times New Roman" w:cs="Times New Roman"/>
          <w:sz w:val="24"/>
          <w:szCs w:val="24"/>
        </w:rPr>
        <w:t xml:space="preserve">is </w:t>
      </w:r>
      <w:proofErr w:type="gramEnd"/>
      <w:r w:rsidR="00593677" w:rsidRPr="00593677">
        <w:rPr>
          <w:rFonts w:ascii="Times New Roman" w:eastAsia="Times New Roman" w:hAnsi="Times New Roman" w:cs="Times New Roman"/>
          <w:position w:val="-14"/>
          <w:sz w:val="24"/>
          <w:szCs w:val="24"/>
        </w:rPr>
        <w:object w:dxaOrig="1600" w:dyaOrig="440" w14:anchorId="018DCA41">
          <v:shape id="_x0000_i1029" type="#_x0000_t75" style="width:79.45pt;height:21.75pt" o:ole="">
            <v:imagedata r:id="rId16" o:title=""/>
          </v:shape>
          <o:OLEObject Type="Embed" ProgID="Equation.DSMT4" ShapeID="_x0000_i1029" DrawAspect="Content" ObjectID="_1595343380" r:id="rId17"/>
        </w:object>
      </w:r>
      <w:r w:rsidR="00376325" w:rsidRPr="000B5C17">
        <w:rPr>
          <w:rFonts w:ascii="Times New Roman" w:eastAsia="Times New Roman" w:hAnsi="Times New Roman" w:cs="Times New Roman"/>
          <w:sz w:val="24"/>
          <w:szCs w:val="24"/>
        </w:rPr>
        <w:t>?</w:t>
      </w:r>
    </w:p>
    <w:p w14:paraId="3537947E" w14:textId="77777777" w:rsidR="00376325" w:rsidRPr="000B5C17" w:rsidRDefault="00376325" w:rsidP="000B5C17">
      <w:pPr>
        <w:widowControl w:val="0"/>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(a) Decreasing the pressure of NO</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 xml:space="preserve"> from 0.50 </w:t>
      </w:r>
      <w:proofErr w:type="spellStart"/>
      <w:r w:rsidRPr="000B5C17">
        <w:rPr>
          <w:rFonts w:ascii="Times New Roman" w:eastAsia="Times New Roman" w:hAnsi="Times New Roman" w:cs="Times New Roman"/>
          <w:sz w:val="24"/>
          <w:szCs w:val="24"/>
        </w:rPr>
        <w:t>atm</w:t>
      </w:r>
      <w:proofErr w:type="spellEnd"/>
      <w:r w:rsidRPr="000B5C17">
        <w:rPr>
          <w:rFonts w:ascii="Times New Roman" w:eastAsia="Times New Roman" w:hAnsi="Times New Roman" w:cs="Times New Roman"/>
          <w:sz w:val="24"/>
          <w:szCs w:val="24"/>
        </w:rPr>
        <w:t xml:space="preserve"> to 0.250 atm.</w:t>
      </w:r>
    </w:p>
    <w:p w14:paraId="304862C4" w14:textId="77777777" w:rsidR="000A0C16" w:rsidRPr="000B5C17" w:rsidRDefault="00376325"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(b) Increasing the concentration of CO from 0.01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to 0.03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w:t>
      </w:r>
    </w:p>
    <w:p w14:paraId="6401CD7F" w14:textId="77777777" w:rsidR="00C35B01" w:rsidRPr="000B5C17" w:rsidRDefault="000A0C16"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t>Solution</w:t>
      </w:r>
    </w:p>
    <w:p w14:paraId="3435683D" w14:textId="1F1A9C5B" w:rsidR="00C35B01" w:rsidRPr="000B5C17" w:rsidRDefault="00C35B01"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(a) </w:t>
      </w:r>
      <w:r w:rsidR="0041660C" w:rsidRPr="00593677">
        <w:rPr>
          <w:rFonts w:ascii="Times New Roman" w:eastAsia="Times New Roman" w:hAnsi="Times New Roman" w:cs="Times New Roman"/>
          <w:position w:val="-30"/>
          <w:sz w:val="24"/>
          <w:szCs w:val="24"/>
        </w:rPr>
        <w:object w:dxaOrig="4120" w:dyaOrig="720" w14:anchorId="0E3B96F3">
          <v:shape id="_x0000_i1030" type="#_x0000_t75" style="width:209.2pt;height:36pt" o:ole="">
            <v:imagedata r:id="rId18" o:title=""/>
          </v:shape>
          <o:OLEObject Type="Embed" ProgID="Equation.DSMT4" ShapeID="_x0000_i1030" DrawAspect="Content" ObjectID="_1595343381" r:id="rId19"/>
        </w:object>
      </w:r>
    </w:p>
    <w:p w14:paraId="7FECC399" w14:textId="77777777" w:rsidR="00636DE5" w:rsidRPr="000B5C17" w:rsidRDefault="00C35B01"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Since Rate</w:t>
      </w:r>
      <w:r w:rsidRPr="000B5C17">
        <w:rPr>
          <w:rFonts w:ascii="Times New Roman" w:eastAsia="Times New Roman" w:hAnsi="Times New Roman" w:cs="Times New Roman"/>
          <w:sz w:val="24"/>
          <w:szCs w:val="24"/>
          <w:vertAlign w:val="subscript"/>
        </w:rPr>
        <w:t>1</w:t>
      </w:r>
      <w:r w:rsidRPr="000B5C17">
        <w:rPr>
          <w:rFonts w:ascii="Times New Roman" w:eastAsia="Times New Roman" w:hAnsi="Times New Roman" w:cs="Times New Roman"/>
          <w:sz w:val="24"/>
          <w:szCs w:val="24"/>
        </w:rPr>
        <w:t xml:space="preserve"> is four times as large as Rate</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 the process reduces the rate by a factor of 4. (b) Since CO does not appear in the rate law, the rate is not affected.</w:t>
      </w:r>
    </w:p>
    <w:p w14:paraId="3918C3D0" w14:textId="77777777" w:rsidR="00DC798E" w:rsidRPr="000B5C17" w:rsidRDefault="00273AC8"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17</w:t>
      </w:r>
      <w:r w:rsidR="00C815E1" w:rsidRPr="000B5C17">
        <w:rPr>
          <w:rFonts w:ascii="Times New Roman" w:eastAsia="Times New Roman" w:hAnsi="Times New Roman" w:cs="Times New Roman"/>
          <w:sz w:val="24"/>
          <w:szCs w:val="24"/>
        </w:rPr>
        <w:t>. Regular flights of supersonic aircraft in the stratosphere are of concern because such aircraft produce nitric oxide, NO, as a byproduct in the exhaust of their engines. Nitric oxide reacts with ozone, and it has been suggested that this could contribute to depletion of the ozone layer. The reaction</w:t>
      </w:r>
      <w:r w:rsidR="00593677">
        <w:rPr>
          <w:rFonts w:ascii="Times New Roman" w:eastAsia="Times New Roman" w:hAnsi="Times New Roman" w:cs="Times New Roman"/>
          <w:sz w:val="24"/>
          <w:szCs w:val="24"/>
        </w:rPr>
        <w:t xml:space="preserve"> </w:t>
      </w:r>
      <w:r w:rsidR="00593677" w:rsidRPr="00593677">
        <w:rPr>
          <w:rFonts w:ascii="Times New Roman" w:eastAsia="Times New Roman" w:hAnsi="Times New Roman" w:cs="Times New Roman"/>
          <w:position w:val="-12"/>
          <w:sz w:val="24"/>
          <w:szCs w:val="24"/>
        </w:rPr>
        <w:object w:dxaOrig="2640" w:dyaOrig="380" w14:anchorId="63A6A8B3">
          <v:shape id="_x0000_i1031" type="#_x0000_t75" style="width:129.75pt;height:21.75pt" o:ole="">
            <v:imagedata r:id="rId20" o:title=""/>
          </v:shape>
          <o:OLEObject Type="Embed" ProgID="Equation.DSMT4" ShapeID="_x0000_i1031" DrawAspect="Content" ObjectID="_1595343382" r:id="rId21"/>
        </w:object>
      </w:r>
      <w:r w:rsidR="00593677">
        <w:rPr>
          <w:rFonts w:ascii="Times New Roman" w:eastAsia="Times New Roman" w:hAnsi="Times New Roman" w:cs="Times New Roman"/>
          <w:sz w:val="24"/>
          <w:szCs w:val="24"/>
        </w:rPr>
        <w:t xml:space="preserve"> </w:t>
      </w:r>
      <w:r w:rsidR="00C815E1" w:rsidRPr="000B5C17">
        <w:rPr>
          <w:rFonts w:ascii="Times New Roman" w:eastAsia="Times New Roman" w:hAnsi="Times New Roman" w:cs="Times New Roman"/>
          <w:sz w:val="24"/>
          <w:szCs w:val="24"/>
        </w:rPr>
        <w:t>is first order with respect to both NO and O</w:t>
      </w:r>
      <w:r w:rsidR="00C815E1" w:rsidRPr="000B5C17">
        <w:rPr>
          <w:rFonts w:ascii="Times New Roman" w:eastAsia="Times New Roman" w:hAnsi="Times New Roman" w:cs="Times New Roman"/>
          <w:sz w:val="24"/>
          <w:szCs w:val="24"/>
          <w:vertAlign w:val="subscript"/>
        </w:rPr>
        <w:t>3</w:t>
      </w:r>
      <w:r w:rsidR="00C815E1" w:rsidRPr="000B5C17">
        <w:rPr>
          <w:rFonts w:ascii="Times New Roman" w:eastAsia="Times New Roman" w:hAnsi="Times New Roman" w:cs="Times New Roman"/>
          <w:sz w:val="24"/>
          <w:szCs w:val="24"/>
        </w:rPr>
        <w:t xml:space="preserve"> with a rate constant of 2.20 </w:t>
      </w:r>
      <w:r w:rsidR="00C815E1" w:rsidRPr="000B5C17">
        <w:rPr>
          <w:rFonts w:ascii="Times New Roman" w:eastAsia="Times New Roman" w:hAnsi="Times New Roman" w:cs="Times New Roman"/>
          <w:position w:val="-4"/>
          <w:sz w:val="24"/>
          <w:szCs w:val="24"/>
        </w:rPr>
        <w:object w:dxaOrig="180" w:dyaOrig="200" w14:anchorId="0BA2C26F">
          <v:shape id="_x0000_i1032" type="#_x0000_t75" style="width:7.45pt;height:14.25pt" o:ole="">
            <v:imagedata r:id="rId22" o:title=""/>
          </v:shape>
          <o:OLEObject Type="Embed" ProgID="Equation.DSMT4" ShapeID="_x0000_i1032" DrawAspect="Content" ObjectID="_1595343383" r:id="rId23"/>
        </w:object>
      </w:r>
      <w:r w:rsidR="00C815E1" w:rsidRPr="000B5C17">
        <w:rPr>
          <w:rFonts w:ascii="Times New Roman" w:eastAsia="Times New Roman" w:hAnsi="Times New Roman" w:cs="Times New Roman"/>
          <w:sz w:val="24"/>
          <w:szCs w:val="24"/>
        </w:rPr>
        <w:t xml:space="preserve"> 10</w:t>
      </w:r>
      <w:r w:rsidR="00C815E1" w:rsidRPr="000B5C17">
        <w:rPr>
          <w:rFonts w:ascii="Times New Roman" w:eastAsia="Times New Roman" w:hAnsi="Times New Roman" w:cs="Times New Roman"/>
          <w:sz w:val="24"/>
          <w:szCs w:val="24"/>
          <w:vertAlign w:val="superscript"/>
        </w:rPr>
        <w:t>7</w:t>
      </w:r>
      <w:r w:rsidR="00C815E1" w:rsidRPr="000B5C17">
        <w:rPr>
          <w:rFonts w:ascii="Times New Roman" w:eastAsia="Times New Roman" w:hAnsi="Times New Roman" w:cs="Times New Roman"/>
          <w:sz w:val="24"/>
          <w:szCs w:val="24"/>
        </w:rPr>
        <w:t xml:space="preserve"> L/</w:t>
      </w:r>
      <w:proofErr w:type="spellStart"/>
      <w:r w:rsidR="00C815E1" w:rsidRPr="000B5C17">
        <w:rPr>
          <w:rFonts w:ascii="Times New Roman" w:eastAsia="Times New Roman" w:hAnsi="Times New Roman" w:cs="Times New Roman"/>
          <w:sz w:val="24"/>
          <w:szCs w:val="24"/>
        </w:rPr>
        <w:t>mol</w:t>
      </w:r>
      <w:proofErr w:type="spellEnd"/>
      <w:r w:rsidR="00C815E1" w:rsidRPr="000B5C17">
        <w:rPr>
          <w:rFonts w:ascii="Times New Roman" w:eastAsia="Times New Roman" w:hAnsi="Times New Roman" w:cs="Times New Roman"/>
          <w:sz w:val="24"/>
          <w:szCs w:val="24"/>
        </w:rPr>
        <w:t xml:space="preserve">/s. What is the instantaneous rate of disappearance of NO when [NO] = 3.3 </w:t>
      </w:r>
      <w:r w:rsidR="00C815E1" w:rsidRPr="000B5C17">
        <w:rPr>
          <w:rFonts w:ascii="Times New Roman" w:eastAsia="Times New Roman" w:hAnsi="Times New Roman" w:cs="Times New Roman"/>
          <w:position w:val="-4"/>
          <w:sz w:val="24"/>
          <w:szCs w:val="24"/>
        </w:rPr>
        <w:object w:dxaOrig="180" w:dyaOrig="200" w14:anchorId="7E09C2E9">
          <v:shape id="_x0000_i1033" type="#_x0000_t75" style="width:7.45pt;height:14.25pt" o:ole="">
            <v:imagedata r:id="rId22" o:title=""/>
          </v:shape>
          <o:OLEObject Type="Embed" ProgID="Equation.DSMT4" ShapeID="_x0000_i1033" DrawAspect="Content" ObjectID="_1595343384" r:id="rId24"/>
        </w:object>
      </w:r>
      <w:r w:rsidR="00C815E1" w:rsidRPr="000B5C17">
        <w:rPr>
          <w:rFonts w:ascii="Times New Roman" w:eastAsia="Times New Roman" w:hAnsi="Times New Roman" w:cs="Times New Roman"/>
          <w:sz w:val="24"/>
          <w:szCs w:val="24"/>
        </w:rPr>
        <w:t xml:space="preserve"> 10</w:t>
      </w:r>
      <w:r w:rsidR="00C815E1" w:rsidRPr="000B5C17">
        <w:rPr>
          <w:rFonts w:ascii="Times New Roman" w:eastAsia="Times New Roman" w:hAnsi="Times New Roman" w:cs="Times New Roman"/>
          <w:sz w:val="24"/>
          <w:szCs w:val="24"/>
          <w:vertAlign w:val="superscript"/>
        </w:rPr>
        <w:t>–6</w:t>
      </w:r>
      <w:r w:rsidR="00593677">
        <w:rPr>
          <w:rFonts w:ascii="Times New Roman" w:eastAsia="Times New Roman" w:hAnsi="Times New Roman" w:cs="Times New Roman"/>
          <w:sz w:val="24"/>
          <w:szCs w:val="24"/>
          <w:vertAlign w:val="superscript"/>
        </w:rPr>
        <w:t xml:space="preserve"> </w:t>
      </w:r>
      <w:r w:rsidR="00C815E1" w:rsidRPr="000B5C17">
        <w:rPr>
          <w:rFonts w:ascii="Times New Roman" w:eastAsia="Times New Roman" w:hAnsi="Times New Roman" w:cs="Times New Roman"/>
          <w:i/>
          <w:sz w:val="24"/>
          <w:szCs w:val="24"/>
        </w:rPr>
        <w:t>M</w:t>
      </w:r>
      <w:r w:rsidR="00C815E1" w:rsidRPr="000B5C17">
        <w:rPr>
          <w:rFonts w:ascii="Times New Roman" w:eastAsia="Times New Roman" w:hAnsi="Times New Roman" w:cs="Times New Roman"/>
          <w:sz w:val="24"/>
          <w:szCs w:val="24"/>
        </w:rPr>
        <w:t xml:space="preserve"> and [O</w:t>
      </w:r>
      <w:r w:rsidR="00C815E1" w:rsidRPr="000B5C17">
        <w:rPr>
          <w:rFonts w:ascii="Times New Roman" w:eastAsia="Times New Roman" w:hAnsi="Times New Roman" w:cs="Times New Roman"/>
          <w:sz w:val="24"/>
          <w:szCs w:val="24"/>
          <w:vertAlign w:val="subscript"/>
        </w:rPr>
        <w:t>3</w:t>
      </w:r>
      <w:r w:rsidR="00C815E1" w:rsidRPr="000B5C17">
        <w:rPr>
          <w:rFonts w:ascii="Times New Roman" w:eastAsia="Times New Roman" w:hAnsi="Times New Roman" w:cs="Times New Roman"/>
          <w:sz w:val="24"/>
          <w:szCs w:val="24"/>
        </w:rPr>
        <w:t xml:space="preserve">] = 5.9 </w:t>
      </w:r>
      <w:r w:rsidR="00C815E1" w:rsidRPr="000B5C17">
        <w:rPr>
          <w:rFonts w:ascii="Times New Roman" w:eastAsia="Times New Roman" w:hAnsi="Times New Roman" w:cs="Times New Roman"/>
          <w:position w:val="-4"/>
          <w:sz w:val="24"/>
          <w:szCs w:val="24"/>
        </w:rPr>
        <w:object w:dxaOrig="180" w:dyaOrig="200" w14:anchorId="57875363">
          <v:shape id="_x0000_i1034" type="#_x0000_t75" style="width:7.45pt;height:14.25pt" o:ole="">
            <v:imagedata r:id="rId22" o:title=""/>
          </v:shape>
          <o:OLEObject Type="Embed" ProgID="Equation.DSMT4" ShapeID="_x0000_i1034" DrawAspect="Content" ObjectID="_1595343385" r:id="rId25"/>
        </w:object>
      </w:r>
      <w:r w:rsidR="00C815E1" w:rsidRPr="000B5C17">
        <w:rPr>
          <w:rFonts w:ascii="Times New Roman" w:eastAsia="Times New Roman" w:hAnsi="Times New Roman" w:cs="Times New Roman"/>
          <w:sz w:val="24"/>
          <w:szCs w:val="24"/>
        </w:rPr>
        <w:t xml:space="preserve"> 10</w:t>
      </w:r>
      <w:r w:rsidR="00C815E1" w:rsidRPr="000B5C17">
        <w:rPr>
          <w:rFonts w:ascii="Times New Roman" w:eastAsia="Times New Roman" w:hAnsi="Times New Roman" w:cs="Times New Roman"/>
          <w:sz w:val="24"/>
          <w:szCs w:val="24"/>
          <w:vertAlign w:val="superscript"/>
        </w:rPr>
        <w:t>–7</w:t>
      </w:r>
      <w:r w:rsidR="00593677">
        <w:rPr>
          <w:rFonts w:ascii="Times New Roman" w:eastAsia="Times New Roman" w:hAnsi="Times New Roman" w:cs="Times New Roman"/>
          <w:sz w:val="24"/>
          <w:szCs w:val="24"/>
          <w:vertAlign w:val="superscript"/>
        </w:rPr>
        <w:t xml:space="preserve"> </w:t>
      </w:r>
      <w:r w:rsidR="00C815E1" w:rsidRPr="000B5C17">
        <w:rPr>
          <w:rFonts w:ascii="Times New Roman" w:eastAsia="Times New Roman" w:hAnsi="Times New Roman" w:cs="Times New Roman"/>
          <w:i/>
          <w:sz w:val="24"/>
          <w:szCs w:val="24"/>
        </w:rPr>
        <w:t>M</w:t>
      </w:r>
      <w:r w:rsidR="00C815E1" w:rsidRPr="000B5C17">
        <w:rPr>
          <w:rFonts w:ascii="Times New Roman" w:eastAsia="Times New Roman" w:hAnsi="Times New Roman" w:cs="Times New Roman"/>
          <w:sz w:val="24"/>
          <w:szCs w:val="24"/>
        </w:rPr>
        <w:t>?</w:t>
      </w:r>
    </w:p>
    <w:p w14:paraId="061CC687" w14:textId="77777777" w:rsidR="00DC798E" w:rsidRPr="000B5C17" w:rsidRDefault="00DC798E"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t>Solution</w:t>
      </w:r>
    </w:p>
    <w:p w14:paraId="18F8D2DB" w14:textId="77777777" w:rsidR="00DC798E" w:rsidRPr="000B5C17" w:rsidRDefault="0084739C"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Rate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NO][O</w:t>
      </w:r>
      <w:r w:rsidRPr="000B5C17">
        <w:rPr>
          <w:rFonts w:ascii="Times New Roman" w:eastAsia="Times New Roman" w:hAnsi="Times New Roman" w:cs="Times New Roman"/>
          <w:sz w:val="24"/>
          <w:szCs w:val="24"/>
          <w:vertAlign w:val="subscript"/>
        </w:rPr>
        <w:t>3</w:t>
      </w:r>
      <w:r w:rsidRPr="000B5C17">
        <w:rPr>
          <w:rFonts w:ascii="Times New Roman" w:eastAsia="Times New Roman" w:hAnsi="Times New Roman" w:cs="Times New Roman"/>
          <w:sz w:val="24"/>
          <w:szCs w:val="24"/>
        </w:rPr>
        <w:t xml:space="preserve">] = 2.20 </w:t>
      </w:r>
      <w:r w:rsidRPr="000B5C17">
        <w:rPr>
          <w:rFonts w:ascii="Times New Roman" w:eastAsia="Times New Roman" w:hAnsi="Times New Roman" w:cs="Times New Roman"/>
          <w:position w:val="-4"/>
          <w:sz w:val="24"/>
          <w:szCs w:val="24"/>
        </w:rPr>
        <w:object w:dxaOrig="180" w:dyaOrig="200" w14:anchorId="7D96E8C9">
          <v:shape id="_x0000_i1035" type="#_x0000_t75" style="width:7.45pt;height:14.25pt" o:ole="">
            <v:imagedata r:id="rId22" o:title=""/>
          </v:shape>
          <o:OLEObject Type="Embed" ProgID="Equation.DSMT4" ShapeID="_x0000_i1035" DrawAspect="Content" ObjectID="_1595343386" r:id="rId26"/>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7</w:t>
      </w:r>
      <w:r w:rsidRPr="000B5C17">
        <w:rPr>
          <w:rFonts w:ascii="Times New Roman" w:eastAsia="Times New Roman" w:hAnsi="Times New Roman" w:cs="Times New Roman"/>
          <w:sz w:val="24"/>
          <w:szCs w:val="24"/>
        </w:rPr>
        <w:t xml:space="preserve"> L/</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 xml:space="preserve">/s[3.3 </w:t>
      </w:r>
      <w:r w:rsidRPr="000B5C17">
        <w:rPr>
          <w:rFonts w:ascii="Times New Roman" w:eastAsia="Times New Roman" w:hAnsi="Times New Roman" w:cs="Times New Roman"/>
          <w:position w:val="-4"/>
          <w:sz w:val="24"/>
          <w:szCs w:val="24"/>
        </w:rPr>
        <w:object w:dxaOrig="180" w:dyaOrig="200" w14:anchorId="216D4F79">
          <v:shape id="_x0000_i1036" type="#_x0000_t75" style="width:7.45pt;height:14.25pt" o:ole="">
            <v:imagedata r:id="rId22" o:title=""/>
          </v:shape>
          <o:OLEObject Type="Embed" ProgID="Equation.DSMT4" ShapeID="_x0000_i1036" DrawAspect="Content" ObjectID="_1595343387" r:id="rId27"/>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–6</w:t>
      </w:r>
      <w:r w:rsidR="00593677">
        <w:rPr>
          <w:rFonts w:ascii="Times New Roman" w:eastAsia="Times New Roman" w:hAnsi="Times New Roman" w:cs="Times New Roman"/>
          <w:sz w:val="24"/>
          <w:szCs w:val="24"/>
          <w:vertAlign w:val="superscript"/>
        </w:rPr>
        <w:t xml:space="preserve">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][5.9 </w:t>
      </w:r>
      <w:r w:rsidRPr="000B5C17">
        <w:rPr>
          <w:rFonts w:ascii="Times New Roman" w:eastAsia="Times New Roman" w:hAnsi="Times New Roman" w:cs="Times New Roman"/>
          <w:position w:val="-4"/>
          <w:sz w:val="24"/>
          <w:szCs w:val="24"/>
        </w:rPr>
        <w:object w:dxaOrig="180" w:dyaOrig="200" w14:anchorId="798E9086">
          <v:shape id="_x0000_i1037" type="#_x0000_t75" style="width:7.45pt;height:14.25pt" o:ole="">
            <v:imagedata r:id="rId22" o:title=""/>
          </v:shape>
          <o:OLEObject Type="Embed" ProgID="Equation.DSMT4" ShapeID="_x0000_i1037" DrawAspect="Content" ObjectID="_1595343388" r:id="rId28"/>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–7</w:t>
      </w:r>
      <w:r w:rsidR="00593677">
        <w:rPr>
          <w:rFonts w:ascii="Times New Roman" w:eastAsia="Times New Roman" w:hAnsi="Times New Roman" w:cs="Times New Roman"/>
          <w:sz w:val="24"/>
          <w:szCs w:val="24"/>
          <w:vertAlign w:val="superscript"/>
        </w:rPr>
        <w:t xml:space="preserve">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 4.3 </w:t>
      </w:r>
      <w:r w:rsidRPr="000B5C17">
        <w:rPr>
          <w:rFonts w:ascii="Times New Roman" w:eastAsia="Times New Roman" w:hAnsi="Times New Roman" w:cs="Times New Roman"/>
          <w:position w:val="-4"/>
          <w:sz w:val="24"/>
          <w:szCs w:val="24"/>
        </w:rPr>
        <w:object w:dxaOrig="180" w:dyaOrig="200" w14:anchorId="6D4B4E07">
          <v:shape id="_x0000_i1038" type="#_x0000_t75" style="width:7.45pt;height:14.25pt" o:ole="">
            <v:imagedata r:id="rId22" o:title=""/>
          </v:shape>
          <o:OLEObject Type="Embed" ProgID="Equation.DSMT4" ShapeID="_x0000_i1038" DrawAspect="Content" ObjectID="_1595343389" r:id="rId29"/>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–5</w:t>
      </w:r>
      <w:r w:rsidR="0059367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/L/s</w:t>
      </w:r>
    </w:p>
    <w:p w14:paraId="1CBDDCAC" w14:textId="77777777" w:rsidR="003E5A3A" w:rsidRDefault="00273AC8"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19</w:t>
      </w:r>
      <w:r w:rsidR="003E5A3A" w:rsidRPr="000B5C17">
        <w:rPr>
          <w:rFonts w:ascii="Times New Roman" w:eastAsia="Times New Roman" w:hAnsi="Times New Roman" w:cs="Times New Roman"/>
          <w:sz w:val="24"/>
          <w:szCs w:val="24"/>
        </w:rPr>
        <w:t xml:space="preserve">. The rate constant for the radioactive decay of </w:t>
      </w:r>
      <w:r w:rsidR="003E5A3A" w:rsidRPr="000B5C17">
        <w:rPr>
          <w:rFonts w:ascii="Times New Roman" w:eastAsia="Times New Roman" w:hAnsi="Times New Roman" w:cs="Times New Roman"/>
          <w:sz w:val="24"/>
          <w:szCs w:val="24"/>
          <w:vertAlign w:val="superscript"/>
        </w:rPr>
        <w:t>14</w:t>
      </w:r>
      <w:r w:rsidR="003E5A3A" w:rsidRPr="000B5C17">
        <w:rPr>
          <w:rFonts w:ascii="Times New Roman" w:eastAsia="Times New Roman" w:hAnsi="Times New Roman" w:cs="Times New Roman"/>
          <w:sz w:val="24"/>
          <w:szCs w:val="24"/>
        </w:rPr>
        <w:t xml:space="preserve">C is 1.21 </w:t>
      </w:r>
      <w:r w:rsidR="003E5A3A" w:rsidRPr="000B5C17">
        <w:rPr>
          <w:rFonts w:ascii="Times New Roman" w:eastAsia="Times New Roman" w:hAnsi="Times New Roman" w:cs="Times New Roman"/>
          <w:position w:val="-4"/>
          <w:sz w:val="24"/>
          <w:szCs w:val="24"/>
        </w:rPr>
        <w:object w:dxaOrig="180" w:dyaOrig="200" w14:anchorId="7CFD4B5D">
          <v:shape id="_x0000_i1039" type="#_x0000_t75" style="width:7.45pt;height:14.25pt" o:ole="">
            <v:imagedata r:id="rId22" o:title=""/>
          </v:shape>
          <o:OLEObject Type="Embed" ProgID="Equation.DSMT4" ShapeID="_x0000_i1039" DrawAspect="Content" ObjectID="_1595343390" r:id="rId30"/>
        </w:object>
      </w:r>
      <w:r w:rsidR="003E5A3A" w:rsidRPr="000B5C17">
        <w:rPr>
          <w:rFonts w:ascii="Times New Roman" w:eastAsia="Times New Roman" w:hAnsi="Times New Roman" w:cs="Times New Roman"/>
          <w:sz w:val="24"/>
          <w:szCs w:val="24"/>
        </w:rPr>
        <w:t xml:space="preserve"> 10</w:t>
      </w:r>
      <w:r w:rsidR="003E5A3A" w:rsidRPr="000B5C17">
        <w:rPr>
          <w:rFonts w:ascii="Times New Roman" w:eastAsia="Times New Roman" w:hAnsi="Times New Roman" w:cs="Times New Roman"/>
          <w:sz w:val="24"/>
          <w:szCs w:val="24"/>
          <w:vertAlign w:val="superscript"/>
        </w:rPr>
        <w:t>–4</w:t>
      </w:r>
      <w:r w:rsidR="003E5A3A" w:rsidRPr="000B5C17">
        <w:rPr>
          <w:rFonts w:ascii="Times New Roman" w:eastAsia="Times New Roman" w:hAnsi="Times New Roman" w:cs="Times New Roman"/>
          <w:sz w:val="24"/>
          <w:szCs w:val="24"/>
        </w:rPr>
        <w:t xml:space="preserve"> year</w:t>
      </w:r>
      <w:r w:rsidR="003E5A3A" w:rsidRPr="000B5C17">
        <w:rPr>
          <w:rFonts w:ascii="Times New Roman" w:eastAsia="Times New Roman" w:hAnsi="Times New Roman" w:cs="Times New Roman"/>
          <w:sz w:val="24"/>
          <w:szCs w:val="24"/>
          <w:vertAlign w:val="superscript"/>
        </w:rPr>
        <w:t>–1</w:t>
      </w:r>
      <w:r w:rsidR="003E5A3A" w:rsidRPr="000B5C17">
        <w:rPr>
          <w:rFonts w:ascii="Times New Roman" w:eastAsia="Times New Roman" w:hAnsi="Times New Roman" w:cs="Times New Roman"/>
          <w:sz w:val="24"/>
          <w:szCs w:val="24"/>
        </w:rPr>
        <w:t>. The products of the decay are nitrogen atoms and electrons (beta particles):</w:t>
      </w:r>
    </w:p>
    <w:p w14:paraId="3AC78668" w14:textId="77777777" w:rsidR="003E5A3A" w:rsidRPr="000B5C17" w:rsidRDefault="00593677" w:rsidP="0059367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593677">
        <w:rPr>
          <w:rFonts w:ascii="Times New Roman" w:eastAsia="Times New Roman" w:hAnsi="Times New Roman" w:cs="Times New Roman"/>
          <w:position w:val="-12"/>
          <w:sz w:val="24"/>
          <w:szCs w:val="24"/>
        </w:rPr>
        <w:object w:dxaOrig="1960" w:dyaOrig="380" w14:anchorId="1C41337C">
          <v:shape id="_x0000_i1040" type="#_x0000_t75" style="width:100.55pt;height:21.75pt" o:ole="">
            <v:imagedata r:id="rId31" o:title=""/>
          </v:shape>
          <o:OLEObject Type="Embed" ProgID="Equation.DSMT4" ShapeID="_x0000_i1040" DrawAspect="Content" ObjectID="_1595343391" r:id="rId32"/>
        </w:object>
      </w:r>
    </w:p>
    <w:p w14:paraId="137C080B" w14:textId="77777777" w:rsidR="003E5A3A" w:rsidRPr="000B5C17" w:rsidRDefault="003E5A3A" w:rsidP="000B5C17">
      <w:pPr>
        <w:widowControl w:val="0"/>
        <w:tabs>
          <w:tab w:val="center" w:pos="4680"/>
          <w:tab w:val="right" w:pos="9360"/>
        </w:tabs>
        <w:autoSpaceDE w:val="0"/>
        <w:autoSpaceDN w:val="0"/>
        <w:adjustRightInd w:val="0"/>
        <w:spacing w:after="0" w:line="240" w:lineRule="auto"/>
        <w:rPr>
          <w:rFonts w:ascii="Times New Roman" w:eastAsia="Times New Roman" w:hAnsi="Times New Roman" w:cs="Times New Roman"/>
          <w:sz w:val="24"/>
          <w:szCs w:val="24"/>
        </w:rPr>
      </w:pPr>
      <w:proofErr w:type="gramStart"/>
      <w:r w:rsidRPr="000B5C17">
        <w:rPr>
          <w:rFonts w:ascii="Times New Roman" w:eastAsia="Times New Roman" w:hAnsi="Times New Roman" w:cs="Times New Roman"/>
          <w:sz w:val="24"/>
          <w:szCs w:val="24"/>
        </w:rPr>
        <w:t>rate</w:t>
      </w:r>
      <w:proofErr w:type="gramEnd"/>
      <w:r w:rsidRPr="000B5C17">
        <w:rPr>
          <w:rFonts w:ascii="Times New Roman" w:eastAsia="Times New Roman" w:hAnsi="Times New Roman" w:cs="Times New Roman"/>
          <w:sz w:val="24"/>
          <w:szCs w:val="24"/>
        </w:rPr>
        <w:t xml:space="preserve"> = </w:t>
      </w:r>
      <w:r w:rsidR="00593677" w:rsidRPr="00593677">
        <w:rPr>
          <w:rFonts w:ascii="Times New Roman" w:eastAsia="Times New Roman" w:hAnsi="Times New Roman" w:cs="Times New Roman"/>
          <w:position w:val="-16"/>
          <w:sz w:val="24"/>
          <w:szCs w:val="24"/>
        </w:rPr>
        <w:object w:dxaOrig="780" w:dyaOrig="440" w14:anchorId="0C60E9E7">
          <v:shape id="_x0000_i1041" type="#_x0000_t75" style="width:36pt;height:21.75pt" o:ole="">
            <v:imagedata r:id="rId33" o:title=""/>
          </v:shape>
          <o:OLEObject Type="Embed" ProgID="Equation.DSMT4" ShapeID="_x0000_i1041" DrawAspect="Content" ObjectID="_1595343392" r:id="rId34"/>
        </w:object>
      </w:r>
    </w:p>
    <w:p w14:paraId="184D53AF" w14:textId="77777777" w:rsidR="00DC798E" w:rsidRPr="000B5C17" w:rsidRDefault="003E5A3A"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What is the instantaneous rate of production of N atoms in a sample with a carbon–14 content of 6.5 </w:t>
      </w:r>
      <w:r w:rsidRPr="000B5C17">
        <w:rPr>
          <w:rFonts w:ascii="Times New Roman" w:eastAsia="Times New Roman" w:hAnsi="Times New Roman" w:cs="Times New Roman"/>
          <w:position w:val="-4"/>
          <w:sz w:val="24"/>
          <w:szCs w:val="24"/>
        </w:rPr>
        <w:object w:dxaOrig="180" w:dyaOrig="200" w14:anchorId="7CF9EBD3">
          <v:shape id="_x0000_i1042" type="#_x0000_t75" style="width:7.45pt;height:14.25pt" o:ole="">
            <v:imagedata r:id="rId22" o:title=""/>
          </v:shape>
          <o:OLEObject Type="Embed" ProgID="Equation.DSMT4" ShapeID="_x0000_i1042" DrawAspect="Content" ObjectID="_1595343393" r:id="rId35"/>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–9</w:t>
      </w:r>
      <w:r w:rsidR="00593677">
        <w:rPr>
          <w:rFonts w:ascii="Times New Roman" w:eastAsia="Times New Roman" w:hAnsi="Times New Roman" w:cs="Times New Roman"/>
          <w:sz w:val="24"/>
          <w:szCs w:val="24"/>
          <w:vertAlign w:val="superscript"/>
        </w:rPr>
        <w:t xml:space="preserve">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w:t>
      </w:r>
    </w:p>
    <w:p w14:paraId="69901133" w14:textId="77777777" w:rsidR="00DC798E" w:rsidRPr="000B5C17" w:rsidRDefault="00DC798E"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t>Solution</w:t>
      </w:r>
    </w:p>
    <w:p w14:paraId="56F0CD4F" w14:textId="77777777" w:rsidR="00DC798E" w:rsidRPr="000B5C17" w:rsidRDefault="0091019A" w:rsidP="000B5C17">
      <w:pPr>
        <w:shd w:val="clear" w:color="auto" w:fill="D9D9D9" w:themeFill="background1" w:themeFillShade="D9"/>
        <w:spacing w:after="0" w:line="240" w:lineRule="auto"/>
        <w:rPr>
          <w:rFonts w:ascii="Times New Roman" w:hAnsi="Times New Roman" w:cs="Times New Roman"/>
          <w:sz w:val="24"/>
          <w:szCs w:val="24"/>
        </w:rPr>
      </w:pPr>
      <w:proofErr w:type="gramStart"/>
      <w:r w:rsidRPr="000B5C17">
        <w:rPr>
          <w:rFonts w:ascii="Times New Roman" w:eastAsia="Times New Roman" w:hAnsi="Times New Roman" w:cs="Times New Roman"/>
          <w:sz w:val="24"/>
          <w:szCs w:val="24"/>
          <w:lang w:bidi="en-US"/>
        </w:rPr>
        <w:lastRenderedPageBreak/>
        <w:t>rate</w:t>
      </w:r>
      <w:proofErr w:type="gramEnd"/>
      <w:r w:rsidRPr="000B5C17">
        <w:rPr>
          <w:rFonts w:ascii="Times New Roman" w:eastAsia="Times New Roman" w:hAnsi="Times New Roman" w:cs="Times New Roman"/>
          <w:sz w:val="24"/>
          <w:szCs w:val="24"/>
          <w:lang w:bidi="en-US"/>
        </w:rPr>
        <w:t xml:space="preserve"> = 1.21 </w:t>
      </w:r>
      <w:r w:rsidRPr="000B5C17">
        <w:rPr>
          <w:rFonts w:ascii="Times New Roman" w:eastAsia="Times New Roman" w:hAnsi="Times New Roman" w:cs="Times New Roman"/>
          <w:position w:val="-4"/>
          <w:sz w:val="24"/>
          <w:szCs w:val="24"/>
        </w:rPr>
        <w:object w:dxaOrig="180" w:dyaOrig="200" w14:anchorId="1AD9049A">
          <v:shape id="_x0000_i1043" type="#_x0000_t75" style="width:7.45pt;height:14.25pt" o:ole="">
            <v:imagedata r:id="rId22" o:title=""/>
          </v:shape>
          <o:OLEObject Type="Embed" ProgID="Equation.DSMT4" ShapeID="_x0000_i1043" DrawAspect="Content" ObjectID="_1595343394" r:id="rId36"/>
        </w:object>
      </w:r>
      <w:r w:rsidRPr="000B5C17">
        <w:rPr>
          <w:rFonts w:ascii="Times New Roman" w:eastAsia="Times New Roman" w:hAnsi="Times New Roman" w:cs="Times New Roman"/>
          <w:sz w:val="24"/>
          <w:szCs w:val="24"/>
          <w:lang w:bidi="en-US"/>
        </w:rPr>
        <w:t xml:space="preserve"> 10</w:t>
      </w:r>
      <w:r w:rsidRPr="000B5C17">
        <w:rPr>
          <w:rFonts w:ascii="Times New Roman" w:eastAsia="Times New Roman" w:hAnsi="Times New Roman" w:cs="Times New Roman"/>
          <w:sz w:val="24"/>
          <w:szCs w:val="24"/>
          <w:vertAlign w:val="superscript"/>
          <w:lang w:bidi="en-US"/>
        </w:rPr>
        <w:t>–4</w:t>
      </w:r>
      <w:r w:rsidRPr="000B5C17">
        <w:rPr>
          <w:rFonts w:ascii="Times New Roman" w:eastAsia="Times New Roman" w:hAnsi="Times New Roman" w:cs="Times New Roman"/>
          <w:sz w:val="24"/>
          <w:szCs w:val="24"/>
          <w:lang w:bidi="en-US"/>
        </w:rPr>
        <w:t xml:space="preserve"> year</w:t>
      </w:r>
      <w:r w:rsidRPr="000B5C17">
        <w:rPr>
          <w:rFonts w:ascii="Times New Roman" w:eastAsia="Times New Roman" w:hAnsi="Times New Roman" w:cs="Times New Roman"/>
          <w:sz w:val="24"/>
          <w:szCs w:val="24"/>
          <w:vertAlign w:val="superscript"/>
          <w:lang w:bidi="en-US"/>
        </w:rPr>
        <w:t>–1</w:t>
      </w:r>
      <w:r w:rsidRPr="000B5C17">
        <w:rPr>
          <w:rFonts w:ascii="Times New Roman" w:eastAsia="Times New Roman" w:hAnsi="Times New Roman" w:cs="Times New Roman"/>
          <w:sz w:val="24"/>
          <w:szCs w:val="24"/>
          <w:lang w:bidi="en-US"/>
        </w:rPr>
        <w:t xml:space="preserve"> [6.5 </w:t>
      </w:r>
      <w:r w:rsidRPr="000B5C17">
        <w:rPr>
          <w:rFonts w:ascii="Times New Roman" w:eastAsia="Times New Roman" w:hAnsi="Times New Roman" w:cs="Times New Roman"/>
          <w:position w:val="-4"/>
          <w:sz w:val="24"/>
          <w:szCs w:val="24"/>
        </w:rPr>
        <w:object w:dxaOrig="180" w:dyaOrig="200" w14:anchorId="129240AB">
          <v:shape id="_x0000_i1044" type="#_x0000_t75" style="width:7.45pt;height:14.25pt" o:ole="">
            <v:imagedata r:id="rId22" o:title=""/>
          </v:shape>
          <o:OLEObject Type="Embed" ProgID="Equation.DSMT4" ShapeID="_x0000_i1044" DrawAspect="Content" ObjectID="_1595343395" r:id="rId37"/>
        </w:object>
      </w:r>
      <w:r w:rsidRPr="000B5C17">
        <w:rPr>
          <w:rFonts w:ascii="Times New Roman" w:eastAsia="Times New Roman" w:hAnsi="Times New Roman" w:cs="Times New Roman"/>
          <w:sz w:val="24"/>
          <w:szCs w:val="24"/>
          <w:lang w:bidi="en-US"/>
        </w:rPr>
        <w:t xml:space="preserve"> 10</w:t>
      </w:r>
      <w:r w:rsidRPr="000B5C17">
        <w:rPr>
          <w:rFonts w:ascii="Times New Roman" w:eastAsia="Times New Roman" w:hAnsi="Times New Roman" w:cs="Times New Roman"/>
          <w:sz w:val="24"/>
          <w:szCs w:val="24"/>
          <w:vertAlign w:val="superscript"/>
          <w:lang w:bidi="en-US"/>
        </w:rPr>
        <w:t xml:space="preserve">–9 </w:t>
      </w:r>
      <w:r w:rsidRPr="000B5C17">
        <w:rPr>
          <w:rFonts w:ascii="Times New Roman" w:eastAsia="Times New Roman" w:hAnsi="Times New Roman" w:cs="Times New Roman"/>
          <w:i/>
          <w:sz w:val="24"/>
          <w:szCs w:val="24"/>
          <w:lang w:bidi="en-US"/>
        </w:rPr>
        <w:t>M</w:t>
      </w:r>
      <w:r w:rsidRPr="000B5C17">
        <w:rPr>
          <w:rFonts w:ascii="Times New Roman" w:eastAsia="Times New Roman" w:hAnsi="Times New Roman" w:cs="Times New Roman"/>
          <w:sz w:val="24"/>
          <w:szCs w:val="24"/>
          <w:lang w:bidi="en-US"/>
        </w:rPr>
        <w:t xml:space="preserve">] = 7.9 </w:t>
      </w:r>
      <w:r w:rsidRPr="000B5C17">
        <w:rPr>
          <w:rFonts w:ascii="Times New Roman" w:eastAsia="Times New Roman" w:hAnsi="Times New Roman" w:cs="Times New Roman"/>
          <w:position w:val="-4"/>
          <w:sz w:val="24"/>
          <w:szCs w:val="24"/>
        </w:rPr>
        <w:object w:dxaOrig="180" w:dyaOrig="200" w14:anchorId="0FC7A6DB">
          <v:shape id="_x0000_i1045" type="#_x0000_t75" style="width:7.45pt;height:14.25pt" o:ole="">
            <v:imagedata r:id="rId22" o:title=""/>
          </v:shape>
          <o:OLEObject Type="Embed" ProgID="Equation.DSMT4" ShapeID="_x0000_i1045" DrawAspect="Content" ObjectID="_1595343396" r:id="rId38"/>
        </w:object>
      </w:r>
      <w:r w:rsidRPr="000B5C17">
        <w:rPr>
          <w:rFonts w:ascii="Times New Roman" w:eastAsia="Times New Roman" w:hAnsi="Times New Roman" w:cs="Times New Roman"/>
          <w:sz w:val="24"/>
          <w:szCs w:val="24"/>
          <w:lang w:bidi="en-US"/>
        </w:rPr>
        <w:t xml:space="preserve"> 10</w:t>
      </w:r>
      <w:r w:rsidRPr="000B5C17">
        <w:rPr>
          <w:rFonts w:ascii="Times New Roman" w:eastAsia="Times New Roman" w:hAnsi="Times New Roman" w:cs="Times New Roman"/>
          <w:sz w:val="24"/>
          <w:szCs w:val="24"/>
          <w:vertAlign w:val="superscript"/>
          <w:lang w:bidi="en-US"/>
        </w:rPr>
        <w:t>–13</w:t>
      </w:r>
      <w:r w:rsidR="00593677">
        <w:rPr>
          <w:rFonts w:ascii="Times New Roman" w:eastAsia="Times New Roman" w:hAnsi="Times New Roman" w:cs="Times New Roman"/>
          <w:sz w:val="24"/>
          <w:szCs w:val="24"/>
          <w:vertAlign w:val="superscript"/>
          <w:lang w:bidi="en-US"/>
        </w:rPr>
        <w:t xml:space="preserve"> </w:t>
      </w:r>
      <w:proofErr w:type="spellStart"/>
      <w:r w:rsidRPr="000B5C17">
        <w:rPr>
          <w:rFonts w:ascii="Times New Roman" w:eastAsia="Times New Roman" w:hAnsi="Times New Roman" w:cs="Times New Roman"/>
          <w:sz w:val="24"/>
          <w:szCs w:val="24"/>
          <w:lang w:bidi="en-US"/>
        </w:rPr>
        <w:t>mol</w:t>
      </w:r>
      <w:proofErr w:type="spellEnd"/>
      <w:r w:rsidRPr="000B5C17">
        <w:rPr>
          <w:rFonts w:ascii="Times New Roman" w:eastAsia="Times New Roman" w:hAnsi="Times New Roman" w:cs="Times New Roman"/>
          <w:sz w:val="24"/>
          <w:szCs w:val="24"/>
          <w:lang w:bidi="en-US"/>
        </w:rPr>
        <w:t>/L/year</w:t>
      </w:r>
    </w:p>
    <w:p w14:paraId="6F012C3C" w14:textId="77777777" w:rsidR="00EC10AD" w:rsidRPr="000B5C17" w:rsidRDefault="00273AC8"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21</w:t>
      </w:r>
      <w:r w:rsidR="00EC10AD" w:rsidRPr="000B5C17">
        <w:rPr>
          <w:rFonts w:ascii="Times New Roman" w:eastAsia="Times New Roman" w:hAnsi="Times New Roman" w:cs="Times New Roman"/>
          <w:sz w:val="24"/>
          <w:szCs w:val="24"/>
        </w:rPr>
        <w:t>. Alcohol is removed from the bloodstream by a series of metabolic reactions. The first reaction produces acetaldehyde; then other products are formed. The following data have been determined for the rate at which alcohol is removed from the blood of an average male, although individual rates can vary by 25–30%. Women metabolize alcohol a little more slowly than men:</w:t>
      </w:r>
    </w:p>
    <w:tbl>
      <w:tblPr>
        <w:tblStyle w:val="TableGrid"/>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778"/>
        <w:gridCol w:w="2194"/>
        <w:gridCol w:w="2194"/>
        <w:gridCol w:w="2194"/>
      </w:tblGrid>
      <w:tr w:rsidR="00EC10AD" w:rsidRPr="000B5C17" w14:paraId="76B6CACC" w14:textId="77777777" w:rsidTr="00593677">
        <w:tc>
          <w:tcPr>
            <w:tcW w:w="2778" w:type="dxa"/>
          </w:tcPr>
          <w:p w14:paraId="1B0AE027" w14:textId="77777777" w:rsidR="00EC10AD" w:rsidRPr="000B5C17" w:rsidRDefault="00EC10AD"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[C</w:t>
            </w:r>
            <w:r w:rsidRPr="000B5C17">
              <w:rPr>
                <w:rFonts w:ascii="Times New Roman" w:hAnsi="Times New Roman" w:cs="Times New Roman"/>
                <w:sz w:val="24"/>
                <w:szCs w:val="24"/>
                <w:vertAlign w:val="subscript"/>
              </w:rPr>
              <w:t>2</w:t>
            </w:r>
            <w:r w:rsidRPr="000B5C17">
              <w:rPr>
                <w:rFonts w:ascii="Times New Roman" w:hAnsi="Times New Roman" w:cs="Times New Roman"/>
                <w:sz w:val="24"/>
                <w:szCs w:val="24"/>
              </w:rPr>
              <w:t>H</w:t>
            </w:r>
            <w:r w:rsidRPr="000B5C17">
              <w:rPr>
                <w:rFonts w:ascii="Times New Roman" w:hAnsi="Times New Roman" w:cs="Times New Roman"/>
                <w:sz w:val="24"/>
                <w:szCs w:val="24"/>
                <w:vertAlign w:val="subscript"/>
              </w:rPr>
              <w:t>5</w:t>
            </w:r>
            <w:r w:rsidRPr="000B5C17">
              <w:rPr>
                <w:rFonts w:ascii="Times New Roman" w:hAnsi="Times New Roman" w:cs="Times New Roman"/>
                <w:sz w:val="24"/>
                <w:szCs w:val="24"/>
              </w:rPr>
              <w:t>OH] (</w:t>
            </w:r>
            <w:r w:rsidRPr="000B5C17">
              <w:rPr>
                <w:rFonts w:ascii="Times New Roman" w:hAnsi="Times New Roman" w:cs="Times New Roman"/>
                <w:i/>
                <w:sz w:val="24"/>
                <w:szCs w:val="24"/>
              </w:rPr>
              <w:t>M</w:t>
            </w:r>
            <w:r w:rsidRPr="000B5C17">
              <w:rPr>
                <w:rFonts w:ascii="Times New Roman" w:hAnsi="Times New Roman" w:cs="Times New Roman"/>
                <w:sz w:val="24"/>
                <w:szCs w:val="24"/>
              </w:rPr>
              <w:t>)</w:t>
            </w:r>
          </w:p>
        </w:tc>
        <w:tc>
          <w:tcPr>
            <w:tcW w:w="2194" w:type="dxa"/>
          </w:tcPr>
          <w:p w14:paraId="0B45F071" w14:textId="77777777" w:rsidR="00EC10AD" w:rsidRPr="000B5C17" w:rsidRDefault="00EC10AD"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4.4 </w:t>
            </w:r>
            <w:r w:rsidRPr="000B5C17">
              <w:rPr>
                <w:rFonts w:ascii="Times New Roman" w:hAnsi="Times New Roman" w:cs="Times New Roman"/>
                <w:position w:val="-4"/>
                <w:sz w:val="24"/>
                <w:szCs w:val="24"/>
              </w:rPr>
              <w:object w:dxaOrig="180" w:dyaOrig="200" w14:anchorId="7958E504">
                <v:shape id="_x0000_i1046" type="#_x0000_t75" style="width:7.45pt;height:14.25pt" o:ole="">
                  <v:imagedata r:id="rId22" o:title=""/>
                </v:shape>
                <o:OLEObject Type="Embed" ProgID="Equation.DSMT4" ShapeID="_x0000_i1046" DrawAspect="Content" ObjectID="_1595343397" r:id="rId39"/>
              </w:object>
            </w:r>
            <w:r w:rsidRPr="000B5C17">
              <w:rPr>
                <w:rFonts w:ascii="Times New Roman" w:hAnsi="Times New Roman" w:cs="Times New Roman"/>
                <w:sz w:val="24"/>
                <w:szCs w:val="24"/>
              </w:rPr>
              <w:t xml:space="preserve"> 10</w:t>
            </w:r>
            <w:r w:rsidRPr="000B5C17">
              <w:rPr>
                <w:rFonts w:ascii="Times New Roman" w:hAnsi="Times New Roman" w:cs="Times New Roman"/>
                <w:sz w:val="24"/>
                <w:szCs w:val="24"/>
                <w:vertAlign w:val="superscript"/>
              </w:rPr>
              <w:t>–2</w:t>
            </w:r>
          </w:p>
        </w:tc>
        <w:tc>
          <w:tcPr>
            <w:tcW w:w="2194" w:type="dxa"/>
          </w:tcPr>
          <w:p w14:paraId="1525E257" w14:textId="77777777" w:rsidR="00EC10AD" w:rsidRPr="000B5C17" w:rsidRDefault="00EC10AD"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3.3 </w:t>
            </w:r>
            <w:r w:rsidRPr="000B5C17">
              <w:rPr>
                <w:rFonts w:ascii="Times New Roman" w:hAnsi="Times New Roman" w:cs="Times New Roman"/>
                <w:position w:val="-4"/>
                <w:sz w:val="24"/>
                <w:szCs w:val="24"/>
              </w:rPr>
              <w:object w:dxaOrig="180" w:dyaOrig="200" w14:anchorId="6256B2E7">
                <v:shape id="_x0000_i1047" type="#_x0000_t75" style="width:7.45pt;height:14.25pt" o:ole="">
                  <v:imagedata r:id="rId22" o:title=""/>
                </v:shape>
                <o:OLEObject Type="Embed" ProgID="Equation.DSMT4" ShapeID="_x0000_i1047" DrawAspect="Content" ObjectID="_1595343398" r:id="rId40"/>
              </w:object>
            </w:r>
            <w:r w:rsidRPr="000B5C17">
              <w:rPr>
                <w:rFonts w:ascii="Times New Roman" w:hAnsi="Times New Roman" w:cs="Times New Roman"/>
                <w:sz w:val="24"/>
                <w:szCs w:val="24"/>
              </w:rPr>
              <w:t xml:space="preserve"> 10</w:t>
            </w:r>
            <w:r w:rsidRPr="000B5C17">
              <w:rPr>
                <w:rFonts w:ascii="Times New Roman" w:hAnsi="Times New Roman" w:cs="Times New Roman"/>
                <w:sz w:val="24"/>
                <w:szCs w:val="24"/>
                <w:vertAlign w:val="superscript"/>
              </w:rPr>
              <w:t>–2</w:t>
            </w:r>
          </w:p>
        </w:tc>
        <w:tc>
          <w:tcPr>
            <w:tcW w:w="2194" w:type="dxa"/>
          </w:tcPr>
          <w:p w14:paraId="6968DB6D" w14:textId="77777777" w:rsidR="00EC10AD" w:rsidRPr="000B5C17" w:rsidRDefault="00EC10AD"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2.2 </w:t>
            </w:r>
            <w:r w:rsidRPr="000B5C17">
              <w:rPr>
                <w:rFonts w:ascii="Times New Roman" w:hAnsi="Times New Roman" w:cs="Times New Roman"/>
                <w:position w:val="-4"/>
                <w:sz w:val="24"/>
                <w:szCs w:val="24"/>
              </w:rPr>
              <w:object w:dxaOrig="180" w:dyaOrig="200" w14:anchorId="331A29DA">
                <v:shape id="_x0000_i1048" type="#_x0000_t75" style="width:7.45pt;height:14.25pt" o:ole="">
                  <v:imagedata r:id="rId22" o:title=""/>
                </v:shape>
                <o:OLEObject Type="Embed" ProgID="Equation.DSMT4" ShapeID="_x0000_i1048" DrawAspect="Content" ObjectID="_1595343399" r:id="rId41"/>
              </w:object>
            </w:r>
            <w:r w:rsidRPr="000B5C17">
              <w:rPr>
                <w:rFonts w:ascii="Times New Roman" w:hAnsi="Times New Roman" w:cs="Times New Roman"/>
                <w:sz w:val="24"/>
                <w:szCs w:val="24"/>
              </w:rPr>
              <w:t xml:space="preserve"> 10</w:t>
            </w:r>
            <w:r w:rsidRPr="000B5C17">
              <w:rPr>
                <w:rFonts w:ascii="Times New Roman" w:hAnsi="Times New Roman" w:cs="Times New Roman"/>
                <w:sz w:val="24"/>
                <w:szCs w:val="24"/>
                <w:vertAlign w:val="superscript"/>
              </w:rPr>
              <w:t>–2</w:t>
            </w:r>
          </w:p>
        </w:tc>
      </w:tr>
      <w:tr w:rsidR="00EC10AD" w:rsidRPr="000B5C17" w14:paraId="05B9F276" w14:textId="77777777" w:rsidTr="00593677">
        <w:tc>
          <w:tcPr>
            <w:tcW w:w="2778" w:type="dxa"/>
          </w:tcPr>
          <w:p w14:paraId="5D8EEB05" w14:textId="77777777" w:rsidR="00EC10AD" w:rsidRPr="000B5C17" w:rsidRDefault="00EC10AD"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Rate (</w:t>
            </w:r>
            <w:proofErr w:type="spellStart"/>
            <w:r w:rsidRPr="000B5C17">
              <w:rPr>
                <w:rFonts w:ascii="Times New Roman" w:hAnsi="Times New Roman" w:cs="Times New Roman"/>
                <w:sz w:val="24"/>
                <w:szCs w:val="24"/>
              </w:rPr>
              <w:t>mol</w:t>
            </w:r>
            <w:proofErr w:type="spellEnd"/>
            <w:r w:rsidRPr="000B5C17">
              <w:rPr>
                <w:rFonts w:ascii="Times New Roman" w:hAnsi="Times New Roman" w:cs="Times New Roman"/>
                <w:sz w:val="24"/>
                <w:szCs w:val="24"/>
              </w:rPr>
              <w:t>/L/h)</w:t>
            </w:r>
          </w:p>
        </w:tc>
        <w:tc>
          <w:tcPr>
            <w:tcW w:w="2194" w:type="dxa"/>
          </w:tcPr>
          <w:p w14:paraId="4EDB02D8" w14:textId="77777777" w:rsidR="00EC10AD" w:rsidRPr="000B5C17" w:rsidRDefault="00EC10AD"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2.0 </w:t>
            </w:r>
            <w:r w:rsidRPr="000B5C17">
              <w:rPr>
                <w:rFonts w:ascii="Times New Roman" w:hAnsi="Times New Roman" w:cs="Times New Roman"/>
                <w:position w:val="-4"/>
                <w:sz w:val="24"/>
                <w:szCs w:val="24"/>
              </w:rPr>
              <w:object w:dxaOrig="180" w:dyaOrig="200" w14:anchorId="0DC4532F">
                <v:shape id="_x0000_i1049" type="#_x0000_t75" style="width:7.45pt;height:14.25pt" o:ole="">
                  <v:imagedata r:id="rId22" o:title=""/>
                </v:shape>
                <o:OLEObject Type="Embed" ProgID="Equation.DSMT4" ShapeID="_x0000_i1049" DrawAspect="Content" ObjectID="_1595343400" r:id="rId42"/>
              </w:object>
            </w:r>
            <w:r w:rsidRPr="000B5C17">
              <w:rPr>
                <w:rFonts w:ascii="Times New Roman" w:hAnsi="Times New Roman" w:cs="Times New Roman"/>
                <w:sz w:val="24"/>
                <w:szCs w:val="24"/>
              </w:rPr>
              <w:t xml:space="preserve"> 10</w:t>
            </w:r>
            <w:r w:rsidRPr="000B5C17">
              <w:rPr>
                <w:rFonts w:ascii="Times New Roman" w:hAnsi="Times New Roman" w:cs="Times New Roman"/>
                <w:sz w:val="24"/>
                <w:szCs w:val="24"/>
                <w:vertAlign w:val="superscript"/>
              </w:rPr>
              <w:t>–2</w:t>
            </w:r>
          </w:p>
        </w:tc>
        <w:tc>
          <w:tcPr>
            <w:tcW w:w="2194" w:type="dxa"/>
          </w:tcPr>
          <w:p w14:paraId="4309051D" w14:textId="77777777" w:rsidR="00EC10AD" w:rsidRPr="000B5C17" w:rsidRDefault="00EC10AD"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2.0 </w:t>
            </w:r>
            <w:r w:rsidRPr="000B5C17">
              <w:rPr>
                <w:rFonts w:ascii="Times New Roman" w:hAnsi="Times New Roman" w:cs="Times New Roman"/>
                <w:position w:val="-4"/>
                <w:sz w:val="24"/>
                <w:szCs w:val="24"/>
              </w:rPr>
              <w:object w:dxaOrig="180" w:dyaOrig="200" w14:anchorId="3FB7F463">
                <v:shape id="_x0000_i1050" type="#_x0000_t75" style="width:7.45pt;height:14.25pt" o:ole="">
                  <v:imagedata r:id="rId22" o:title=""/>
                </v:shape>
                <o:OLEObject Type="Embed" ProgID="Equation.DSMT4" ShapeID="_x0000_i1050" DrawAspect="Content" ObjectID="_1595343401" r:id="rId43"/>
              </w:object>
            </w:r>
            <w:r w:rsidRPr="000B5C17">
              <w:rPr>
                <w:rFonts w:ascii="Times New Roman" w:hAnsi="Times New Roman" w:cs="Times New Roman"/>
                <w:sz w:val="24"/>
                <w:szCs w:val="24"/>
              </w:rPr>
              <w:t xml:space="preserve"> 10</w:t>
            </w:r>
            <w:r w:rsidRPr="000B5C17">
              <w:rPr>
                <w:rFonts w:ascii="Times New Roman" w:hAnsi="Times New Roman" w:cs="Times New Roman"/>
                <w:sz w:val="24"/>
                <w:szCs w:val="24"/>
                <w:vertAlign w:val="superscript"/>
              </w:rPr>
              <w:t>–2</w:t>
            </w:r>
          </w:p>
        </w:tc>
        <w:tc>
          <w:tcPr>
            <w:tcW w:w="2194" w:type="dxa"/>
          </w:tcPr>
          <w:p w14:paraId="4C1611E9" w14:textId="77777777" w:rsidR="00EC10AD" w:rsidRPr="000B5C17" w:rsidRDefault="00EC10AD"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2.0 </w:t>
            </w:r>
            <w:r w:rsidRPr="000B5C17">
              <w:rPr>
                <w:rFonts w:ascii="Times New Roman" w:hAnsi="Times New Roman" w:cs="Times New Roman"/>
                <w:position w:val="-4"/>
                <w:sz w:val="24"/>
                <w:szCs w:val="24"/>
              </w:rPr>
              <w:object w:dxaOrig="180" w:dyaOrig="200" w14:anchorId="0F274A4B">
                <v:shape id="_x0000_i1051" type="#_x0000_t75" style="width:7.45pt;height:14.25pt" o:ole="">
                  <v:imagedata r:id="rId22" o:title=""/>
                </v:shape>
                <o:OLEObject Type="Embed" ProgID="Equation.DSMT4" ShapeID="_x0000_i1051" DrawAspect="Content" ObjectID="_1595343402" r:id="rId44"/>
              </w:object>
            </w:r>
            <w:r w:rsidRPr="000B5C17">
              <w:rPr>
                <w:rFonts w:ascii="Times New Roman" w:hAnsi="Times New Roman" w:cs="Times New Roman"/>
                <w:sz w:val="24"/>
                <w:szCs w:val="24"/>
              </w:rPr>
              <w:t xml:space="preserve"> 10</w:t>
            </w:r>
            <w:r w:rsidRPr="000B5C17">
              <w:rPr>
                <w:rFonts w:ascii="Times New Roman" w:hAnsi="Times New Roman" w:cs="Times New Roman"/>
                <w:sz w:val="24"/>
                <w:szCs w:val="24"/>
                <w:vertAlign w:val="superscript"/>
              </w:rPr>
              <w:t>–2</w:t>
            </w:r>
          </w:p>
        </w:tc>
      </w:tr>
    </w:tbl>
    <w:p w14:paraId="4997520A" w14:textId="77777777" w:rsidR="00EC10AD" w:rsidRPr="000B5C17" w:rsidRDefault="00EC10AD" w:rsidP="000B5C17">
      <w:pPr>
        <w:widowControl w:val="0"/>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Table 12.4</w:t>
      </w:r>
    </w:p>
    <w:p w14:paraId="4D3313D0" w14:textId="77777777" w:rsidR="00DC798E" w:rsidRPr="000B5C17" w:rsidRDefault="00EC10AD"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Determine the rate equation, the rate constant, and the overall order for this reaction.</w:t>
      </w:r>
    </w:p>
    <w:p w14:paraId="3B8BE5A9" w14:textId="77777777" w:rsidR="00DC798E" w:rsidRPr="000B5C17" w:rsidRDefault="00DC798E"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t>Solution</w:t>
      </w:r>
    </w:p>
    <w:p w14:paraId="00F648BC" w14:textId="77777777" w:rsidR="00DC798E" w:rsidRPr="000B5C17" w:rsidRDefault="002E1C6B"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The rate is independent of the concentration. Therefore, rate = </w:t>
      </w:r>
      <w:proofErr w:type="spellStart"/>
      <w:r w:rsidRPr="000B5C17">
        <w:rPr>
          <w:rFonts w:ascii="Times New Roman" w:eastAsia="Times New Roman" w:hAnsi="Times New Roman" w:cs="Times New Roman"/>
          <w:i/>
          <w:sz w:val="24"/>
          <w:szCs w:val="24"/>
        </w:rPr>
        <w:t>k</w:t>
      </w:r>
      <w:proofErr w:type="gramStart"/>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i/>
          <w:sz w:val="24"/>
          <w:szCs w:val="24"/>
        </w:rPr>
        <w:t>k</w:t>
      </w:r>
      <w:proofErr w:type="spellEnd"/>
      <w:proofErr w:type="gramEnd"/>
      <w:r w:rsidRPr="000B5C17">
        <w:rPr>
          <w:rFonts w:ascii="Times New Roman" w:eastAsia="Times New Roman" w:hAnsi="Times New Roman" w:cs="Times New Roman"/>
          <w:sz w:val="24"/>
          <w:szCs w:val="24"/>
        </w:rPr>
        <w:t xml:space="preserve"> = 2.0 </w:t>
      </w:r>
      <w:r w:rsidRPr="000B5C17">
        <w:rPr>
          <w:rFonts w:ascii="Times New Roman" w:eastAsia="Times New Roman" w:hAnsi="Times New Roman" w:cs="Times New Roman"/>
          <w:position w:val="-4"/>
          <w:sz w:val="24"/>
          <w:szCs w:val="24"/>
        </w:rPr>
        <w:object w:dxaOrig="180" w:dyaOrig="200" w14:anchorId="7159C7EE">
          <v:shape id="_x0000_i1052" type="#_x0000_t75" style="width:7.45pt;height:14.25pt" o:ole="">
            <v:imagedata r:id="rId22" o:title=""/>
          </v:shape>
          <o:OLEObject Type="Embed" ProgID="Equation.DSMT4" ShapeID="_x0000_i1052" DrawAspect="Content" ObjectID="_1595343403" r:id="rId45"/>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–2</w:t>
      </w:r>
      <w:r w:rsidR="0059367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/L/h (about 0.9 g/L/h for the average male); The reaction is zero order—that is, it does not depend on the concentration of any reagent.</w:t>
      </w:r>
    </w:p>
    <w:p w14:paraId="0350FA97" w14:textId="77777777" w:rsidR="00535DCE" w:rsidRDefault="00273AC8"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23</w:t>
      </w:r>
      <w:r w:rsidR="00535DCE" w:rsidRPr="000B5C17">
        <w:rPr>
          <w:rFonts w:ascii="Times New Roman" w:eastAsia="Times New Roman" w:hAnsi="Times New Roman" w:cs="Times New Roman"/>
          <w:sz w:val="24"/>
          <w:szCs w:val="24"/>
        </w:rPr>
        <w:t xml:space="preserve">. </w:t>
      </w:r>
      <w:proofErr w:type="spellStart"/>
      <w:r w:rsidR="00535DCE" w:rsidRPr="000B5C17">
        <w:rPr>
          <w:rFonts w:ascii="Times New Roman" w:eastAsia="Times New Roman" w:hAnsi="Times New Roman" w:cs="Times New Roman"/>
          <w:sz w:val="24"/>
          <w:szCs w:val="24"/>
        </w:rPr>
        <w:t>Nitrosyl</w:t>
      </w:r>
      <w:proofErr w:type="spellEnd"/>
      <w:r w:rsidR="00535DCE" w:rsidRPr="000B5C17">
        <w:rPr>
          <w:rFonts w:ascii="Times New Roman" w:eastAsia="Times New Roman" w:hAnsi="Times New Roman" w:cs="Times New Roman"/>
          <w:sz w:val="24"/>
          <w:szCs w:val="24"/>
        </w:rPr>
        <w:t xml:space="preserve"> chloride, </w:t>
      </w:r>
      <w:proofErr w:type="spellStart"/>
      <w:r w:rsidR="00535DCE" w:rsidRPr="000B5C17">
        <w:rPr>
          <w:rFonts w:ascii="Times New Roman" w:eastAsia="Times New Roman" w:hAnsi="Times New Roman" w:cs="Times New Roman"/>
          <w:sz w:val="24"/>
          <w:szCs w:val="24"/>
        </w:rPr>
        <w:t>NOCl</w:t>
      </w:r>
      <w:proofErr w:type="spellEnd"/>
      <w:r w:rsidR="00535DCE" w:rsidRPr="000B5C17">
        <w:rPr>
          <w:rFonts w:ascii="Times New Roman" w:eastAsia="Times New Roman" w:hAnsi="Times New Roman" w:cs="Times New Roman"/>
          <w:sz w:val="24"/>
          <w:szCs w:val="24"/>
        </w:rPr>
        <w:t>, decomposes to NO and Cl</w:t>
      </w:r>
      <w:r w:rsidR="00535DCE" w:rsidRPr="000B5C17">
        <w:rPr>
          <w:rFonts w:ascii="Times New Roman" w:eastAsia="Times New Roman" w:hAnsi="Times New Roman" w:cs="Times New Roman"/>
          <w:sz w:val="24"/>
          <w:szCs w:val="24"/>
          <w:vertAlign w:val="subscript"/>
        </w:rPr>
        <w:t>2</w:t>
      </w:r>
      <w:r w:rsidR="00535DCE" w:rsidRPr="000B5C17">
        <w:rPr>
          <w:rFonts w:ascii="Times New Roman" w:eastAsia="Times New Roman" w:hAnsi="Times New Roman" w:cs="Times New Roman"/>
          <w:sz w:val="24"/>
          <w:szCs w:val="24"/>
        </w:rPr>
        <w:t>.</w:t>
      </w:r>
    </w:p>
    <w:p w14:paraId="54AA1F5D" w14:textId="77777777" w:rsidR="00593677" w:rsidRPr="000B5C17" w:rsidRDefault="00593677"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593677">
        <w:rPr>
          <w:rFonts w:ascii="Times New Roman" w:eastAsia="Times New Roman" w:hAnsi="Times New Roman" w:cs="Times New Roman"/>
          <w:position w:val="-12"/>
          <w:sz w:val="24"/>
          <w:szCs w:val="24"/>
        </w:rPr>
        <w:object w:dxaOrig="3540" w:dyaOrig="380" w14:anchorId="1C57E781">
          <v:shape id="_x0000_i1053" type="#_x0000_t75" style="width:180pt;height:21.75pt" o:ole="">
            <v:imagedata r:id="rId46" o:title=""/>
          </v:shape>
          <o:OLEObject Type="Embed" ProgID="Equation.DSMT4" ShapeID="_x0000_i1053" DrawAspect="Content" ObjectID="_1595343404" r:id="rId47"/>
        </w:object>
      </w:r>
    </w:p>
    <w:p w14:paraId="1D821414" w14:textId="77777777" w:rsidR="00535DCE" w:rsidRPr="000B5C17" w:rsidRDefault="00535DCE" w:rsidP="000B5C17">
      <w:pPr>
        <w:widowControl w:val="0"/>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Determine the rate equation, the rate constant, and the overall order for this reaction from the following data:</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57"/>
        <w:gridCol w:w="2209"/>
        <w:gridCol w:w="2201"/>
        <w:gridCol w:w="2201"/>
      </w:tblGrid>
      <w:tr w:rsidR="00535DCE" w:rsidRPr="000B5C17" w14:paraId="18F44BE0" w14:textId="77777777" w:rsidTr="00593677">
        <w:tc>
          <w:tcPr>
            <w:tcW w:w="2857" w:type="dxa"/>
          </w:tcPr>
          <w:p w14:paraId="224913F7" w14:textId="77777777" w:rsidR="00535DCE" w:rsidRPr="000B5C17" w:rsidRDefault="00535DCE" w:rsidP="000B5C17">
            <w:pPr>
              <w:widowControl w:val="0"/>
              <w:autoSpaceDE w:val="0"/>
              <w:autoSpaceDN w:val="0"/>
              <w:adjustRightInd w:val="0"/>
              <w:rPr>
                <w:rFonts w:ascii="Times New Roman" w:hAnsi="Times New Roman" w:cs="Times New Roman"/>
                <w:b/>
                <w:sz w:val="24"/>
                <w:szCs w:val="24"/>
              </w:rPr>
            </w:pPr>
            <w:r w:rsidRPr="000B5C17">
              <w:rPr>
                <w:rFonts w:ascii="Times New Roman" w:hAnsi="Times New Roman" w:cs="Times New Roman"/>
                <w:b/>
                <w:sz w:val="24"/>
                <w:szCs w:val="24"/>
              </w:rPr>
              <w:t>[</w:t>
            </w:r>
            <w:proofErr w:type="spellStart"/>
            <w:r w:rsidRPr="000B5C17">
              <w:rPr>
                <w:rFonts w:ascii="Times New Roman" w:hAnsi="Times New Roman" w:cs="Times New Roman"/>
                <w:sz w:val="24"/>
                <w:szCs w:val="24"/>
              </w:rPr>
              <w:t>NOCl</w:t>
            </w:r>
            <w:proofErr w:type="spellEnd"/>
            <w:r w:rsidRPr="000B5C17">
              <w:rPr>
                <w:rFonts w:ascii="Times New Roman" w:hAnsi="Times New Roman" w:cs="Times New Roman"/>
                <w:sz w:val="24"/>
                <w:szCs w:val="24"/>
              </w:rPr>
              <w:t>] (</w:t>
            </w:r>
            <w:r w:rsidRPr="000B5C17">
              <w:rPr>
                <w:rFonts w:ascii="Times New Roman" w:hAnsi="Times New Roman" w:cs="Times New Roman"/>
                <w:i/>
                <w:sz w:val="24"/>
                <w:szCs w:val="24"/>
              </w:rPr>
              <w:t>M</w:t>
            </w:r>
            <w:r w:rsidRPr="000B5C17">
              <w:rPr>
                <w:rFonts w:ascii="Times New Roman" w:hAnsi="Times New Roman" w:cs="Times New Roman"/>
                <w:sz w:val="24"/>
                <w:szCs w:val="24"/>
              </w:rPr>
              <w:t>)</w:t>
            </w:r>
          </w:p>
        </w:tc>
        <w:tc>
          <w:tcPr>
            <w:tcW w:w="2209" w:type="dxa"/>
          </w:tcPr>
          <w:p w14:paraId="688FB642" w14:textId="77777777" w:rsidR="00535DCE" w:rsidRPr="000B5C17" w:rsidRDefault="00535DCE"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0.10</w:t>
            </w:r>
          </w:p>
        </w:tc>
        <w:tc>
          <w:tcPr>
            <w:tcW w:w="2201" w:type="dxa"/>
          </w:tcPr>
          <w:p w14:paraId="6C4FDF69" w14:textId="77777777" w:rsidR="00535DCE" w:rsidRPr="000B5C17" w:rsidRDefault="00535DCE"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0.20</w:t>
            </w:r>
          </w:p>
        </w:tc>
        <w:tc>
          <w:tcPr>
            <w:tcW w:w="2201" w:type="dxa"/>
          </w:tcPr>
          <w:p w14:paraId="4F3AAC64" w14:textId="77777777" w:rsidR="00535DCE" w:rsidRPr="000B5C17" w:rsidRDefault="00535DCE"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0.30</w:t>
            </w:r>
          </w:p>
        </w:tc>
      </w:tr>
      <w:tr w:rsidR="00535DCE" w:rsidRPr="000B5C17" w14:paraId="54D61090" w14:textId="77777777" w:rsidTr="00593677">
        <w:tc>
          <w:tcPr>
            <w:tcW w:w="2857" w:type="dxa"/>
          </w:tcPr>
          <w:p w14:paraId="6F0F9827" w14:textId="77777777" w:rsidR="00535DCE" w:rsidRPr="000B5C17" w:rsidRDefault="00535DCE" w:rsidP="000B5C17">
            <w:pPr>
              <w:widowControl w:val="0"/>
              <w:autoSpaceDE w:val="0"/>
              <w:autoSpaceDN w:val="0"/>
              <w:adjustRightInd w:val="0"/>
              <w:rPr>
                <w:rFonts w:ascii="Times New Roman" w:hAnsi="Times New Roman" w:cs="Times New Roman"/>
                <w:b/>
                <w:sz w:val="24"/>
                <w:szCs w:val="24"/>
              </w:rPr>
            </w:pPr>
            <w:r w:rsidRPr="000B5C17">
              <w:rPr>
                <w:rFonts w:ascii="Times New Roman" w:hAnsi="Times New Roman" w:cs="Times New Roman"/>
                <w:sz w:val="24"/>
                <w:szCs w:val="24"/>
              </w:rPr>
              <w:t>Rate (</w:t>
            </w:r>
            <w:proofErr w:type="spellStart"/>
            <w:r w:rsidRPr="000B5C17">
              <w:rPr>
                <w:rFonts w:ascii="Times New Roman" w:hAnsi="Times New Roman" w:cs="Times New Roman"/>
                <w:sz w:val="24"/>
                <w:szCs w:val="24"/>
              </w:rPr>
              <w:t>mol</w:t>
            </w:r>
            <w:proofErr w:type="spellEnd"/>
            <w:r w:rsidRPr="000B5C17">
              <w:rPr>
                <w:rFonts w:ascii="Times New Roman" w:hAnsi="Times New Roman" w:cs="Times New Roman"/>
                <w:sz w:val="24"/>
                <w:szCs w:val="24"/>
              </w:rPr>
              <w:t>/L/h)</w:t>
            </w:r>
          </w:p>
        </w:tc>
        <w:tc>
          <w:tcPr>
            <w:tcW w:w="2209" w:type="dxa"/>
          </w:tcPr>
          <w:p w14:paraId="444D10D2" w14:textId="77777777" w:rsidR="00535DCE" w:rsidRPr="000B5C17" w:rsidRDefault="00535DCE" w:rsidP="003F280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8.0 </w:t>
            </w:r>
            <w:r w:rsidRPr="000B5C17">
              <w:rPr>
                <w:rFonts w:ascii="Times New Roman" w:hAnsi="Times New Roman" w:cs="Times New Roman"/>
                <w:position w:val="-4"/>
                <w:sz w:val="24"/>
                <w:szCs w:val="24"/>
              </w:rPr>
              <w:object w:dxaOrig="180" w:dyaOrig="200" w14:anchorId="73590505">
                <v:shape id="_x0000_i1054" type="#_x0000_t75" style="width:7.45pt;height:14.25pt" o:ole="">
                  <v:imagedata r:id="rId22" o:title=""/>
                </v:shape>
                <o:OLEObject Type="Embed" ProgID="Equation.DSMT4" ShapeID="_x0000_i1054" DrawAspect="Content" ObjectID="_1595343405" r:id="rId48"/>
              </w:object>
            </w:r>
            <w:r w:rsidRPr="000B5C17">
              <w:rPr>
                <w:rFonts w:ascii="Times New Roman" w:hAnsi="Times New Roman" w:cs="Times New Roman"/>
                <w:sz w:val="24"/>
                <w:szCs w:val="24"/>
              </w:rPr>
              <w:t xml:space="preserve"> 10</w:t>
            </w:r>
            <w:r w:rsidR="003F2807">
              <w:rPr>
                <w:rFonts w:ascii="Times New Roman" w:hAnsi="Times New Roman" w:cs="Times New Roman"/>
                <w:sz w:val="24"/>
                <w:szCs w:val="24"/>
                <w:vertAlign w:val="superscript"/>
              </w:rPr>
              <w:t>–10</w:t>
            </w:r>
          </w:p>
        </w:tc>
        <w:tc>
          <w:tcPr>
            <w:tcW w:w="2201" w:type="dxa"/>
          </w:tcPr>
          <w:p w14:paraId="5B8B1D7B" w14:textId="77777777" w:rsidR="00535DCE" w:rsidRPr="000B5C17" w:rsidRDefault="00535DCE" w:rsidP="003F280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3.2 </w:t>
            </w:r>
            <w:r w:rsidRPr="000B5C17">
              <w:rPr>
                <w:rFonts w:ascii="Times New Roman" w:hAnsi="Times New Roman" w:cs="Times New Roman"/>
                <w:position w:val="-4"/>
                <w:sz w:val="24"/>
                <w:szCs w:val="24"/>
              </w:rPr>
              <w:object w:dxaOrig="180" w:dyaOrig="200" w14:anchorId="392283C2">
                <v:shape id="_x0000_i1055" type="#_x0000_t75" style="width:7.45pt;height:14.25pt" o:ole="">
                  <v:imagedata r:id="rId22" o:title=""/>
                </v:shape>
                <o:OLEObject Type="Embed" ProgID="Equation.DSMT4" ShapeID="_x0000_i1055" DrawAspect="Content" ObjectID="_1595343406" r:id="rId49"/>
              </w:object>
            </w:r>
            <w:r w:rsidRPr="000B5C17">
              <w:rPr>
                <w:rFonts w:ascii="Times New Roman" w:hAnsi="Times New Roman" w:cs="Times New Roman"/>
                <w:sz w:val="24"/>
                <w:szCs w:val="24"/>
              </w:rPr>
              <w:t xml:space="preserve"> 10</w:t>
            </w:r>
            <w:r w:rsidR="003F2807">
              <w:rPr>
                <w:rFonts w:ascii="Times New Roman" w:hAnsi="Times New Roman" w:cs="Times New Roman"/>
                <w:sz w:val="24"/>
                <w:szCs w:val="24"/>
                <w:vertAlign w:val="superscript"/>
              </w:rPr>
              <w:t>–9</w:t>
            </w:r>
          </w:p>
        </w:tc>
        <w:tc>
          <w:tcPr>
            <w:tcW w:w="2201" w:type="dxa"/>
          </w:tcPr>
          <w:p w14:paraId="02F6E5AF" w14:textId="77777777" w:rsidR="00535DCE" w:rsidRPr="000B5C17" w:rsidRDefault="00535DCE" w:rsidP="003F280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7.2 </w:t>
            </w:r>
            <w:r w:rsidRPr="000B5C17">
              <w:rPr>
                <w:rFonts w:ascii="Times New Roman" w:hAnsi="Times New Roman" w:cs="Times New Roman"/>
                <w:position w:val="-4"/>
                <w:sz w:val="24"/>
                <w:szCs w:val="24"/>
              </w:rPr>
              <w:object w:dxaOrig="180" w:dyaOrig="200" w14:anchorId="7C257587">
                <v:shape id="_x0000_i1056" type="#_x0000_t75" style="width:7.45pt;height:14.25pt" o:ole="">
                  <v:imagedata r:id="rId22" o:title=""/>
                </v:shape>
                <o:OLEObject Type="Embed" ProgID="Equation.DSMT4" ShapeID="_x0000_i1056" DrawAspect="Content" ObjectID="_1595343407" r:id="rId50"/>
              </w:object>
            </w:r>
            <w:r w:rsidRPr="000B5C17">
              <w:rPr>
                <w:rFonts w:ascii="Times New Roman" w:hAnsi="Times New Roman" w:cs="Times New Roman"/>
                <w:sz w:val="24"/>
                <w:szCs w:val="24"/>
              </w:rPr>
              <w:t xml:space="preserve"> 10</w:t>
            </w:r>
            <w:r w:rsidR="003F2807">
              <w:rPr>
                <w:rFonts w:ascii="Times New Roman" w:hAnsi="Times New Roman" w:cs="Times New Roman"/>
                <w:sz w:val="24"/>
                <w:szCs w:val="24"/>
                <w:vertAlign w:val="superscript"/>
              </w:rPr>
              <w:t>–9</w:t>
            </w:r>
          </w:p>
        </w:tc>
      </w:tr>
    </w:tbl>
    <w:p w14:paraId="334641AD" w14:textId="77777777" w:rsidR="00DC798E" w:rsidRPr="000B5C17" w:rsidRDefault="00535DCE"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Table 12.6</w:t>
      </w:r>
    </w:p>
    <w:p w14:paraId="295260C4" w14:textId="77777777" w:rsidR="00E863EF" w:rsidRPr="000B5C17" w:rsidRDefault="00DC798E"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t>Solution</w:t>
      </w:r>
    </w:p>
    <w:p w14:paraId="58570DA7" w14:textId="7C2D31D2" w:rsidR="00E863EF" w:rsidRPr="000B5C17" w:rsidRDefault="00E863EF"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The object of this problem is to use the general rate expression: rate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spellStart"/>
      <w:proofErr w:type="gramEnd"/>
      <w:r w:rsidRPr="000B5C17">
        <w:rPr>
          <w:rFonts w:ascii="Times New Roman" w:eastAsia="Times New Roman" w:hAnsi="Times New Roman" w:cs="Times New Roman"/>
          <w:sz w:val="24"/>
          <w:szCs w:val="24"/>
        </w:rPr>
        <w:t>NOC</w:t>
      </w:r>
      <w:r w:rsidR="001C7DDD">
        <w:rPr>
          <w:rFonts w:ascii="Times New Roman" w:eastAsia="Times New Roman" w:hAnsi="Times New Roman" w:cs="Times New Roman"/>
          <w:sz w:val="24"/>
          <w:szCs w:val="24"/>
        </w:rPr>
        <w:t>l</w:t>
      </w:r>
      <w:proofErr w:type="spellEnd"/>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i/>
          <w:sz w:val="24"/>
          <w:szCs w:val="24"/>
          <w:vertAlign w:val="superscript"/>
        </w:rPr>
        <w:t>m</w:t>
      </w:r>
      <w:r w:rsidRPr="000B5C17">
        <w:rPr>
          <w:rFonts w:ascii="Times New Roman" w:eastAsia="Times New Roman" w:hAnsi="Times New Roman" w:cs="Times New Roman"/>
          <w:sz w:val="24"/>
          <w:szCs w:val="24"/>
        </w:rPr>
        <w:t xml:space="preserve">, first to determine the value of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and then, by substituting data from one experiment into the equation, to find the value of </w:t>
      </w:r>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 The data listed as substituted into the rate equation give:</w:t>
      </w:r>
    </w:p>
    <w:p w14:paraId="1EB3A054" w14:textId="57FC57C9" w:rsidR="00E863EF" w:rsidRPr="000B5C17" w:rsidRDefault="00E863EF"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Experiment 1: 8.0 </w:t>
      </w:r>
      <w:r w:rsidRPr="000B5C17">
        <w:rPr>
          <w:rFonts w:ascii="Times New Roman" w:eastAsia="Times New Roman" w:hAnsi="Times New Roman" w:cs="Times New Roman"/>
          <w:position w:val="-4"/>
          <w:sz w:val="24"/>
          <w:szCs w:val="24"/>
        </w:rPr>
        <w:object w:dxaOrig="180" w:dyaOrig="200" w14:anchorId="441AA3E5">
          <v:shape id="_x0000_i1057" type="#_x0000_t75" style="width:7.45pt;height:14.25pt" o:ole="">
            <v:imagedata r:id="rId22" o:title=""/>
          </v:shape>
          <o:OLEObject Type="Embed" ProgID="Equation.DSMT4" ShapeID="_x0000_i1057" DrawAspect="Content" ObjectID="_1595343408" r:id="rId51"/>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–10</w:t>
      </w:r>
      <w:r w:rsidR="0059367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/L/</w:t>
      </w:r>
      <w:r w:rsidR="0041660C">
        <w:rPr>
          <w:rFonts w:ascii="Times New Roman" w:eastAsia="Times New Roman" w:hAnsi="Times New Roman" w:cs="Times New Roman"/>
          <w:sz w:val="24"/>
          <w:szCs w:val="24"/>
        </w:rPr>
        <w:t>h</w:t>
      </w:r>
      <w:r w:rsidRPr="000B5C17">
        <w:rPr>
          <w:rFonts w:ascii="Times New Roman" w:eastAsia="Times New Roman" w:hAnsi="Times New Roman" w:cs="Times New Roman"/>
          <w:sz w:val="24"/>
          <w:szCs w:val="24"/>
        </w:rPr>
        <w:t xml:space="preserv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 xml:space="preserve">0.10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/L]</w:t>
      </w:r>
      <w:r w:rsidRPr="000B5C17">
        <w:rPr>
          <w:rFonts w:ascii="Times New Roman" w:eastAsia="Times New Roman" w:hAnsi="Times New Roman" w:cs="Times New Roman"/>
          <w:i/>
          <w:sz w:val="24"/>
          <w:szCs w:val="24"/>
          <w:vertAlign w:val="superscript"/>
        </w:rPr>
        <w:t>m</w:t>
      </w:r>
    </w:p>
    <w:p w14:paraId="6C1A7621" w14:textId="2642A198" w:rsidR="00E863EF" w:rsidRPr="000B5C17" w:rsidRDefault="00E863EF"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Experiment 2: 3.20 </w:t>
      </w:r>
      <w:r w:rsidRPr="000B5C17">
        <w:rPr>
          <w:rFonts w:ascii="Times New Roman" w:eastAsia="Times New Roman" w:hAnsi="Times New Roman" w:cs="Times New Roman"/>
          <w:position w:val="-4"/>
          <w:sz w:val="24"/>
          <w:szCs w:val="24"/>
        </w:rPr>
        <w:object w:dxaOrig="180" w:dyaOrig="200" w14:anchorId="4D0E58BD">
          <v:shape id="_x0000_i1058" type="#_x0000_t75" style="width:7.45pt;height:14.25pt" o:ole="">
            <v:imagedata r:id="rId22" o:title=""/>
          </v:shape>
          <o:OLEObject Type="Embed" ProgID="Equation.DSMT4" ShapeID="_x0000_i1058" DrawAspect="Content" ObjectID="_1595343409" r:id="rId52"/>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–9</w:t>
      </w:r>
      <w:r w:rsidR="0059367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/L/</w:t>
      </w:r>
      <w:r w:rsidR="0041660C">
        <w:rPr>
          <w:rFonts w:ascii="Times New Roman" w:eastAsia="Times New Roman" w:hAnsi="Times New Roman" w:cs="Times New Roman"/>
          <w:sz w:val="24"/>
          <w:szCs w:val="24"/>
        </w:rPr>
        <w:t>h</w:t>
      </w:r>
      <w:r w:rsidRPr="000B5C17">
        <w:rPr>
          <w:rFonts w:ascii="Times New Roman" w:eastAsia="Times New Roman" w:hAnsi="Times New Roman" w:cs="Times New Roman"/>
          <w:sz w:val="24"/>
          <w:szCs w:val="24"/>
        </w:rPr>
        <w:t xml:space="preserv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 xml:space="preserve">0.20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/L]</w:t>
      </w:r>
      <w:r w:rsidRPr="000B5C17">
        <w:rPr>
          <w:rFonts w:ascii="Times New Roman" w:eastAsia="Times New Roman" w:hAnsi="Times New Roman" w:cs="Times New Roman"/>
          <w:i/>
          <w:sz w:val="24"/>
          <w:szCs w:val="24"/>
          <w:vertAlign w:val="superscript"/>
        </w:rPr>
        <w:t>m</w:t>
      </w:r>
    </w:p>
    <w:p w14:paraId="4E32B1FE" w14:textId="185C566C" w:rsidR="00E863EF" w:rsidRPr="000B5C17" w:rsidRDefault="00E863EF"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Experiment 3: 7.2 </w:t>
      </w:r>
      <w:r w:rsidRPr="000B5C17">
        <w:rPr>
          <w:rFonts w:ascii="Times New Roman" w:eastAsia="Times New Roman" w:hAnsi="Times New Roman" w:cs="Times New Roman"/>
          <w:position w:val="-4"/>
          <w:sz w:val="24"/>
          <w:szCs w:val="24"/>
        </w:rPr>
        <w:object w:dxaOrig="180" w:dyaOrig="200" w14:anchorId="3A6F2E9D">
          <v:shape id="_x0000_i1059" type="#_x0000_t75" style="width:7.45pt;height:14.25pt" o:ole="">
            <v:imagedata r:id="rId22" o:title=""/>
          </v:shape>
          <o:OLEObject Type="Embed" ProgID="Equation.DSMT4" ShapeID="_x0000_i1059" DrawAspect="Content" ObjectID="_1595343410" r:id="rId53"/>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–9</w:t>
      </w:r>
      <w:r w:rsidR="0059367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/L/</w:t>
      </w:r>
      <w:r w:rsidR="0041660C">
        <w:rPr>
          <w:rFonts w:ascii="Times New Roman" w:eastAsia="Times New Roman" w:hAnsi="Times New Roman" w:cs="Times New Roman"/>
          <w:sz w:val="24"/>
          <w:szCs w:val="24"/>
        </w:rPr>
        <w:t>h</w:t>
      </w:r>
      <w:r w:rsidRPr="000B5C17">
        <w:rPr>
          <w:rFonts w:ascii="Times New Roman" w:eastAsia="Times New Roman" w:hAnsi="Times New Roman" w:cs="Times New Roman"/>
          <w:sz w:val="24"/>
          <w:szCs w:val="24"/>
        </w:rPr>
        <w:t xml:space="preserv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 xml:space="preserve">0.30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/L]</w:t>
      </w:r>
      <w:r w:rsidRPr="000B5C17">
        <w:rPr>
          <w:rFonts w:ascii="Times New Roman" w:eastAsia="Times New Roman" w:hAnsi="Times New Roman" w:cs="Times New Roman"/>
          <w:i/>
          <w:sz w:val="24"/>
          <w:szCs w:val="24"/>
          <w:vertAlign w:val="superscript"/>
        </w:rPr>
        <w:t>m</w:t>
      </w:r>
    </w:p>
    <w:p w14:paraId="09E34D98" w14:textId="77777777" w:rsidR="00E863EF" w:rsidRDefault="00E863EF" w:rsidP="000B5C17">
      <w:pPr>
        <w:shd w:val="clear" w:color="auto" w:fill="D9D9D9" w:themeFill="background1" w:themeFillShade="D9"/>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 xml:space="preserve">The value of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can be found by inspection. Examining Experiments 1 and 2, it is found that the rate increases by a factor of four as the concentration increases by a factor of two; from Experiments 1 and 3, the rate increases by a factor of nine while the concentration increases by a factor of three. This can happen only if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is 2. The value of </w:t>
      </w:r>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 xml:space="preserve"> as calculated from the first set of data is:</w:t>
      </w:r>
    </w:p>
    <w:p w14:paraId="70247E68" w14:textId="3C60F5B8" w:rsidR="00593677" w:rsidRPr="000B5C17" w:rsidRDefault="0041660C" w:rsidP="000B5C17">
      <w:pPr>
        <w:shd w:val="clear" w:color="auto" w:fill="D9D9D9" w:themeFill="background1" w:themeFillShade="D9"/>
        <w:spacing w:after="0" w:line="240" w:lineRule="auto"/>
        <w:rPr>
          <w:rFonts w:ascii="Times New Roman" w:hAnsi="Times New Roman" w:cs="Times New Roman"/>
          <w:sz w:val="24"/>
          <w:szCs w:val="24"/>
        </w:rPr>
      </w:pPr>
      <w:r w:rsidRPr="00593677">
        <w:rPr>
          <w:rFonts w:ascii="Times New Roman" w:eastAsia="Times New Roman" w:hAnsi="Times New Roman" w:cs="Times New Roman"/>
          <w:position w:val="-28"/>
          <w:sz w:val="24"/>
          <w:szCs w:val="24"/>
        </w:rPr>
        <w:object w:dxaOrig="5300" w:dyaOrig="700" w14:anchorId="674E27FD">
          <v:shape id="_x0000_i1060" type="#_x0000_t75" style="width:266.25pt;height:36pt" o:ole="">
            <v:imagedata r:id="rId54" o:title=""/>
          </v:shape>
          <o:OLEObject Type="Embed" ProgID="Equation.DSMT4" ShapeID="_x0000_i1060" DrawAspect="Content" ObjectID="_1595343411" r:id="rId55"/>
        </w:object>
      </w:r>
    </w:p>
    <w:p w14:paraId="431252D8" w14:textId="359FFAF9" w:rsidR="00DC798E" w:rsidRPr="000B5C17" w:rsidRDefault="00E863EF" w:rsidP="000B5C17">
      <w:pPr>
        <w:shd w:val="clear" w:color="auto" w:fill="D9D9D9" w:themeFill="background1" w:themeFillShade="D9"/>
        <w:spacing w:after="0" w:line="240" w:lineRule="auto"/>
        <w:rPr>
          <w:rFonts w:ascii="Times New Roman" w:hAnsi="Times New Roman" w:cs="Times New Roman"/>
          <w:sz w:val="24"/>
          <w:szCs w:val="24"/>
        </w:rPr>
      </w:pPr>
      <w:proofErr w:type="gramStart"/>
      <w:r w:rsidRPr="000B5C17">
        <w:rPr>
          <w:rFonts w:ascii="Times New Roman" w:eastAsia="Times New Roman" w:hAnsi="Times New Roman" w:cs="Times New Roman"/>
          <w:sz w:val="24"/>
          <w:szCs w:val="24"/>
        </w:rPr>
        <w:t>rate</w:t>
      </w:r>
      <w:proofErr w:type="gramEnd"/>
      <w:r w:rsidRPr="000B5C17">
        <w:rPr>
          <w:rFonts w:ascii="Times New Roman" w:eastAsia="Times New Roman" w:hAnsi="Times New Roman" w:cs="Times New Roman"/>
          <w:sz w:val="24"/>
          <w:szCs w:val="24"/>
        </w:rPr>
        <w:t xml:space="preserve"> = </w:t>
      </w:r>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spellStart"/>
      <w:r w:rsidRPr="000B5C17">
        <w:rPr>
          <w:rFonts w:ascii="Times New Roman" w:eastAsia="Times New Roman" w:hAnsi="Times New Roman" w:cs="Times New Roman"/>
          <w:sz w:val="24"/>
          <w:szCs w:val="24"/>
        </w:rPr>
        <w:t>NOC</w:t>
      </w:r>
      <w:r w:rsidR="00C515BB">
        <w:rPr>
          <w:rFonts w:ascii="Times New Roman" w:eastAsia="Times New Roman" w:hAnsi="Times New Roman" w:cs="Times New Roman"/>
          <w:sz w:val="24"/>
          <w:szCs w:val="24"/>
        </w:rPr>
        <w:t>l</w:t>
      </w:r>
      <w:proofErr w:type="spellEnd"/>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sz w:val="24"/>
          <w:szCs w:val="24"/>
          <w:vertAlign w:val="superscript"/>
        </w:rPr>
        <w:t>2</w:t>
      </w:r>
      <w:r w:rsidRPr="000B5C17">
        <w:rPr>
          <w:rFonts w:ascii="Times New Roman" w:eastAsia="Times New Roman" w:hAnsi="Times New Roman" w:cs="Times New Roman"/>
          <w:sz w:val="24"/>
          <w:szCs w:val="24"/>
        </w:rPr>
        <w:t xml:space="preserve">; </w:t>
      </w:r>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 xml:space="preserve"> = 8.0 × 10</w:t>
      </w:r>
      <w:r w:rsidRPr="000B5C17">
        <w:rPr>
          <w:rFonts w:ascii="Times New Roman" w:eastAsia="Times New Roman" w:hAnsi="Times New Roman" w:cs="Times New Roman"/>
          <w:sz w:val="24"/>
          <w:szCs w:val="24"/>
          <w:vertAlign w:val="superscript"/>
        </w:rPr>
        <w:t>–8</w:t>
      </w:r>
      <w:r w:rsidRPr="000B5C17">
        <w:rPr>
          <w:rFonts w:ascii="Times New Roman" w:eastAsia="Times New Roman" w:hAnsi="Times New Roman" w:cs="Times New Roman"/>
          <w:sz w:val="24"/>
          <w:szCs w:val="24"/>
        </w:rPr>
        <w:t xml:space="preserve"> L/</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w:t>
      </w:r>
      <w:r w:rsidR="0041660C">
        <w:rPr>
          <w:rFonts w:ascii="Times New Roman" w:eastAsia="Times New Roman" w:hAnsi="Times New Roman" w:cs="Times New Roman"/>
          <w:sz w:val="24"/>
          <w:szCs w:val="24"/>
        </w:rPr>
        <w:t>h</w:t>
      </w:r>
      <w:r w:rsidRPr="000B5C17">
        <w:rPr>
          <w:rFonts w:ascii="Times New Roman" w:eastAsia="Times New Roman" w:hAnsi="Times New Roman" w:cs="Times New Roman"/>
          <w:sz w:val="24"/>
          <w:szCs w:val="24"/>
        </w:rPr>
        <w:t>; second order</w:t>
      </w:r>
    </w:p>
    <w:p w14:paraId="3100F413" w14:textId="1D934D83" w:rsidR="00FD21AA" w:rsidRDefault="00273AC8"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25</w:t>
      </w:r>
      <w:r w:rsidR="00FD21AA" w:rsidRPr="000B5C17">
        <w:rPr>
          <w:rFonts w:ascii="Times New Roman" w:eastAsia="Times New Roman" w:hAnsi="Times New Roman" w:cs="Times New Roman"/>
          <w:sz w:val="24"/>
          <w:szCs w:val="24"/>
        </w:rPr>
        <w:t>. Nitrogen</w:t>
      </w:r>
      <w:r w:rsidR="00061AF7">
        <w:rPr>
          <w:rFonts w:ascii="Times New Roman" w:eastAsia="Times New Roman" w:hAnsi="Times New Roman" w:cs="Times New Roman"/>
          <w:sz w:val="24"/>
          <w:szCs w:val="24"/>
        </w:rPr>
        <w:t xml:space="preserve"> mon</w:t>
      </w:r>
      <w:r w:rsidR="00FD21AA" w:rsidRPr="000B5C17">
        <w:rPr>
          <w:rFonts w:ascii="Times New Roman" w:eastAsia="Times New Roman" w:hAnsi="Times New Roman" w:cs="Times New Roman"/>
          <w:sz w:val="24"/>
          <w:szCs w:val="24"/>
        </w:rPr>
        <w:t>oxide reacts with chlorine according to the equation:</w:t>
      </w:r>
    </w:p>
    <w:p w14:paraId="0CA03AF2" w14:textId="77777777" w:rsidR="00593677" w:rsidRPr="000B5C17" w:rsidRDefault="00593677"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593677">
        <w:rPr>
          <w:rFonts w:ascii="Times New Roman" w:eastAsia="Times New Roman" w:hAnsi="Times New Roman" w:cs="Times New Roman"/>
          <w:position w:val="-12"/>
          <w:sz w:val="24"/>
          <w:szCs w:val="24"/>
        </w:rPr>
        <w:object w:dxaOrig="3540" w:dyaOrig="380" w14:anchorId="27AC8C9D">
          <v:shape id="_x0000_i1061" type="#_x0000_t75" style="width:180pt;height:21.75pt" o:ole="">
            <v:imagedata r:id="rId56" o:title=""/>
          </v:shape>
          <o:OLEObject Type="Embed" ProgID="Equation.DSMT4" ShapeID="_x0000_i1061" DrawAspect="Content" ObjectID="_1595343412" r:id="rId57"/>
        </w:object>
      </w:r>
    </w:p>
    <w:p w14:paraId="7A0218AC" w14:textId="77777777" w:rsidR="00FD21AA" w:rsidRPr="000B5C17" w:rsidRDefault="00FD21AA" w:rsidP="000B5C17">
      <w:pPr>
        <w:widowControl w:val="0"/>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The following initial rates of reaction have been observed for certain reactant concentrations: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566"/>
        <w:gridCol w:w="2951"/>
        <w:gridCol w:w="2951"/>
      </w:tblGrid>
      <w:tr w:rsidR="00FD21AA" w:rsidRPr="000B5C17" w14:paraId="70FDA88B" w14:textId="77777777" w:rsidTr="00593677">
        <w:tc>
          <w:tcPr>
            <w:tcW w:w="3566" w:type="dxa"/>
          </w:tcPr>
          <w:p w14:paraId="3D79789E"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[NO] (</w:t>
            </w:r>
            <w:proofErr w:type="spellStart"/>
            <w:r w:rsidRPr="000B5C17">
              <w:rPr>
                <w:rFonts w:ascii="Times New Roman" w:hAnsi="Times New Roman" w:cs="Times New Roman"/>
                <w:sz w:val="24"/>
                <w:szCs w:val="24"/>
              </w:rPr>
              <w:t>mol</w:t>
            </w:r>
            <w:proofErr w:type="spellEnd"/>
            <w:r w:rsidRPr="000B5C17">
              <w:rPr>
                <w:rFonts w:ascii="Times New Roman" w:hAnsi="Times New Roman" w:cs="Times New Roman"/>
                <w:sz w:val="24"/>
                <w:szCs w:val="24"/>
              </w:rPr>
              <w:t>/L</w:t>
            </w:r>
            <w:r w:rsidRPr="000B5C17">
              <w:rPr>
                <w:rFonts w:ascii="Times New Roman" w:hAnsi="Times New Roman" w:cs="Times New Roman"/>
                <w:sz w:val="24"/>
                <w:szCs w:val="24"/>
                <w:vertAlign w:val="superscript"/>
              </w:rPr>
              <w:t>1</w:t>
            </w:r>
            <w:r w:rsidRPr="000B5C17">
              <w:rPr>
                <w:rFonts w:ascii="Times New Roman" w:hAnsi="Times New Roman" w:cs="Times New Roman"/>
                <w:sz w:val="24"/>
                <w:szCs w:val="24"/>
              </w:rPr>
              <w:t>)</w:t>
            </w:r>
          </w:p>
        </w:tc>
        <w:tc>
          <w:tcPr>
            <w:tcW w:w="2951" w:type="dxa"/>
          </w:tcPr>
          <w:p w14:paraId="7815223B"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[Cl</w:t>
            </w:r>
            <w:r w:rsidRPr="000B5C17">
              <w:rPr>
                <w:rFonts w:ascii="Times New Roman" w:hAnsi="Times New Roman" w:cs="Times New Roman"/>
                <w:sz w:val="24"/>
                <w:szCs w:val="24"/>
                <w:vertAlign w:val="subscript"/>
              </w:rPr>
              <w:t>2</w:t>
            </w:r>
            <w:r w:rsidRPr="000B5C17">
              <w:rPr>
                <w:rFonts w:ascii="Times New Roman" w:hAnsi="Times New Roman" w:cs="Times New Roman"/>
                <w:sz w:val="24"/>
                <w:szCs w:val="24"/>
              </w:rPr>
              <w:t>] (</w:t>
            </w:r>
            <w:proofErr w:type="spellStart"/>
            <w:r w:rsidRPr="000B5C17">
              <w:rPr>
                <w:rFonts w:ascii="Times New Roman" w:hAnsi="Times New Roman" w:cs="Times New Roman"/>
                <w:sz w:val="24"/>
                <w:szCs w:val="24"/>
              </w:rPr>
              <w:t>mol</w:t>
            </w:r>
            <w:proofErr w:type="spellEnd"/>
            <w:r w:rsidRPr="000B5C17">
              <w:rPr>
                <w:rFonts w:ascii="Times New Roman" w:hAnsi="Times New Roman" w:cs="Times New Roman"/>
                <w:sz w:val="24"/>
                <w:szCs w:val="24"/>
              </w:rPr>
              <w:t>/L)</w:t>
            </w:r>
          </w:p>
        </w:tc>
        <w:tc>
          <w:tcPr>
            <w:tcW w:w="2951" w:type="dxa"/>
          </w:tcPr>
          <w:p w14:paraId="5DCF33A8"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Rate (</w:t>
            </w:r>
            <w:proofErr w:type="spellStart"/>
            <w:r w:rsidRPr="000B5C17">
              <w:rPr>
                <w:rFonts w:ascii="Times New Roman" w:hAnsi="Times New Roman" w:cs="Times New Roman"/>
                <w:sz w:val="24"/>
                <w:szCs w:val="24"/>
              </w:rPr>
              <w:t>mol</w:t>
            </w:r>
            <w:proofErr w:type="spellEnd"/>
            <w:r w:rsidRPr="000B5C17">
              <w:rPr>
                <w:rFonts w:ascii="Times New Roman" w:hAnsi="Times New Roman" w:cs="Times New Roman"/>
                <w:sz w:val="24"/>
                <w:szCs w:val="24"/>
              </w:rPr>
              <w:t>/L/h)</w:t>
            </w:r>
          </w:p>
        </w:tc>
      </w:tr>
      <w:tr w:rsidR="00FD21AA" w:rsidRPr="000B5C17" w14:paraId="0B022DE7" w14:textId="77777777" w:rsidTr="00593677">
        <w:tc>
          <w:tcPr>
            <w:tcW w:w="3566" w:type="dxa"/>
          </w:tcPr>
          <w:p w14:paraId="4E37C7A5"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0.50</w:t>
            </w:r>
          </w:p>
        </w:tc>
        <w:tc>
          <w:tcPr>
            <w:tcW w:w="2951" w:type="dxa"/>
          </w:tcPr>
          <w:p w14:paraId="4CF2D530"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0.50</w:t>
            </w:r>
          </w:p>
        </w:tc>
        <w:tc>
          <w:tcPr>
            <w:tcW w:w="2951" w:type="dxa"/>
          </w:tcPr>
          <w:p w14:paraId="1AE980E2"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1.14</w:t>
            </w:r>
          </w:p>
        </w:tc>
      </w:tr>
      <w:tr w:rsidR="00FD21AA" w:rsidRPr="000B5C17" w14:paraId="181815E1" w14:textId="77777777" w:rsidTr="00593677">
        <w:tc>
          <w:tcPr>
            <w:tcW w:w="3566" w:type="dxa"/>
          </w:tcPr>
          <w:p w14:paraId="6DA7BB8D"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1.00</w:t>
            </w:r>
          </w:p>
        </w:tc>
        <w:tc>
          <w:tcPr>
            <w:tcW w:w="2951" w:type="dxa"/>
          </w:tcPr>
          <w:p w14:paraId="56D2F8BF"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0.50</w:t>
            </w:r>
          </w:p>
        </w:tc>
        <w:tc>
          <w:tcPr>
            <w:tcW w:w="2951" w:type="dxa"/>
          </w:tcPr>
          <w:p w14:paraId="769DA035"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4.56</w:t>
            </w:r>
          </w:p>
        </w:tc>
      </w:tr>
      <w:tr w:rsidR="00FD21AA" w:rsidRPr="000B5C17" w14:paraId="69D0A522" w14:textId="77777777" w:rsidTr="00593677">
        <w:tc>
          <w:tcPr>
            <w:tcW w:w="3566" w:type="dxa"/>
          </w:tcPr>
          <w:p w14:paraId="6F0C1FB1"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1.00</w:t>
            </w:r>
          </w:p>
        </w:tc>
        <w:tc>
          <w:tcPr>
            <w:tcW w:w="2951" w:type="dxa"/>
          </w:tcPr>
          <w:p w14:paraId="3F28CA07"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1.00</w:t>
            </w:r>
          </w:p>
        </w:tc>
        <w:tc>
          <w:tcPr>
            <w:tcW w:w="2951" w:type="dxa"/>
          </w:tcPr>
          <w:p w14:paraId="1ADB4AC8" w14:textId="77777777" w:rsidR="00FD21AA" w:rsidRPr="000B5C17" w:rsidRDefault="00FD21AA" w:rsidP="000B5C17">
            <w:pPr>
              <w:widowControl w:val="0"/>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9.12</w:t>
            </w:r>
          </w:p>
        </w:tc>
      </w:tr>
    </w:tbl>
    <w:p w14:paraId="045BF853" w14:textId="77777777" w:rsidR="00DC798E" w:rsidRPr="000B5C17" w:rsidRDefault="00FD21AA"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What is the rate equation that describes the rate’s dependence on the concentrations of NO and Cl</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 What is the rate constant? What are the orders with respect to each reactant?</w:t>
      </w:r>
    </w:p>
    <w:p w14:paraId="57523C00" w14:textId="77777777" w:rsidR="00A70018" w:rsidRPr="000B5C17" w:rsidRDefault="00DC798E"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lastRenderedPageBreak/>
        <w:t>Solution</w:t>
      </w:r>
    </w:p>
    <w:p w14:paraId="08D4C084" w14:textId="77777777" w:rsidR="00A70018" w:rsidRDefault="00F9602A" w:rsidP="000B5C17">
      <w:pPr>
        <w:shd w:val="clear" w:color="auto" w:fill="D9D9D9" w:themeFill="background1" w:themeFillShade="D9"/>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The rate law has the general form:</w:t>
      </w:r>
    </w:p>
    <w:p w14:paraId="64EA4CBC" w14:textId="77777777" w:rsidR="00593677" w:rsidRPr="000B5C17" w:rsidRDefault="00593677" w:rsidP="000B5C17">
      <w:pPr>
        <w:shd w:val="clear" w:color="auto" w:fill="D9D9D9" w:themeFill="background1" w:themeFillShade="D9"/>
        <w:spacing w:after="0" w:line="240" w:lineRule="auto"/>
        <w:rPr>
          <w:rFonts w:ascii="Times New Roman" w:hAnsi="Times New Roman" w:cs="Times New Roman"/>
          <w:sz w:val="24"/>
          <w:szCs w:val="24"/>
        </w:rPr>
      </w:pPr>
      <w:r w:rsidRPr="00593677">
        <w:rPr>
          <w:rFonts w:ascii="Times New Roman" w:eastAsia="Times New Roman" w:hAnsi="Times New Roman" w:cs="Times New Roman"/>
          <w:position w:val="-14"/>
          <w:sz w:val="24"/>
          <w:szCs w:val="24"/>
        </w:rPr>
        <w:object w:dxaOrig="2140" w:dyaOrig="440" w14:anchorId="219B3D7A">
          <v:shape id="_x0000_i1062" type="#_x0000_t75" style="width:108pt;height:21.75pt" o:ole="">
            <v:imagedata r:id="rId58" o:title=""/>
          </v:shape>
          <o:OLEObject Type="Embed" ProgID="Equation.DSMT4" ShapeID="_x0000_i1062" DrawAspect="Content" ObjectID="_1595343413" r:id="rId59"/>
        </w:object>
      </w:r>
    </w:p>
    <w:p w14:paraId="0B8EBEC3" w14:textId="77777777" w:rsidR="00A70018" w:rsidRDefault="00F9602A" w:rsidP="000B5C17">
      <w:pPr>
        <w:shd w:val="clear" w:color="auto" w:fill="D9D9D9" w:themeFill="background1" w:themeFillShade="D9"/>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Comparing the data in rows 1 and 2, [Cl</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 xml:space="preserve">] remains constant, [NO] doubles, and the rate becomes four times as large, so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 2. Comparing data in rows 2 and 3, [NP] remains constant, [Cl</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 xml:space="preserve">] doubles, and the rate doubles, so </w:t>
      </w:r>
      <w:r w:rsidRPr="000B5C17">
        <w:rPr>
          <w:rFonts w:ascii="Times New Roman" w:eastAsia="Times New Roman" w:hAnsi="Times New Roman" w:cs="Times New Roman"/>
          <w:i/>
          <w:sz w:val="24"/>
          <w:szCs w:val="24"/>
        </w:rPr>
        <w:t>n</w:t>
      </w:r>
      <w:r w:rsidRPr="000B5C17">
        <w:rPr>
          <w:rFonts w:ascii="Times New Roman" w:eastAsia="Times New Roman" w:hAnsi="Times New Roman" w:cs="Times New Roman"/>
          <w:sz w:val="24"/>
          <w:szCs w:val="24"/>
        </w:rPr>
        <w:t xml:space="preserve"> = 1. The rate equation is:</w:t>
      </w:r>
    </w:p>
    <w:p w14:paraId="7E38F8FB" w14:textId="77777777" w:rsidR="00593677" w:rsidRPr="000B5C17" w:rsidRDefault="00593677" w:rsidP="000B5C17">
      <w:pPr>
        <w:shd w:val="clear" w:color="auto" w:fill="D9D9D9" w:themeFill="background1" w:themeFillShade="D9"/>
        <w:spacing w:after="0" w:line="240" w:lineRule="auto"/>
        <w:rPr>
          <w:rFonts w:ascii="Times New Roman" w:hAnsi="Times New Roman" w:cs="Times New Roman"/>
          <w:sz w:val="24"/>
          <w:szCs w:val="24"/>
        </w:rPr>
      </w:pPr>
      <w:r w:rsidRPr="00593677">
        <w:rPr>
          <w:rFonts w:ascii="Times New Roman" w:eastAsia="Times New Roman" w:hAnsi="Times New Roman" w:cs="Times New Roman"/>
          <w:position w:val="-14"/>
          <w:sz w:val="24"/>
          <w:szCs w:val="24"/>
        </w:rPr>
        <w:object w:dxaOrig="2020" w:dyaOrig="440" w14:anchorId="5B922E03">
          <v:shape id="_x0000_i1063" type="#_x0000_t75" style="width:100.55pt;height:21.75pt" o:ole="">
            <v:imagedata r:id="rId60" o:title=""/>
          </v:shape>
          <o:OLEObject Type="Embed" ProgID="Equation.DSMT4" ShapeID="_x0000_i1063" DrawAspect="Content" ObjectID="_1595343414" r:id="rId61"/>
        </w:object>
      </w:r>
    </w:p>
    <w:p w14:paraId="6AB4B396" w14:textId="77777777" w:rsidR="00A70018" w:rsidRPr="000B5C17" w:rsidRDefault="00F9602A"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Data from row 1 are used to determine </w:t>
      </w:r>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
    <w:p w14:paraId="315A6BD1" w14:textId="37114B12" w:rsidR="00F9602A" w:rsidRPr="000B5C17" w:rsidRDefault="00347E14"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position w:val="-30"/>
          <w:sz w:val="24"/>
          <w:szCs w:val="24"/>
        </w:rPr>
        <w:object w:dxaOrig="7000" w:dyaOrig="720" w14:anchorId="15630224">
          <v:shape id="_x0000_i1064" type="#_x0000_t75" style="width:352.55pt;height:36pt" o:ole="">
            <v:imagedata r:id="rId62" o:title=""/>
          </v:shape>
          <o:OLEObject Type="Embed" ProgID="Equation.DSMT4" ShapeID="_x0000_i1064" DrawAspect="Content" ObjectID="_1595343415" r:id="rId63"/>
        </w:object>
      </w:r>
    </w:p>
    <w:p w14:paraId="74E70119" w14:textId="77777777" w:rsidR="00DC798E" w:rsidRPr="000B5C17" w:rsidRDefault="00F9602A"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position w:val="-14"/>
          <w:sz w:val="24"/>
          <w:szCs w:val="24"/>
        </w:rPr>
        <w:object w:dxaOrig="2020" w:dyaOrig="440" w14:anchorId="0CC6ED9A">
          <v:shape id="_x0000_i1065" type="#_x0000_t75" style="width:100.55pt;height:21.75pt" o:ole="">
            <v:imagedata r:id="rId64" o:title=""/>
          </v:shape>
          <o:OLEObject Type="Embed" ProgID="Equation.DSMT4" ShapeID="_x0000_i1065" DrawAspect="Content" ObjectID="_1595343416" r:id="rId65"/>
        </w:object>
      </w:r>
      <w:r w:rsidRPr="000B5C17">
        <w:rPr>
          <w:rFonts w:ascii="Times New Roman" w:eastAsia="Times New Roman" w:hAnsi="Times New Roman" w:cs="Times New Roman"/>
          <w:sz w:val="24"/>
          <w:szCs w:val="24"/>
        </w:rPr>
        <w:t>; second order in NO; first order in Cl</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w:t>
      </w:r>
    </w:p>
    <w:p w14:paraId="5D22038E" w14:textId="77777777" w:rsidR="007C1E75" w:rsidRPr="000B5C17" w:rsidRDefault="00273AC8"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27</w:t>
      </w:r>
      <w:r w:rsidR="007C1E75" w:rsidRPr="000B5C17">
        <w:rPr>
          <w:rFonts w:ascii="Times New Roman" w:eastAsia="Times New Roman" w:hAnsi="Times New Roman" w:cs="Times New Roman"/>
          <w:sz w:val="24"/>
          <w:szCs w:val="24"/>
        </w:rPr>
        <w:t xml:space="preserve">. For the </w:t>
      </w:r>
      <w:proofErr w:type="gramStart"/>
      <w:r w:rsidR="007C1E75" w:rsidRPr="000B5C17">
        <w:rPr>
          <w:rFonts w:ascii="Times New Roman" w:eastAsia="Times New Roman" w:hAnsi="Times New Roman" w:cs="Times New Roman"/>
          <w:sz w:val="24"/>
          <w:szCs w:val="24"/>
        </w:rPr>
        <w:t>reaction</w:t>
      </w:r>
      <w:r w:rsidR="00593677">
        <w:rPr>
          <w:rFonts w:ascii="Times New Roman" w:eastAsia="Times New Roman" w:hAnsi="Times New Roman" w:cs="Times New Roman"/>
          <w:sz w:val="24"/>
          <w:szCs w:val="24"/>
        </w:rPr>
        <w:t xml:space="preserve"> </w:t>
      </w:r>
      <w:proofErr w:type="gramEnd"/>
      <w:r w:rsidR="00593677" w:rsidRPr="00593677">
        <w:rPr>
          <w:rFonts w:ascii="Times New Roman" w:eastAsia="Times New Roman" w:hAnsi="Times New Roman" w:cs="Times New Roman"/>
          <w:position w:val="-12"/>
          <w:sz w:val="24"/>
          <w:szCs w:val="24"/>
        </w:rPr>
        <w:object w:dxaOrig="1700" w:dyaOrig="380" w14:anchorId="4695DC86">
          <v:shape id="_x0000_i1066" type="#_x0000_t75" style="width:86.25pt;height:21.75pt" o:ole="">
            <v:imagedata r:id="rId66" o:title=""/>
          </v:shape>
          <o:OLEObject Type="Embed" ProgID="Equation.DSMT4" ShapeID="_x0000_i1066" DrawAspect="Content" ObjectID="_1595343417" r:id="rId67"/>
        </w:object>
      </w:r>
      <w:r w:rsidR="007C1E75" w:rsidRPr="000B5C17">
        <w:rPr>
          <w:rFonts w:ascii="Times New Roman" w:eastAsia="Times New Roman" w:hAnsi="Times New Roman" w:cs="Times New Roman"/>
          <w:sz w:val="24"/>
          <w:szCs w:val="24"/>
        </w:rPr>
        <w:t xml:space="preserve">, the following data were obtained at 30 </w:t>
      </w:r>
      <w:r w:rsidR="007C1E75" w:rsidRPr="000B5C17">
        <w:rPr>
          <w:rFonts w:ascii="Times New Roman" w:eastAsia="Times New Roman" w:hAnsi="Times New Roman" w:cs="Times New Roman"/>
          <w:sz w:val="24"/>
          <w:szCs w:val="24"/>
        </w:rPr>
        <w:sym w:font="Symbol" w:char="F0B0"/>
      </w:r>
      <w:r w:rsidR="007C1E75" w:rsidRPr="000B5C17">
        <w:rPr>
          <w:rFonts w:ascii="Times New Roman" w:eastAsia="Times New Roman" w:hAnsi="Times New Roman" w:cs="Times New Roman"/>
          <w:sz w:val="24"/>
          <w:szCs w:val="24"/>
        </w:rPr>
        <w:t>C:</w:t>
      </w:r>
    </w:p>
    <w:tbl>
      <w:tblPr>
        <w:tblStyle w:val="TableGrid"/>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772"/>
        <w:gridCol w:w="2160"/>
        <w:gridCol w:w="2160"/>
        <w:gridCol w:w="2268"/>
      </w:tblGrid>
      <w:tr w:rsidR="007C1E75" w:rsidRPr="000B5C17" w14:paraId="182258D5" w14:textId="77777777" w:rsidTr="00593677">
        <w:tc>
          <w:tcPr>
            <w:tcW w:w="2772" w:type="dxa"/>
          </w:tcPr>
          <w:p w14:paraId="7CEF58F1" w14:textId="77777777" w:rsidR="007C1E75" w:rsidRPr="000B5C17" w:rsidRDefault="007C1E75"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w:t>
            </w:r>
            <w:r w:rsidRPr="000B5C17">
              <w:rPr>
                <w:rFonts w:ascii="Times New Roman" w:hAnsi="Times New Roman" w:cs="Times New Roman"/>
                <w:i/>
                <w:sz w:val="24"/>
                <w:szCs w:val="24"/>
              </w:rPr>
              <w:t>A</w:t>
            </w:r>
            <w:r w:rsidRPr="000B5C17">
              <w:rPr>
                <w:rFonts w:ascii="Times New Roman" w:hAnsi="Times New Roman" w:cs="Times New Roman"/>
                <w:sz w:val="24"/>
                <w:szCs w:val="24"/>
              </w:rPr>
              <w:t>] (</w:t>
            </w:r>
            <w:r w:rsidRPr="000B5C17">
              <w:rPr>
                <w:rFonts w:ascii="Times New Roman" w:hAnsi="Times New Roman" w:cs="Times New Roman"/>
                <w:i/>
                <w:sz w:val="24"/>
                <w:szCs w:val="24"/>
              </w:rPr>
              <w:t>M</w:t>
            </w:r>
            <w:r w:rsidRPr="000B5C17">
              <w:rPr>
                <w:rFonts w:ascii="Times New Roman" w:hAnsi="Times New Roman" w:cs="Times New Roman"/>
                <w:sz w:val="24"/>
                <w:szCs w:val="24"/>
              </w:rPr>
              <w:t>)</w:t>
            </w:r>
          </w:p>
        </w:tc>
        <w:tc>
          <w:tcPr>
            <w:tcW w:w="2160" w:type="dxa"/>
          </w:tcPr>
          <w:p w14:paraId="05340725" w14:textId="77777777" w:rsidR="007C1E75" w:rsidRPr="000B5C17" w:rsidRDefault="007C1E75"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0.230</w:t>
            </w:r>
          </w:p>
        </w:tc>
        <w:tc>
          <w:tcPr>
            <w:tcW w:w="2160" w:type="dxa"/>
          </w:tcPr>
          <w:p w14:paraId="3802D801" w14:textId="77777777" w:rsidR="007C1E75" w:rsidRPr="000B5C17" w:rsidRDefault="007C1E75"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0.356</w:t>
            </w:r>
          </w:p>
        </w:tc>
        <w:tc>
          <w:tcPr>
            <w:tcW w:w="2268" w:type="dxa"/>
          </w:tcPr>
          <w:p w14:paraId="602575BA" w14:textId="77777777" w:rsidR="007C1E75" w:rsidRPr="000B5C17" w:rsidRDefault="007C1E75"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0.557</w:t>
            </w:r>
          </w:p>
        </w:tc>
      </w:tr>
      <w:tr w:rsidR="007C1E75" w:rsidRPr="000B5C17" w14:paraId="74C3AA1D" w14:textId="77777777" w:rsidTr="00593677">
        <w:tc>
          <w:tcPr>
            <w:tcW w:w="2772" w:type="dxa"/>
          </w:tcPr>
          <w:p w14:paraId="78B6AB4F" w14:textId="77777777" w:rsidR="007C1E75" w:rsidRPr="000B5C17" w:rsidRDefault="007C1E75"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Rate (</w:t>
            </w:r>
            <w:proofErr w:type="spellStart"/>
            <w:r w:rsidRPr="000B5C17">
              <w:rPr>
                <w:rFonts w:ascii="Times New Roman" w:hAnsi="Times New Roman" w:cs="Times New Roman"/>
                <w:sz w:val="24"/>
                <w:szCs w:val="24"/>
              </w:rPr>
              <w:t>mol</w:t>
            </w:r>
            <w:proofErr w:type="spellEnd"/>
            <w:r w:rsidRPr="000B5C17">
              <w:rPr>
                <w:rFonts w:ascii="Times New Roman" w:hAnsi="Times New Roman" w:cs="Times New Roman"/>
                <w:sz w:val="24"/>
                <w:szCs w:val="24"/>
              </w:rPr>
              <w:t>/L/s)</w:t>
            </w:r>
          </w:p>
        </w:tc>
        <w:tc>
          <w:tcPr>
            <w:tcW w:w="2160" w:type="dxa"/>
          </w:tcPr>
          <w:p w14:paraId="12D6DDED" w14:textId="77777777" w:rsidR="007C1E75" w:rsidRPr="000B5C17" w:rsidRDefault="007C1E75" w:rsidP="0059367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4.17 </w:t>
            </w:r>
            <w:r w:rsidRPr="000B5C17">
              <w:rPr>
                <w:rFonts w:ascii="Times New Roman" w:hAnsi="Times New Roman" w:cs="Times New Roman"/>
                <w:position w:val="-4"/>
                <w:sz w:val="24"/>
                <w:szCs w:val="24"/>
              </w:rPr>
              <w:object w:dxaOrig="180" w:dyaOrig="200" w14:anchorId="7E39E7A1">
                <v:shape id="_x0000_i1067" type="#_x0000_t75" style="width:7.45pt;height:14.25pt" o:ole="">
                  <v:imagedata r:id="rId22" o:title=""/>
                </v:shape>
                <o:OLEObject Type="Embed" ProgID="Equation.DSMT4" ShapeID="_x0000_i1067" DrawAspect="Content" ObjectID="_1595343418" r:id="rId68"/>
              </w:object>
            </w:r>
            <w:r w:rsidRPr="000B5C17">
              <w:rPr>
                <w:rFonts w:ascii="Times New Roman" w:hAnsi="Times New Roman" w:cs="Times New Roman"/>
                <w:sz w:val="24"/>
                <w:szCs w:val="24"/>
              </w:rPr>
              <w:t xml:space="preserve"> 10</w:t>
            </w:r>
            <w:r w:rsidR="00593677">
              <w:rPr>
                <w:rFonts w:ascii="Times New Roman" w:hAnsi="Times New Roman" w:cs="Times New Roman"/>
                <w:sz w:val="24"/>
                <w:szCs w:val="24"/>
                <w:vertAlign w:val="superscript"/>
              </w:rPr>
              <w:t>–4</w:t>
            </w:r>
          </w:p>
        </w:tc>
        <w:tc>
          <w:tcPr>
            <w:tcW w:w="2160" w:type="dxa"/>
          </w:tcPr>
          <w:p w14:paraId="580C9A0C" w14:textId="77777777" w:rsidR="007C1E75" w:rsidRPr="000B5C17" w:rsidRDefault="007C1E75" w:rsidP="0059367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9.99 </w:t>
            </w:r>
            <w:r w:rsidRPr="000B5C17">
              <w:rPr>
                <w:rFonts w:ascii="Times New Roman" w:hAnsi="Times New Roman" w:cs="Times New Roman"/>
                <w:position w:val="-4"/>
                <w:sz w:val="24"/>
                <w:szCs w:val="24"/>
              </w:rPr>
              <w:object w:dxaOrig="180" w:dyaOrig="200" w14:anchorId="0E77FB5C">
                <v:shape id="_x0000_i1068" type="#_x0000_t75" style="width:7.45pt;height:14.25pt" o:ole="">
                  <v:imagedata r:id="rId22" o:title=""/>
                </v:shape>
                <o:OLEObject Type="Embed" ProgID="Equation.DSMT4" ShapeID="_x0000_i1068" DrawAspect="Content" ObjectID="_1595343419" r:id="rId69"/>
              </w:object>
            </w:r>
            <w:r w:rsidRPr="000B5C17">
              <w:rPr>
                <w:rFonts w:ascii="Times New Roman" w:hAnsi="Times New Roman" w:cs="Times New Roman"/>
                <w:sz w:val="24"/>
                <w:szCs w:val="24"/>
              </w:rPr>
              <w:t xml:space="preserve"> 10</w:t>
            </w:r>
            <w:r w:rsidR="00593677">
              <w:rPr>
                <w:rFonts w:ascii="Times New Roman" w:hAnsi="Times New Roman" w:cs="Times New Roman"/>
                <w:sz w:val="24"/>
                <w:szCs w:val="24"/>
                <w:vertAlign w:val="superscript"/>
              </w:rPr>
              <w:t>–4</w:t>
            </w:r>
          </w:p>
        </w:tc>
        <w:tc>
          <w:tcPr>
            <w:tcW w:w="2268" w:type="dxa"/>
          </w:tcPr>
          <w:p w14:paraId="767EAD1A" w14:textId="77777777" w:rsidR="007C1E75" w:rsidRPr="000B5C17" w:rsidRDefault="007C1E75" w:rsidP="0059367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2.44 </w:t>
            </w:r>
            <w:r w:rsidRPr="000B5C17">
              <w:rPr>
                <w:rFonts w:ascii="Times New Roman" w:hAnsi="Times New Roman" w:cs="Times New Roman"/>
                <w:position w:val="-4"/>
                <w:sz w:val="24"/>
                <w:szCs w:val="24"/>
              </w:rPr>
              <w:object w:dxaOrig="180" w:dyaOrig="200" w14:anchorId="2BF2B33E">
                <v:shape id="_x0000_i1069" type="#_x0000_t75" style="width:7.45pt;height:14.25pt" o:ole="">
                  <v:imagedata r:id="rId22" o:title=""/>
                </v:shape>
                <o:OLEObject Type="Embed" ProgID="Equation.DSMT4" ShapeID="_x0000_i1069" DrawAspect="Content" ObjectID="_1595343420" r:id="rId70"/>
              </w:object>
            </w:r>
            <w:r w:rsidRPr="000B5C17">
              <w:rPr>
                <w:rFonts w:ascii="Times New Roman" w:hAnsi="Times New Roman" w:cs="Times New Roman"/>
                <w:sz w:val="24"/>
                <w:szCs w:val="24"/>
              </w:rPr>
              <w:t xml:space="preserve"> 10</w:t>
            </w:r>
            <w:r w:rsidR="00593677">
              <w:rPr>
                <w:rFonts w:ascii="Times New Roman" w:hAnsi="Times New Roman" w:cs="Times New Roman"/>
                <w:sz w:val="24"/>
                <w:szCs w:val="24"/>
                <w:vertAlign w:val="superscript"/>
              </w:rPr>
              <w:t>–3</w:t>
            </w:r>
          </w:p>
        </w:tc>
      </w:tr>
    </w:tbl>
    <w:p w14:paraId="11621B7D" w14:textId="77777777" w:rsidR="007C1E75" w:rsidRPr="000B5C17" w:rsidRDefault="007C1E75"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Table 12.9</w:t>
      </w:r>
    </w:p>
    <w:p w14:paraId="7BC5551C" w14:textId="77777777" w:rsidR="007C1E75" w:rsidRPr="000B5C17" w:rsidRDefault="007C1E75"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(a) What is the order of the reaction with respect to [</w:t>
      </w:r>
      <w:r w:rsidRPr="000B5C17">
        <w:rPr>
          <w:rFonts w:ascii="Times New Roman" w:eastAsia="Times New Roman" w:hAnsi="Times New Roman" w:cs="Times New Roman"/>
          <w:i/>
          <w:sz w:val="24"/>
          <w:szCs w:val="24"/>
        </w:rPr>
        <w:t>A</w:t>
      </w:r>
      <w:r w:rsidRPr="000B5C17">
        <w:rPr>
          <w:rFonts w:ascii="Times New Roman" w:eastAsia="Times New Roman" w:hAnsi="Times New Roman" w:cs="Times New Roman"/>
          <w:sz w:val="24"/>
          <w:szCs w:val="24"/>
        </w:rPr>
        <w:t>], and what is the rate equation?</w:t>
      </w:r>
    </w:p>
    <w:p w14:paraId="5C5F170B" w14:textId="77777777" w:rsidR="00DC798E" w:rsidRPr="000B5C17" w:rsidRDefault="007C1E75"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(b) What is the rate constant?</w:t>
      </w:r>
    </w:p>
    <w:p w14:paraId="4703F536" w14:textId="77777777" w:rsidR="007E5670" w:rsidRPr="000B5C17" w:rsidRDefault="00DC798E"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t>Solution</w:t>
      </w:r>
    </w:p>
    <w:p w14:paraId="7DE2E7E3" w14:textId="77777777" w:rsidR="007E5670" w:rsidRPr="000B5C17" w:rsidRDefault="007E5670"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(a) The rate equation will be of the form rate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A]</w:t>
      </w:r>
      <w:r w:rsidRPr="000B5C17">
        <w:rPr>
          <w:rFonts w:ascii="Times New Roman" w:eastAsia="Times New Roman" w:hAnsi="Times New Roman" w:cs="Times New Roman"/>
          <w:i/>
          <w:sz w:val="24"/>
          <w:szCs w:val="24"/>
          <w:vertAlign w:val="superscript"/>
        </w:rPr>
        <w:t>m</w:t>
      </w:r>
      <w:r w:rsidRPr="000B5C17">
        <w:rPr>
          <w:rFonts w:ascii="Times New Roman" w:eastAsia="Times New Roman" w:hAnsi="Times New Roman" w:cs="Times New Roman"/>
          <w:sz w:val="24"/>
          <w:szCs w:val="24"/>
        </w:rPr>
        <w:t xml:space="preserve"> and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will be the same for all three sets of experimental data. Therefore, we can write:</w:t>
      </w:r>
    </w:p>
    <w:p w14:paraId="04E6F66A" w14:textId="77777777" w:rsidR="007E5670" w:rsidRPr="000B5C17" w:rsidRDefault="007E5670"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Experiment 1: 4.17 </w:t>
      </w:r>
      <w:r w:rsidRPr="000B5C17">
        <w:rPr>
          <w:rFonts w:ascii="Times New Roman" w:eastAsia="Times New Roman" w:hAnsi="Times New Roman" w:cs="Times New Roman"/>
          <w:position w:val="-4"/>
          <w:sz w:val="24"/>
          <w:szCs w:val="24"/>
        </w:rPr>
        <w:object w:dxaOrig="180" w:dyaOrig="200" w14:anchorId="18D31B8E">
          <v:shape id="_x0000_i1070" type="#_x0000_t75" style="width:7.45pt;height:14.25pt" o:ole="">
            <v:imagedata r:id="rId22" o:title=""/>
          </v:shape>
          <o:OLEObject Type="Embed" ProgID="Equation.DSMT4" ShapeID="_x0000_i1070" DrawAspect="Content" ObjectID="_1595343421" r:id="rId71"/>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–4</w:t>
      </w:r>
      <w:r w:rsidR="0059367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 xml:space="preserve">/L/s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 xml:space="preserve">0.230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i/>
          <w:sz w:val="24"/>
          <w:szCs w:val="24"/>
          <w:vertAlign w:val="superscript"/>
        </w:rPr>
        <w:t>m</w:t>
      </w:r>
    </w:p>
    <w:p w14:paraId="2B87F93B" w14:textId="77777777" w:rsidR="007E5670" w:rsidRPr="000B5C17" w:rsidRDefault="007E5670"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Experiment 2: 9.99 </w:t>
      </w:r>
      <w:r w:rsidRPr="000B5C17">
        <w:rPr>
          <w:rFonts w:ascii="Times New Roman" w:eastAsia="Times New Roman" w:hAnsi="Times New Roman" w:cs="Times New Roman"/>
          <w:position w:val="-4"/>
          <w:sz w:val="24"/>
          <w:szCs w:val="24"/>
        </w:rPr>
        <w:object w:dxaOrig="180" w:dyaOrig="200" w14:anchorId="75D4DBBE">
          <v:shape id="_x0000_i1071" type="#_x0000_t75" style="width:7.45pt;height:14.25pt" o:ole="">
            <v:imagedata r:id="rId22" o:title=""/>
          </v:shape>
          <o:OLEObject Type="Embed" ProgID="Equation.DSMT4" ShapeID="_x0000_i1071" DrawAspect="Content" ObjectID="_1595343422" r:id="rId72"/>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–4</w:t>
      </w:r>
      <w:r w:rsidR="0059367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 xml:space="preserve">/L/s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 xml:space="preserve">0.356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i/>
          <w:sz w:val="24"/>
          <w:szCs w:val="24"/>
          <w:vertAlign w:val="superscript"/>
        </w:rPr>
        <w:t>m</w:t>
      </w:r>
    </w:p>
    <w:p w14:paraId="1A71132B" w14:textId="77777777" w:rsidR="007E5670" w:rsidRPr="000B5C17" w:rsidRDefault="007E5670"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Experiment 3: 2.44 </w:t>
      </w:r>
      <w:r w:rsidRPr="000B5C17">
        <w:rPr>
          <w:rFonts w:ascii="Times New Roman" w:eastAsia="Times New Roman" w:hAnsi="Times New Roman" w:cs="Times New Roman"/>
          <w:position w:val="-4"/>
          <w:sz w:val="24"/>
          <w:szCs w:val="24"/>
        </w:rPr>
        <w:object w:dxaOrig="180" w:dyaOrig="200" w14:anchorId="01FEFAF8">
          <v:shape id="_x0000_i1072" type="#_x0000_t75" style="width:7.45pt;height:14.25pt" o:ole="">
            <v:imagedata r:id="rId22" o:title=""/>
          </v:shape>
          <o:OLEObject Type="Embed" ProgID="Equation.DSMT4" ShapeID="_x0000_i1072" DrawAspect="Content" ObjectID="_1595343423" r:id="rId73"/>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–3</w:t>
      </w:r>
      <w:r w:rsidR="0059367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 xml:space="preserve">/L/s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 xml:space="preserve">0.557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i/>
          <w:sz w:val="24"/>
          <w:szCs w:val="24"/>
          <w:vertAlign w:val="superscript"/>
        </w:rPr>
        <w:t>m</w:t>
      </w:r>
    </w:p>
    <w:p w14:paraId="7EF91E13" w14:textId="77777777" w:rsidR="007E5670" w:rsidRPr="000B5C17" w:rsidRDefault="007E5670"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The first two experiments can be set up so as to cancel one of the unknowns (that is, </w:t>
      </w:r>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 xml:space="preserve">) and solve for the other unknown (that is,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w:t>
      </w:r>
    </w:p>
    <w:p w14:paraId="3603CDB7" w14:textId="77777777" w:rsidR="007E5670" w:rsidRPr="000B5C17" w:rsidRDefault="00A05995"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position w:val="-66"/>
          <w:sz w:val="24"/>
          <w:szCs w:val="24"/>
        </w:rPr>
        <w:object w:dxaOrig="3820" w:dyaOrig="1440" w14:anchorId="2DEEA1C9">
          <v:shape id="_x0000_i1073" type="#_x0000_t75" style="width:194.25pt;height:1in" o:ole="">
            <v:imagedata r:id="rId74" o:title=""/>
          </v:shape>
          <o:OLEObject Type="Embed" ProgID="Equation.DSMT4" ShapeID="_x0000_i1073" DrawAspect="Content" ObjectID="_1595343424" r:id="rId75"/>
        </w:object>
      </w:r>
    </w:p>
    <w:p w14:paraId="4AF7C769" w14:textId="77777777" w:rsidR="007E5670" w:rsidRPr="000B5C17" w:rsidRDefault="007E5670"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Taking the natural log of each side gives:</w:t>
      </w:r>
    </w:p>
    <w:p w14:paraId="1EA9F07F" w14:textId="77777777" w:rsidR="007E5670" w:rsidRPr="000B5C17" w:rsidRDefault="007E5670" w:rsidP="000B5C17">
      <w:pPr>
        <w:shd w:val="clear" w:color="auto" w:fill="D9D9D9" w:themeFill="background1" w:themeFillShade="D9"/>
        <w:spacing w:after="0" w:line="240" w:lineRule="auto"/>
        <w:rPr>
          <w:rFonts w:ascii="Times New Roman" w:hAnsi="Times New Roman" w:cs="Times New Roman"/>
          <w:sz w:val="24"/>
          <w:szCs w:val="24"/>
        </w:rPr>
      </w:pPr>
      <w:proofErr w:type="gramStart"/>
      <w:r w:rsidRPr="000B5C17">
        <w:rPr>
          <w:rFonts w:ascii="Times New Roman" w:eastAsia="Times New Roman" w:hAnsi="Times New Roman" w:cs="Times New Roman"/>
          <w:sz w:val="24"/>
          <w:szCs w:val="24"/>
        </w:rPr>
        <w:t>ln</w:t>
      </w:r>
      <w:proofErr w:type="gramEnd"/>
      <w:r w:rsidRPr="000B5C17">
        <w:rPr>
          <w:rFonts w:ascii="Times New Roman" w:eastAsia="Times New Roman" w:hAnsi="Times New Roman" w:cs="Times New Roman"/>
          <w:sz w:val="24"/>
          <w:szCs w:val="24"/>
        </w:rPr>
        <w:t xml:space="preserve"> 0.4174 =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(ln 0.230) –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(ln 0.356)</w:t>
      </w:r>
    </w:p>
    <w:p w14:paraId="787BFA72" w14:textId="77777777" w:rsidR="007E5670" w:rsidRPr="000B5C17" w:rsidRDefault="007E5670"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–0.8737 = –1.4697</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+ 1.0328</w:t>
      </w:r>
      <w:r w:rsidRPr="000B5C17">
        <w:rPr>
          <w:rFonts w:ascii="Times New Roman" w:eastAsia="Times New Roman" w:hAnsi="Times New Roman" w:cs="Times New Roman"/>
          <w:i/>
          <w:sz w:val="24"/>
          <w:szCs w:val="24"/>
        </w:rPr>
        <w:t>m</w:t>
      </w:r>
    </w:p>
    <w:p w14:paraId="4743DE1A" w14:textId="77777777" w:rsidR="007E5670" w:rsidRDefault="007E5670" w:rsidP="000B5C17">
      <w:pPr>
        <w:shd w:val="clear" w:color="auto" w:fill="D9D9D9" w:themeFill="background1" w:themeFillShade="D9"/>
        <w:spacing w:after="0" w:line="240" w:lineRule="auto"/>
        <w:rPr>
          <w:rFonts w:ascii="Times New Roman" w:eastAsia="Times New Roman" w:hAnsi="Times New Roman" w:cs="Times New Roman"/>
          <w:i/>
          <w:sz w:val="24"/>
          <w:szCs w:val="24"/>
        </w:rPr>
      </w:pPr>
      <w:r w:rsidRPr="000B5C17">
        <w:rPr>
          <w:rFonts w:ascii="Times New Roman" w:eastAsia="Times New Roman" w:hAnsi="Times New Roman" w:cs="Times New Roman"/>
          <w:sz w:val="24"/>
          <w:szCs w:val="24"/>
        </w:rPr>
        <w:t>–0.8737 = –0.4369</w:t>
      </w:r>
      <w:r w:rsidRPr="000B5C17">
        <w:rPr>
          <w:rFonts w:ascii="Times New Roman" w:eastAsia="Times New Roman" w:hAnsi="Times New Roman" w:cs="Times New Roman"/>
          <w:i/>
          <w:sz w:val="24"/>
          <w:szCs w:val="24"/>
        </w:rPr>
        <w:t>m</w:t>
      </w:r>
    </w:p>
    <w:p w14:paraId="11AC5A7F" w14:textId="77777777" w:rsidR="00593677" w:rsidRPr="000B5C17" w:rsidRDefault="00593677" w:rsidP="000B5C17">
      <w:pPr>
        <w:shd w:val="clear" w:color="auto" w:fill="D9D9D9" w:themeFill="background1" w:themeFillShade="D9"/>
        <w:spacing w:after="0" w:line="240" w:lineRule="auto"/>
        <w:rPr>
          <w:rFonts w:ascii="Times New Roman" w:hAnsi="Times New Roman" w:cs="Times New Roman"/>
          <w:sz w:val="24"/>
          <w:szCs w:val="24"/>
        </w:rPr>
      </w:pPr>
      <w:r w:rsidRPr="00593677">
        <w:rPr>
          <w:rFonts w:ascii="Times New Roman" w:eastAsia="Times New Roman" w:hAnsi="Times New Roman" w:cs="Times New Roman"/>
          <w:i/>
          <w:position w:val="-24"/>
          <w:sz w:val="24"/>
          <w:szCs w:val="24"/>
        </w:rPr>
        <w:object w:dxaOrig="2100" w:dyaOrig="620" w14:anchorId="36C15D83">
          <v:shape id="_x0000_i1074" type="#_x0000_t75" style="width:108pt;height:28.55pt" o:ole="">
            <v:imagedata r:id="rId76" o:title=""/>
          </v:shape>
          <o:OLEObject Type="Embed" ProgID="Equation.DSMT4" ShapeID="_x0000_i1074" DrawAspect="Content" ObjectID="_1595343425" r:id="rId77"/>
        </w:object>
      </w:r>
    </w:p>
    <w:p w14:paraId="1C1885D1" w14:textId="77777777" w:rsidR="007E5670" w:rsidRPr="000B5C17" w:rsidRDefault="007E5670"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Therefore, the rate equation is second order in A and is written as rate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i/>
          <w:sz w:val="24"/>
          <w:szCs w:val="24"/>
        </w:rPr>
        <w:t>A</w:t>
      </w:r>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sz w:val="24"/>
          <w:szCs w:val="24"/>
          <w:vertAlign w:val="superscript"/>
        </w:rPr>
        <w:t>2</w:t>
      </w:r>
      <w:r w:rsidRPr="000B5C17">
        <w:rPr>
          <w:rFonts w:ascii="Times New Roman" w:eastAsia="Times New Roman" w:hAnsi="Times New Roman" w:cs="Times New Roman"/>
          <w:sz w:val="24"/>
          <w:szCs w:val="24"/>
        </w:rPr>
        <w:t>. (b) The rate constant can be calculated from any of the three sets of data by using the rate equation in conjunction with data found by substituting any of the three sets of data into the rate equation. Using the data from Equation 1 gives:</w:t>
      </w:r>
    </w:p>
    <w:p w14:paraId="73D267EF" w14:textId="1B91A42F" w:rsidR="007E5670" w:rsidRDefault="007E5670" w:rsidP="000B5C17">
      <w:pPr>
        <w:shd w:val="clear" w:color="auto" w:fill="D9D9D9" w:themeFill="background1" w:themeFillShade="D9"/>
        <w:spacing w:after="0" w:line="240" w:lineRule="auto"/>
        <w:rPr>
          <w:rFonts w:ascii="Times New Roman" w:eastAsia="Times New Roman" w:hAnsi="Times New Roman" w:cs="Times New Roman"/>
          <w:sz w:val="24"/>
          <w:szCs w:val="24"/>
          <w:vertAlign w:val="superscript"/>
        </w:rPr>
      </w:pPr>
      <w:r w:rsidRPr="000B5C17">
        <w:rPr>
          <w:rFonts w:ascii="Times New Roman" w:eastAsia="Times New Roman" w:hAnsi="Times New Roman" w:cs="Times New Roman"/>
          <w:sz w:val="24"/>
          <w:szCs w:val="24"/>
        </w:rPr>
        <w:t xml:space="preserve">4.17 </w:t>
      </w:r>
      <w:r w:rsidRPr="000B5C17">
        <w:rPr>
          <w:rFonts w:ascii="Times New Roman" w:eastAsia="Times New Roman" w:hAnsi="Times New Roman" w:cs="Times New Roman"/>
          <w:position w:val="-4"/>
          <w:sz w:val="24"/>
          <w:szCs w:val="24"/>
        </w:rPr>
        <w:object w:dxaOrig="180" w:dyaOrig="200" w14:anchorId="332D2BA1">
          <v:shape id="_x0000_i1075" type="#_x0000_t75" style="width:7.45pt;height:14.25pt" o:ole="">
            <v:imagedata r:id="rId22" o:title=""/>
          </v:shape>
          <o:OLEObject Type="Embed" ProgID="Equation.DSMT4" ShapeID="_x0000_i1075" DrawAspect="Content" ObjectID="_1595343426" r:id="rId78"/>
        </w:object>
      </w:r>
      <w:r w:rsidRPr="000B5C17">
        <w:rPr>
          <w:rFonts w:ascii="Times New Roman" w:eastAsia="Times New Roman" w:hAnsi="Times New Roman" w:cs="Times New Roman"/>
          <w:sz w:val="24"/>
          <w:szCs w:val="24"/>
        </w:rPr>
        <w:t xml:space="preserve"> 10</w:t>
      </w:r>
      <w:r w:rsidR="00C204EE">
        <w:rPr>
          <w:rFonts w:ascii="Times New Roman" w:eastAsia="Times New Roman" w:hAnsi="Times New Roman" w:cs="Times New Roman"/>
          <w:sz w:val="24"/>
          <w:szCs w:val="24"/>
          <w:vertAlign w:val="superscript"/>
        </w:rPr>
        <w:t>–</w:t>
      </w:r>
      <w:r w:rsidRPr="000B5C17">
        <w:rPr>
          <w:rFonts w:ascii="Times New Roman" w:eastAsia="Times New Roman" w:hAnsi="Times New Roman" w:cs="Times New Roman"/>
          <w:sz w:val="24"/>
          <w:szCs w:val="24"/>
          <w:vertAlign w:val="superscript"/>
        </w:rPr>
        <w:t>4</w:t>
      </w:r>
      <w:r w:rsidR="0059367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 xml:space="preserve">/L/s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 xml:space="preserve">0.230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sz w:val="24"/>
          <w:szCs w:val="24"/>
          <w:vertAlign w:val="superscript"/>
        </w:rPr>
        <w:t>2</w:t>
      </w:r>
    </w:p>
    <w:p w14:paraId="69EA20D3" w14:textId="45385FDB" w:rsidR="00593677" w:rsidRPr="000B5C17" w:rsidRDefault="00C204EE" w:rsidP="000B5C17">
      <w:pPr>
        <w:shd w:val="clear" w:color="auto" w:fill="D9D9D9" w:themeFill="background1" w:themeFillShade="D9"/>
        <w:spacing w:after="0" w:line="240" w:lineRule="auto"/>
        <w:rPr>
          <w:rFonts w:ascii="Times New Roman" w:hAnsi="Times New Roman" w:cs="Times New Roman"/>
          <w:sz w:val="24"/>
          <w:szCs w:val="24"/>
        </w:rPr>
      </w:pPr>
      <w:r w:rsidRPr="00593677">
        <w:rPr>
          <w:rFonts w:ascii="Times New Roman" w:eastAsia="Times New Roman" w:hAnsi="Times New Roman" w:cs="Times New Roman"/>
          <w:position w:val="-28"/>
          <w:sz w:val="24"/>
          <w:szCs w:val="24"/>
          <w:vertAlign w:val="superscript"/>
        </w:rPr>
        <w:object w:dxaOrig="5520" w:dyaOrig="700" w14:anchorId="4F9C9621">
          <v:shape id="_x0000_i1076" type="#_x0000_t75" style="width:273.75pt;height:36pt" o:ole="">
            <v:imagedata r:id="rId79" o:title=""/>
          </v:shape>
          <o:OLEObject Type="Embed" ProgID="Equation.DSMT4" ShapeID="_x0000_i1076" DrawAspect="Content" ObjectID="_1595343427" r:id="rId80"/>
        </w:object>
      </w:r>
    </w:p>
    <w:p w14:paraId="55FA3929" w14:textId="77777777" w:rsidR="00CB4B3C" w:rsidRDefault="00273AC8"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29</w:t>
      </w:r>
      <w:r w:rsidR="00CB4B3C" w:rsidRPr="000B5C17">
        <w:rPr>
          <w:rFonts w:ascii="Times New Roman" w:eastAsia="Times New Roman" w:hAnsi="Times New Roman" w:cs="Times New Roman"/>
          <w:sz w:val="24"/>
          <w:szCs w:val="24"/>
        </w:rPr>
        <w:t xml:space="preserve">. The rate constant for the first–order decomposition at 45 </w:t>
      </w:r>
      <w:r w:rsidR="00CB4B3C" w:rsidRPr="000B5C17">
        <w:rPr>
          <w:rFonts w:ascii="Times New Roman" w:eastAsia="Times New Roman" w:hAnsi="Times New Roman" w:cs="Times New Roman"/>
          <w:sz w:val="24"/>
          <w:szCs w:val="24"/>
        </w:rPr>
        <w:sym w:font="Symbol" w:char="F0B0"/>
      </w:r>
      <w:r w:rsidR="00CB4B3C" w:rsidRPr="000B5C17">
        <w:rPr>
          <w:rFonts w:ascii="Times New Roman" w:eastAsia="Times New Roman" w:hAnsi="Times New Roman" w:cs="Times New Roman"/>
          <w:sz w:val="24"/>
          <w:szCs w:val="24"/>
        </w:rPr>
        <w:t>C of dinitrogen</w:t>
      </w:r>
      <w:r w:rsidR="00593677">
        <w:rPr>
          <w:rFonts w:ascii="Times New Roman" w:eastAsia="Times New Roman" w:hAnsi="Times New Roman" w:cs="Times New Roman"/>
          <w:sz w:val="24"/>
          <w:szCs w:val="24"/>
        </w:rPr>
        <w:t xml:space="preserve"> </w:t>
      </w:r>
      <w:r w:rsidR="00CB4B3C" w:rsidRPr="000B5C17">
        <w:rPr>
          <w:rFonts w:ascii="Times New Roman" w:eastAsia="Times New Roman" w:hAnsi="Times New Roman" w:cs="Times New Roman"/>
          <w:sz w:val="24"/>
          <w:szCs w:val="24"/>
        </w:rPr>
        <w:t>pentoxide, N</w:t>
      </w:r>
      <w:r w:rsidR="00CB4B3C" w:rsidRPr="000B5C17">
        <w:rPr>
          <w:rFonts w:ascii="Times New Roman" w:eastAsia="Times New Roman" w:hAnsi="Times New Roman" w:cs="Times New Roman"/>
          <w:sz w:val="24"/>
          <w:szCs w:val="24"/>
          <w:vertAlign w:val="subscript"/>
        </w:rPr>
        <w:t>2</w:t>
      </w:r>
      <w:r w:rsidR="00CB4B3C" w:rsidRPr="000B5C17">
        <w:rPr>
          <w:rFonts w:ascii="Times New Roman" w:eastAsia="Times New Roman" w:hAnsi="Times New Roman" w:cs="Times New Roman"/>
          <w:sz w:val="24"/>
          <w:szCs w:val="24"/>
        </w:rPr>
        <w:t>O</w:t>
      </w:r>
      <w:r w:rsidR="00CB4B3C" w:rsidRPr="000B5C17">
        <w:rPr>
          <w:rFonts w:ascii="Times New Roman" w:eastAsia="Times New Roman" w:hAnsi="Times New Roman" w:cs="Times New Roman"/>
          <w:sz w:val="24"/>
          <w:szCs w:val="24"/>
          <w:vertAlign w:val="subscript"/>
        </w:rPr>
        <w:t>5</w:t>
      </w:r>
      <w:r w:rsidR="00CB4B3C" w:rsidRPr="000B5C17">
        <w:rPr>
          <w:rFonts w:ascii="Times New Roman" w:eastAsia="Times New Roman" w:hAnsi="Times New Roman" w:cs="Times New Roman"/>
          <w:sz w:val="24"/>
          <w:szCs w:val="24"/>
        </w:rPr>
        <w:t>, dissolved in chloroform, CHCl</w:t>
      </w:r>
      <w:r w:rsidR="00CB4B3C" w:rsidRPr="000B5C17">
        <w:rPr>
          <w:rFonts w:ascii="Times New Roman" w:eastAsia="Times New Roman" w:hAnsi="Times New Roman" w:cs="Times New Roman"/>
          <w:sz w:val="24"/>
          <w:szCs w:val="24"/>
          <w:vertAlign w:val="subscript"/>
        </w:rPr>
        <w:t>3</w:t>
      </w:r>
      <w:r w:rsidR="00CB4B3C" w:rsidRPr="000B5C17">
        <w:rPr>
          <w:rFonts w:ascii="Times New Roman" w:eastAsia="Times New Roman" w:hAnsi="Times New Roman" w:cs="Times New Roman"/>
          <w:sz w:val="24"/>
          <w:szCs w:val="24"/>
        </w:rPr>
        <w:t xml:space="preserve">, is 6.2 </w:t>
      </w:r>
      <w:r w:rsidR="00CB4B3C" w:rsidRPr="000B5C17">
        <w:rPr>
          <w:rFonts w:ascii="Times New Roman" w:eastAsia="Times New Roman" w:hAnsi="Times New Roman" w:cs="Times New Roman"/>
          <w:position w:val="-4"/>
          <w:sz w:val="24"/>
          <w:szCs w:val="24"/>
        </w:rPr>
        <w:object w:dxaOrig="180" w:dyaOrig="200" w14:anchorId="0EEB936F">
          <v:shape id="_x0000_i1077" type="#_x0000_t75" style="width:7.45pt;height:14.25pt" o:ole="">
            <v:imagedata r:id="rId22" o:title=""/>
          </v:shape>
          <o:OLEObject Type="Embed" ProgID="Equation.DSMT4" ShapeID="_x0000_i1077" DrawAspect="Content" ObjectID="_1595343428" r:id="rId81"/>
        </w:object>
      </w:r>
      <w:r w:rsidR="00CB4B3C" w:rsidRPr="000B5C17">
        <w:rPr>
          <w:rFonts w:ascii="Times New Roman" w:eastAsia="Times New Roman" w:hAnsi="Times New Roman" w:cs="Times New Roman"/>
          <w:sz w:val="24"/>
          <w:szCs w:val="24"/>
        </w:rPr>
        <w:t xml:space="preserve"> 10</w:t>
      </w:r>
      <w:r w:rsidR="003F2807">
        <w:rPr>
          <w:rFonts w:ascii="Times New Roman" w:eastAsia="Times New Roman" w:hAnsi="Times New Roman" w:cs="Times New Roman"/>
          <w:sz w:val="24"/>
          <w:szCs w:val="24"/>
          <w:vertAlign w:val="superscript"/>
        </w:rPr>
        <w:t>–4</w:t>
      </w:r>
      <w:r w:rsidR="00CB4B3C" w:rsidRPr="000B5C17">
        <w:rPr>
          <w:rFonts w:ascii="Times New Roman" w:eastAsia="Times New Roman" w:hAnsi="Times New Roman" w:cs="Times New Roman"/>
          <w:sz w:val="24"/>
          <w:szCs w:val="24"/>
        </w:rPr>
        <w:t xml:space="preserve"> min</w:t>
      </w:r>
      <w:r w:rsidR="003F2807">
        <w:rPr>
          <w:rFonts w:ascii="Times New Roman" w:eastAsia="Times New Roman" w:hAnsi="Times New Roman" w:cs="Times New Roman"/>
          <w:sz w:val="24"/>
          <w:szCs w:val="24"/>
          <w:vertAlign w:val="superscript"/>
        </w:rPr>
        <w:t>–1</w:t>
      </w:r>
      <w:r w:rsidR="00CB4B3C" w:rsidRPr="000B5C17">
        <w:rPr>
          <w:rFonts w:ascii="Times New Roman" w:eastAsia="Times New Roman" w:hAnsi="Times New Roman" w:cs="Times New Roman"/>
          <w:sz w:val="24"/>
          <w:szCs w:val="24"/>
        </w:rPr>
        <w:t>.</w:t>
      </w:r>
    </w:p>
    <w:p w14:paraId="7B6FB30E" w14:textId="77777777" w:rsidR="003F2807" w:rsidRPr="000B5C17" w:rsidRDefault="003F2807"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3F2807">
        <w:rPr>
          <w:rFonts w:ascii="Times New Roman" w:eastAsia="Times New Roman" w:hAnsi="Times New Roman" w:cs="Times New Roman"/>
          <w:position w:val="-12"/>
          <w:sz w:val="24"/>
          <w:szCs w:val="24"/>
        </w:rPr>
        <w:object w:dxaOrig="2680" w:dyaOrig="380" w14:anchorId="7E83CEA1">
          <v:shape id="_x0000_i1078" type="#_x0000_t75" style="width:136.55pt;height:21.75pt" o:ole="">
            <v:imagedata r:id="rId82" o:title=""/>
          </v:shape>
          <o:OLEObject Type="Embed" ProgID="Equation.DSMT4" ShapeID="_x0000_i1078" DrawAspect="Content" ObjectID="_1595343429" r:id="rId83"/>
        </w:object>
      </w:r>
    </w:p>
    <w:p w14:paraId="07352623" w14:textId="77777777" w:rsidR="00DC798E" w:rsidRPr="000B5C17" w:rsidRDefault="00CB4B3C"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What is the rate of the reaction when [N</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O</w:t>
      </w:r>
      <w:r w:rsidRPr="000B5C17">
        <w:rPr>
          <w:rFonts w:ascii="Times New Roman" w:eastAsia="Times New Roman" w:hAnsi="Times New Roman" w:cs="Times New Roman"/>
          <w:sz w:val="24"/>
          <w:szCs w:val="24"/>
          <w:vertAlign w:val="subscript"/>
        </w:rPr>
        <w:t>5</w:t>
      </w:r>
      <w:r w:rsidRPr="000B5C17">
        <w:rPr>
          <w:rFonts w:ascii="Times New Roman" w:eastAsia="Times New Roman" w:hAnsi="Times New Roman" w:cs="Times New Roman"/>
          <w:sz w:val="24"/>
          <w:szCs w:val="24"/>
        </w:rPr>
        <w:t xml:space="preserve">] = 0.40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w:t>
      </w:r>
    </w:p>
    <w:p w14:paraId="1D04BE8B" w14:textId="77777777" w:rsidR="00482C69" w:rsidRPr="000B5C17" w:rsidRDefault="00DC798E"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t>Solution</w:t>
      </w:r>
    </w:p>
    <w:p w14:paraId="5A0EAC51" w14:textId="77777777" w:rsidR="00482C69" w:rsidRPr="000B5C17" w:rsidRDefault="00482C69"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(a) The rate of reaction for a first-order reaction in N</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O</w:t>
      </w:r>
      <w:r w:rsidRPr="000B5C17">
        <w:rPr>
          <w:rFonts w:ascii="Times New Roman" w:eastAsia="Times New Roman" w:hAnsi="Times New Roman" w:cs="Times New Roman"/>
          <w:sz w:val="24"/>
          <w:szCs w:val="24"/>
          <w:vertAlign w:val="subscript"/>
        </w:rPr>
        <w:t>5</w:t>
      </w:r>
      <w:r w:rsidRPr="000B5C17">
        <w:rPr>
          <w:rFonts w:ascii="Times New Roman" w:eastAsia="Times New Roman" w:hAnsi="Times New Roman" w:cs="Times New Roman"/>
          <w:sz w:val="24"/>
          <w:szCs w:val="24"/>
        </w:rPr>
        <w:t xml:space="preserve"> is written as rate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N</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O</w:t>
      </w:r>
      <w:r w:rsidRPr="000B5C17">
        <w:rPr>
          <w:rFonts w:ascii="Times New Roman" w:eastAsia="Times New Roman" w:hAnsi="Times New Roman" w:cs="Times New Roman"/>
          <w:sz w:val="24"/>
          <w:szCs w:val="24"/>
          <w:vertAlign w:val="subscript"/>
        </w:rPr>
        <w:t>5</w:t>
      </w:r>
      <w:r w:rsidRPr="000B5C17">
        <w:rPr>
          <w:rFonts w:ascii="Times New Roman" w:eastAsia="Times New Roman" w:hAnsi="Times New Roman" w:cs="Times New Roman"/>
          <w:sz w:val="24"/>
          <w:szCs w:val="24"/>
        </w:rPr>
        <w:t xml:space="preserve">] where </w:t>
      </w:r>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 xml:space="preserve">, the rate constant at 45 °C, is 6.2 </w:t>
      </w:r>
      <w:r w:rsidRPr="000B5C17">
        <w:rPr>
          <w:rFonts w:ascii="Times New Roman" w:eastAsia="Times New Roman" w:hAnsi="Times New Roman" w:cs="Times New Roman"/>
          <w:position w:val="-4"/>
          <w:sz w:val="24"/>
          <w:szCs w:val="24"/>
        </w:rPr>
        <w:object w:dxaOrig="180" w:dyaOrig="200" w14:anchorId="219AF75E">
          <v:shape id="_x0000_i1079" type="#_x0000_t75" style="width:7.45pt;height:14.25pt" o:ole="">
            <v:imagedata r:id="rId22" o:title=""/>
          </v:shape>
          <o:OLEObject Type="Embed" ProgID="Equation.DSMT4" ShapeID="_x0000_i1079" DrawAspect="Content" ObjectID="_1595343430" r:id="rId84"/>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–4</w:t>
      </w:r>
      <w:r w:rsidRPr="000B5C17">
        <w:rPr>
          <w:rFonts w:ascii="Times New Roman" w:eastAsia="Times New Roman" w:hAnsi="Times New Roman" w:cs="Times New Roman"/>
          <w:sz w:val="24"/>
          <w:szCs w:val="24"/>
        </w:rPr>
        <w:t xml:space="preserve"> min</w:t>
      </w:r>
      <w:r w:rsidRPr="000B5C17">
        <w:rPr>
          <w:rFonts w:ascii="Times New Roman" w:eastAsia="Times New Roman" w:hAnsi="Times New Roman" w:cs="Times New Roman"/>
          <w:sz w:val="24"/>
          <w:szCs w:val="24"/>
          <w:vertAlign w:val="superscript"/>
        </w:rPr>
        <w:t>–1</w:t>
      </w:r>
      <w:r w:rsidRPr="000B5C17">
        <w:rPr>
          <w:rFonts w:ascii="Times New Roman" w:eastAsia="Times New Roman" w:hAnsi="Times New Roman" w:cs="Times New Roman"/>
          <w:sz w:val="24"/>
          <w:szCs w:val="24"/>
        </w:rPr>
        <w:t>. When [N</w:t>
      </w:r>
      <w:r w:rsidRPr="000B5C17">
        <w:rPr>
          <w:rFonts w:ascii="Times New Roman" w:eastAsia="Times New Roman" w:hAnsi="Times New Roman" w:cs="Times New Roman"/>
          <w:sz w:val="24"/>
          <w:szCs w:val="24"/>
          <w:vertAlign w:val="subscript"/>
        </w:rPr>
        <w:t>2</w:t>
      </w:r>
      <w:r w:rsidRPr="000B5C17">
        <w:rPr>
          <w:rFonts w:ascii="Times New Roman" w:eastAsia="Times New Roman" w:hAnsi="Times New Roman" w:cs="Times New Roman"/>
          <w:sz w:val="24"/>
          <w:szCs w:val="24"/>
        </w:rPr>
        <w:t>O</w:t>
      </w:r>
      <w:r w:rsidRPr="000B5C17">
        <w:rPr>
          <w:rFonts w:ascii="Times New Roman" w:eastAsia="Times New Roman" w:hAnsi="Times New Roman" w:cs="Times New Roman"/>
          <w:sz w:val="24"/>
          <w:szCs w:val="24"/>
          <w:vertAlign w:val="subscript"/>
        </w:rPr>
        <w:t>5</w:t>
      </w:r>
      <w:r w:rsidRPr="000B5C17">
        <w:rPr>
          <w:rFonts w:ascii="Times New Roman" w:eastAsia="Times New Roman" w:hAnsi="Times New Roman" w:cs="Times New Roman"/>
          <w:sz w:val="24"/>
          <w:szCs w:val="24"/>
        </w:rPr>
        <w:t xml:space="preserve">] = 0.40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w:t>
      </w:r>
    </w:p>
    <w:p w14:paraId="7FF586C0" w14:textId="77777777" w:rsidR="00DC798E" w:rsidRPr="000B5C17" w:rsidRDefault="00482C69" w:rsidP="000B5C17">
      <w:pPr>
        <w:shd w:val="clear" w:color="auto" w:fill="D9D9D9" w:themeFill="background1" w:themeFillShade="D9"/>
        <w:spacing w:after="0" w:line="240" w:lineRule="auto"/>
        <w:rPr>
          <w:rFonts w:ascii="Times New Roman" w:hAnsi="Times New Roman" w:cs="Times New Roman"/>
          <w:sz w:val="24"/>
          <w:szCs w:val="24"/>
        </w:rPr>
      </w:pPr>
      <w:proofErr w:type="gramStart"/>
      <w:r w:rsidRPr="000B5C17">
        <w:rPr>
          <w:rFonts w:ascii="Times New Roman" w:eastAsia="Times New Roman" w:hAnsi="Times New Roman" w:cs="Times New Roman"/>
          <w:sz w:val="24"/>
          <w:szCs w:val="24"/>
        </w:rPr>
        <w:t>rate</w:t>
      </w:r>
      <w:proofErr w:type="gramEnd"/>
      <w:r w:rsidRPr="000B5C17">
        <w:rPr>
          <w:rFonts w:ascii="Times New Roman" w:eastAsia="Times New Roman" w:hAnsi="Times New Roman" w:cs="Times New Roman"/>
          <w:sz w:val="24"/>
          <w:szCs w:val="24"/>
        </w:rPr>
        <w:t xml:space="preserve"> = 6.2 </w:t>
      </w:r>
      <w:r w:rsidRPr="000B5C17">
        <w:rPr>
          <w:rFonts w:ascii="Times New Roman" w:eastAsia="Times New Roman" w:hAnsi="Times New Roman" w:cs="Times New Roman"/>
          <w:position w:val="-4"/>
          <w:sz w:val="24"/>
          <w:szCs w:val="24"/>
        </w:rPr>
        <w:object w:dxaOrig="180" w:dyaOrig="200" w14:anchorId="511094CF">
          <v:shape id="_x0000_i1080" type="#_x0000_t75" style="width:7.45pt;height:14.25pt" o:ole="">
            <v:imagedata r:id="rId22" o:title=""/>
          </v:shape>
          <o:OLEObject Type="Embed" ProgID="Equation.DSMT4" ShapeID="_x0000_i1080" DrawAspect="Content" ObjectID="_1595343431" r:id="rId85"/>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–4</w:t>
      </w:r>
      <w:r w:rsidRPr="000B5C17">
        <w:rPr>
          <w:rFonts w:ascii="Times New Roman" w:eastAsia="Times New Roman" w:hAnsi="Times New Roman" w:cs="Times New Roman"/>
          <w:sz w:val="24"/>
          <w:szCs w:val="24"/>
        </w:rPr>
        <w:t xml:space="preserve"> min</w:t>
      </w:r>
      <w:r w:rsidRPr="000B5C17">
        <w:rPr>
          <w:rFonts w:ascii="Times New Roman" w:eastAsia="Times New Roman" w:hAnsi="Times New Roman" w:cs="Times New Roman"/>
          <w:sz w:val="24"/>
          <w:szCs w:val="24"/>
          <w:vertAlign w:val="superscript"/>
        </w:rPr>
        <w:t>–1</w:t>
      </w:r>
      <w:r w:rsidRPr="000B5C17">
        <w:rPr>
          <w:rFonts w:ascii="Times New Roman" w:eastAsia="Times New Roman" w:hAnsi="Times New Roman" w:cs="Times New Roman"/>
          <w:sz w:val="24"/>
          <w:szCs w:val="24"/>
        </w:rPr>
        <w:t xml:space="preserve"> (0.40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 xml:space="preserve">/L) = 2.5 </w:t>
      </w:r>
      <w:r w:rsidRPr="000B5C17">
        <w:rPr>
          <w:rFonts w:ascii="Times New Roman" w:eastAsia="Times New Roman" w:hAnsi="Times New Roman" w:cs="Times New Roman"/>
          <w:position w:val="-4"/>
          <w:sz w:val="24"/>
          <w:szCs w:val="24"/>
        </w:rPr>
        <w:object w:dxaOrig="180" w:dyaOrig="200" w14:anchorId="0429A3DE">
          <v:shape id="_x0000_i1081" type="#_x0000_t75" style="width:7.45pt;height:14.25pt" o:ole="">
            <v:imagedata r:id="rId22" o:title=""/>
          </v:shape>
          <o:OLEObject Type="Embed" ProgID="Equation.DSMT4" ShapeID="_x0000_i1081" DrawAspect="Content" ObjectID="_1595343432" r:id="rId86"/>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–4</w:t>
      </w:r>
      <w:r w:rsidR="003F2807">
        <w:rPr>
          <w:rFonts w:ascii="Times New Roman" w:eastAsia="Times New Roman" w:hAnsi="Times New Roman" w:cs="Times New Roman"/>
          <w:sz w:val="24"/>
          <w:szCs w:val="24"/>
          <w:vertAlign w:val="superscript"/>
        </w:rPr>
        <w:t xml:space="preserve"> </w:t>
      </w:r>
      <w:proofErr w:type="spellStart"/>
      <w:r w:rsidRPr="000B5C17">
        <w:rPr>
          <w:rFonts w:ascii="Times New Roman" w:eastAsia="Times New Roman" w:hAnsi="Times New Roman" w:cs="Times New Roman"/>
          <w:sz w:val="24"/>
          <w:szCs w:val="24"/>
        </w:rPr>
        <w:t>mol</w:t>
      </w:r>
      <w:proofErr w:type="spellEnd"/>
      <w:r w:rsidRPr="000B5C17">
        <w:rPr>
          <w:rFonts w:ascii="Times New Roman" w:eastAsia="Times New Roman" w:hAnsi="Times New Roman" w:cs="Times New Roman"/>
          <w:sz w:val="24"/>
          <w:szCs w:val="24"/>
        </w:rPr>
        <w:t>/L/min</w:t>
      </w:r>
    </w:p>
    <w:p w14:paraId="093F601A" w14:textId="77777777" w:rsidR="00844D8C" w:rsidRDefault="00273AC8" w:rsidP="000B5C1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31</w:t>
      </w:r>
      <w:r w:rsidR="00844D8C" w:rsidRPr="000B5C17">
        <w:rPr>
          <w:rFonts w:ascii="Times New Roman" w:eastAsia="Times New Roman" w:hAnsi="Times New Roman" w:cs="Times New Roman"/>
          <w:sz w:val="24"/>
          <w:szCs w:val="24"/>
        </w:rPr>
        <w:t>. The following data have been determined for the reaction:</w:t>
      </w:r>
    </w:p>
    <w:p w14:paraId="5F566BBB" w14:textId="77777777" w:rsidR="00844D8C" w:rsidRPr="003F2807" w:rsidRDefault="003F2807" w:rsidP="003F2807">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3F2807">
        <w:rPr>
          <w:rFonts w:ascii="Times New Roman" w:eastAsia="Times New Roman" w:hAnsi="Times New Roman" w:cs="Times New Roman"/>
          <w:position w:val="-12"/>
          <w:sz w:val="24"/>
          <w:szCs w:val="24"/>
        </w:rPr>
        <w:object w:dxaOrig="2920" w:dyaOrig="380" w14:anchorId="4C8026E2">
          <v:shape id="_x0000_i1082" type="#_x0000_t75" style="width:2in;height:21.75pt" o:ole="">
            <v:imagedata r:id="rId87" o:title=""/>
          </v:shape>
          <o:OLEObject Type="Embed" ProgID="Equation.DSMT4" ShapeID="_x0000_i1082" DrawAspect="Content" ObjectID="_1595343433" r:id="rId88"/>
        </w:objec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78"/>
        <w:gridCol w:w="1440"/>
        <w:gridCol w:w="1440"/>
        <w:gridCol w:w="1710"/>
      </w:tblGrid>
      <w:tr w:rsidR="00844D8C" w:rsidRPr="000B5C17" w14:paraId="775137F4" w14:textId="77777777" w:rsidTr="00593677">
        <w:tc>
          <w:tcPr>
            <w:tcW w:w="2178" w:type="dxa"/>
          </w:tcPr>
          <w:p w14:paraId="116FDE2C"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p>
        </w:tc>
        <w:tc>
          <w:tcPr>
            <w:tcW w:w="1440" w:type="dxa"/>
          </w:tcPr>
          <w:p w14:paraId="0BAAED6B"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1</w:t>
            </w:r>
          </w:p>
        </w:tc>
        <w:tc>
          <w:tcPr>
            <w:tcW w:w="1440" w:type="dxa"/>
          </w:tcPr>
          <w:p w14:paraId="3762D486"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2</w:t>
            </w:r>
          </w:p>
        </w:tc>
        <w:tc>
          <w:tcPr>
            <w:tcW w:w="1710" w:type="dxa"/>
          </w:tcPr>
          <w:p w14:paraId="657FEA6D"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3</w:t>
            </w:r>
          </w:p>
        </w:tc>
      </w:tr>
      <w:tr w:rsidR="00844D8C" w:rsidRPr="000B5C17" w14:paraId="1F74510C" w14:textId="77777777" w:rsidTr="00593677">
        <w:tc>
          <w:tcPr>
            <w:tcW w:w="2178" w:type="dxa"/>
          </w:tcPr>
          <w:p w14:paraId="01DC7C1D" w14:textId="77777777" w:rsidR="00844D8C" w:rsidRPr="000B5C17" w:rsidRDefault="003F2807" w:rsidP="000B5C17">
            <w:pPr>
              <w:widowControl w:val="0"/>
              <w:tabs>
                <w:tab w:val="left" w:pos="-1440"/>
              </w:tabs>
              <w:autoSpaceDE w:val="0"/>
              <w:autoSpaceDN w:val="0"/>
              <w:adjustRightInd w:val="0"/>
              <w:rPr>
                <w:rFonts w:ascii="Times New Roman" w:hAnsi="Times New Roman" w:cs="Times New Roman"/>
                <w:sz w:val="24"/>
                <w:szCs w:val="24"/>
              </w:rPr>
            </w:pPr>
            <w:r w:rsidRPr="003F2807">
              <w:rPr>
                <w:rFonts w:ascii="Times New Roman" w:hAnsi="Times New Roman" w:cs="Times New Roman"/>
                <w:position w:val="-12"/>
                <w:sz w:val="24"/>
                <w:szCs w:val="24"/>
              </w:rPr>
              <w:object w:dxaOrig="740" w:dyaOrig="380" w14:anchorId="6B607E85">
                <v:shape id="_x0000_i1083" type="#_x0000_t75" style="width:36pt;height:21.75pt" o:ole="">
                  <v:imagedata r:id="rId89" o:title=""/>
                </v:shape>
                <o:OLEObject Type="Embed" ProgID="Equation.DSMT4" ShapeID="_x0000_i1083" DrawAspect="Content" ObjectID="_1595343434" r:id="rId90"/>
              </w:object>
            </w:r>
            <w:r w:rsidRPr="000B5C17">
              <w:rPr>
                <w:rFonts w:ascii="Times New Roman" w:hAnsi="Times New Roman" w:cs="Times New Roman"/>
                <w:sz w:val="24"/>
                <w:szCs w:val="24"/>
              </w:rPr>
              <w:t xml:space="preserve"> </w:t>
            </w:r>
            <w:r w:rsidR="00844D8C" w:rsidRPr="000B5C17">
              <w:rPr>
                <w:rFonts w:ascii="Times New Roman" w:hAnsi="Times New Roman" w:cs="Times New Roman"/>
                <w:sz w:val="24"/>
                <w:szCs w:val="24"/>
              </w:rPr>
              <w:t>(</w:t>
            </w:r>
            <w:r w:rsidR="00844D8C" w:rsidRPr="000B5C17">
              <w:rPr>
                <w:rFonts w:ascii="Times New Roman" w:hAnsi="Times New Roman" w:cs="Times New Roman"/>
                <w:i/>
                <w:sz w:val="24"/>
                <w:szCs w:val="24"/>
              </w:rPr>
              <w:t>M</w:t>
            </w:r>
            <w:r w:rsidR="00844D8C" w:rsidRPr="000B5C17">
              <w:rPr>
                <w:rFonts w:ascii="Times New Roman" w:hAnsi="Times New Roman" w:cs="Times New Roman"/>
                <w:sz w:val="24"/>
                <w:szCs w:val="24"/>
              </w:rPr>
              <w:t>)</w:t>
            </w:r>
          </w:p>
        </w:tc>
        <w:tc>
          <w:tcPr>
            <w:tcW w:w="1440" w:type="dxa"/>
          </w:tcPr>
          <w:p w14:paraId="02920A61"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0.10</w:t>
            </w:r>
          </w:p>
        </w:tc>
        <w:tc>
          <w:tcPr>
            <w:tcW w:w="1440" w:type="dxa"/>
          </w:tcPr>
          <w:p w14:paraId="37A4D44D"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0.20</w:t>
            </w:r>
          </w:p>
        </w:tc>
        <w:tc>
          <w:tcPr>
            <w:tcW w:w="1710" w:type="dxa"/>
          </w:tcPr>
          <w:p w14:paraId="49716D20"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0.30</w:t>
            </w:r>
          </w:p>
        </w:tc>
      </w:tr>
      <w:tr w:rsidR="00844D8C" w:rsidRPr="000B5C17" w14:paraId="28CBFDF9" w14:textId="77777777" w:rsidTr="00593677">
        <w:tc>
          <w:tcPr>
            <w:tcW w:w="2178" w:type="dxa"/>
          </w:tcPr>
          <w:p w14:paraId="4C560CD4"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position w:val="-12"/>
                <w:sz w:val="24"/>
                <w:szCs w:val="24"/>
              </w:rPr>
              <w:object w:dxaOrig="1060" w:dyaOrig="380" w14:anchorId="6FE2AD06">
                <v:shape id="_x0000_i1084" type="#_x0000_t75" style="width:50.25pt;height:21.75pt" o:ole="">
                  <v:imagedata r:id="rId91" o:title=""/>
                </v:shape>
                <o:OLEObject Type="Embed" ProgID="Equation.DSMT4" ShapeID="_x0000_i1084" DrawAspect="Content" ObjectID="_1595343435" r:id="rId92"/>
              </w:object>
            </w:r>
            <w:r w:rsidRPr="000B5C17">
              <w:rPr>
                <w:rFonts w:ascii="Times New Roman" w:hAnsi="Times New Roman" w:cs="Times New Roman"/>
                <w:sz w:val="24"/>
                <w:szCs w:val="24"/>
              </w:rPr>
              <w:t>(</w:t>
            </w:r>
            <w:r w:rsidRPr="000B5C17">
              <w:rPr>
                <w:rFonts w:ascii="Times New Roman" w:hAnsi="Times New Roman" w:cs="Times New Roman"/>
                <w:i/>
                <w:sz w:val="24"/>
                <w:szCs w:val="24"/>
              </w:rPr>
              <w:t>M</w:t>
            </w:r>
            <w:r w:rsidRPr="000B5C17">
              <w:rPr>
                <w:rFonts w:ascii="Times New Roman" w:hAnsi="Times New Roman" w:cs="Times New Roman"/>
                <w:sz w:val="24"/>
                <w:szCs w:val="24"/>
              </w:rPr>
              <w:t>)</w:t>
            </w:r>
          </w:p>
        </w:tc>
        <w:tc>
          <w:tcPr>
            <w:tcW w:w="1440" w:type="dxa"/>
          </w:tcPr>
          <w:p w14:paraId="1C370832"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0.050</w:t>
            </w:r>
          </w:p>
        </w:tc>
        <w:tc>
          <w:tcPr>
            <w:tcW w:w="1440" w:type="dxa"/>
          </w:tcPr>
          <w:p w14:paraId="06421E37"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0.050</w:t>
            </w:r>
          </w:p>
        </w:tc>
        <w:tc>
          <w:tcPr>
            <w:tcW w:w="1710" w:type="dxa"/>
          </w:tcPr>
          <w:p w14:paraId="318DD25D"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0.010</w:t>
            </w:r>
          </w:p>
        </w:tc>
      </w:tr>
      <w:tr w:rsidR="00844D8C" w:rsidRPr="000B5C17" w14:paraId="3C02182B" w14:textId="77777777" w:rsidTr="00593677">
        <w:tc>
          <w:tcPr>
            <w:tcW w:w="2178" w:type="dxa"/>
          </w:tcPr>
          <w:p w14:paraId="34DAF82C" w14:textId="77777777" w:rsidR="00844D8C" w:rsidRPr="000B5C17" w:rsidRDefault="00844D8C" w:rsidP="000B5C1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Rate (</w:t>
            </w:r>
            <w:proofErr w:type="spellStart"/>
            <w:r w:rsidRPr="000B5C17">
              <w:rPr>
                <w:rFonts w:ascii="Times New Roman" w:hAnsi="Times New Roman" w:cs="Times New Roman"/>
                <w:sz w:val="24"/>
                <w:szCs w:val="24"/>
              </w:rPr>
              <w:t>mol</w:t>
            </w:r>
            <w:proofErr w:type="spellEnd"/>
            <w:r w:rsidRPr="000B5C17">
              <w:rPr>
                <w:rFonts w:ascii="Times New Roman" w:hAnsi="Times New Roman" w:cs="Times New Roman"/>
                <w:sz w:val="24"/>
                <w:szCs w:val="24"/>
              </w:rPr>
              <w:t>/L/s)</w:t>
            </w:r>
          </w:p>
        </w:tc>
        <w:tc>
          <w:tcPr>
            <w:tcW w:w="1440" w:type="dxa"/>
          </w:tcPr>
          <w:p w14:paraId="4F6F8B19" w14:textId="77777777" w:rsidR="00844D8C" w:rsidRPr="000B5C17" w:rsidRDefault="00844D8C" w:rsidP="0059367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3.05 </w:t>
            </w:r>
            <w:r w:rsidRPr="000B5C17">
              <w:rPr>
                <w:rFonts w:ascii="Times New Roman" w:hAnsi="Times New Roman" w:cs="Times New Roman"/>
                <w:position w:val="-4"/>
                <w:sz w:val="24"/>
                <w:szCs w:val="24"/>
              </w:rPr>
              <w:object w:dxaOrig="180" w:dyaOrig="200" w14:anchorId="6614B0FE">
                <v:shape id="_x0000_i1085" type="#_x0000_t75" style="width:7.45pt;height:14.25pt" o:ole="">
                  <v:imagedata r:id="rId22" o:title=""/>
                </v:shape>
                <o:OLEObject Type="Embed" ProgID="Equation.DSMT4" ShapeID="_x0000_i1085" DrawAspect="Content" ObjectID="_1595343436" r:id="rId93"/>
              </w:object>
            </w:r>
            <w:r w:rsidRPr="000B5C17">
              <w:rPr>
                <w:rFonts w:ascii="Times New Roman" w:hAnsi="Times New Roman" w:cs="Times New Roman"/>
                <w:sz w:val="24"/>
                <w:szCs w:val="24"/>
              </w:rPr>
              <w:t xml:space="preserve"> 10</w:t>
            </w:r>
            <w:r w:rsidR="00593677">
              <w:rPr>
                <w:rFonts w:ascii="Times New Roman" w:hAnsi="Times New Roman" w:cs="Times New Roman"/>
                <w:sz w:val="24"/>
                <w:szCs w:val="24"/>
                <w:vertAlign w:val="superscript"/>
              </w:rPr>
              <w:t>–4</w:t>
            </w:r>
          </w:p>
        </w:tc>
        <w:tc>
          <w:tcPr>
            <w:tcW w:w="1440" w:type="dxa"/>
          </w:tcPr>
          <w:p w14:paraId="05381321" w14:textId="7BADD6C4" w:rsidR="00844D8C" w:rsidRPr="000B5C17" w:rsidRDefault="00844D8C" w:rsidP="0059367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6.20 </w:t>
            </w:r>
            <w:r w:rsidRPr="000B5C17">
              <w:rPr>
                <w:rFonts w:ascii="Times New Roman" w:hAnsi="Times New Roman" w:cs="Times New Roman"/>
                <w:position w:val="-4"/>
                <w:sz w:val="24"/>
                <w:szCs w:val="24"/>
              </w:rPr>
              <w:object w:dxaOrig="180" w:dyaOrig="200" w14:anchorId="42D6FD2E">
                <v:shape id="_x0000_i1086" type="#_x0000_t75" style="width:7.45pt;height:14.25pt" o:ole="">
                  <v:imagedata r:id="rId22" o:title=""/>
                </v:shape>
                <o:OLEObject Type="Embed" ProgID="Equation.DSMT4" ShapeID="_x0000_i1086" DrawAspect="Content" ObjectID="_1595343437" r:id="rId94"/>
              </w:object>
            </w:r>
            <w:r w:rsidRPr="000B5C17">
              <w:rPr>
                <w:rFonts w:ascii="Times New Roman" w:hAnsi="Times New Roman" w:cs="Times New Roman"/>
                <w:sz w:val="24"/>
                <w:szCs w:val="24"/>
              </w:rPr>
              <w:t xml:space="preserve"> 10</w:t>
            </w:r>
            <w:r w:rsidR="00593677">
              <w:rPr>
                <w:rFonts w:ascii="Times New Roman" w:hAnsi="Times New Roman" w:cs="Times New Roman"/>
                <w:sz w:val="24"/>
                <w:szCs w:val="24"/>
                <w:vertAlign w:val="superscript"/>
              </w:rPr>
              <w:t>–4</w:t>
            </w:r>
          </w:p>
        </w:tc>
        <w:tc>
          <w:tcPr>
            <w:tcW w:w="1710" w:type="dxa"/>
          </w:tcPr>
          <w:p w14:paraId="534292AF" w14:textId="77777777" w:rsidR="00844D8C" w:rsidRPr="000B5C17" w:rsidRDefault="00844D8C" w:rsidP="00593677">
            <w:pPr>
              <w:widowControl w:val="0"/>
              <w:tabs>
                <w:tab w:val="left" w:pos="-1440"/>
              </w:tabs>
              <w:autoSpaceDE w:val="0"/>
              <w:autoSpaceDN w:val="0"/>
              <w:adjustRightInd w:val="0"/>
              <w:rPr>
                <w:rFonts w:ascii="Times New Roman" w:hAnsi="Times New Roman" w:cs="Times New Roman"/>
                <w:sz w:val="24"/>
                <w:szCs w:val="24"/>
              </w:rPr>
            </w:pPr>
            <w:r w:rsidRPr="000B5C17">
              <w:rPr>
                <w:rFonts w:ascii="Times New Roman" w:hAnsi="Times New Roman" w:cs="Times New Roman"/>
                <w:sz w:val="24"/>
                <w:szCs w:val="24"/>
              </w:rPr>
              <w:t xml:space="preserve">1.83 </w:t>
            </w:r>
            <w:r w:rsidRPr="000B5C17">
              <w:rPr>
                <w:rFonts w:ascii="Times New Roman" w:hAnsi="Times New Roman" w:cs="Times New Roman"/>
                <w:position w:val="-4"/>
                <w:sz w:val="24"/>
                <w:szCs w:val="24"/>
              </w:rPr>
              <w:object w:dxaOrig="180" w:dyaOrig="200" w14:anchorId="4CBB9FAF">
                <v:shape id="_x0000_i1087" type="#_x0000_t75" style="width:7.45pt;height:14.25pt" o:ole="">
                  <v:imagedata r:id="rId22" o:title=""/>
                </v:shape>
                <o:OLEObject Type="Embed" ProgID="Equation.DSMT4" ShapeID="_x0000_i1087" DrawAspect="Content" ObjectID="_1595343438" r:id="rId95"/>
              </w:object>
            </w:r>
            <w:r w:rsidRPr="000B5C17">
              <w:rPr>
                <w:rFonts w:ascii="Times New Roman" w:hAnsi="Times New Roman" w:cs="Times New Roman"/>
                <w:sz w:val="24"/>
                <w:szCs w:val="24"/>
              </w:rPr>
              <w:t xml:space="preserve"> 10</w:t>
            </w:r>
            <w:r w:rsidR="00593677">
              <w:rPr>
                <w:rFonts w:ascii="Times New Roman" w:hAnsi="Times New Roman" w:cs="Times New Roman"/>
                <w:sz w:val="24"/>
                <w:szCs w:val="24"/>
                <w:vertAlign w:val="superscript"/>
              </w:rPr>
              <w:t>–4</w:t>
            </w:r>
          </w:p>
        </w:tc>
      </w:tr>
    </w:tbl>
    <w:p w14:paraId="3766063C" w14:textId="77777777" w:rsidR="00DC798E" w:rsidRPr="000B5C17" w:rsidRDefault="00844D8C" w:rsidP="000B5C17">
      <w:pPr>
        <w:shd w:val="clear" w:color="auto" w:fill="FFFFFF" w:themeFill="background1"/>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Determine the rate equation and the rate constant for this reaction.</w:t>
      </w:r>
    </w:p>
    <w:p w14:paraId="6009F2C1" w14:textId="77777777" w:rsidR="003201F1" w:rsidRPr="000B5C17" w:rsidRDefault="00DC798E"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hAnsi="Times New Roman" w:cs="Times New Roman"/>
          <w:sz w:val="24"/>
          <w:szCs w:val="24"/>
        </w:rPr>
        <w:t>Solution</w:t>
      </w:r>
    </w:p>
    <w:p w14:paraId="78B2B079" w14:textId="77777777" w:rsidR="003201F1" w:rsidRPr="000B5C17" w:rsidRDefault="003201F1"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The rate equation has the form rate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I</w:t>
      </w:r>
      <w:r w:rsidRPr="000B5C17">
        <w:rPr>
          <w:rFonts w:ascii="Times New Roman" w:eastAsia="Times New Roman" w:hAnsi="Times New Roman" w:cs="Times New Roman"/>
          <w:sz w:val="24"/>
          <w:szCs w:val="24"/>
          <w:vertAlign w:val="superscript"/>
        </w:rPr>
        <w:t>–</w:t>
      </w:r>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i/>
          <w:sz w:val="24"/>
          <w:szCs w:val="24"/>
          <w:vertAlign w:val="superscript"/>
        </w:rPr>
        <w:t>m</w:t>
      </w:r>
      <w:r w:rsidRPr="000B5C17">
        <w:rPr>
          <w:rFonts w:ascii="Times New Roman" w:eastAsia="Times New Roman" w:hAnsi="Times New Roman" w:cs="Times New Roman"/>
          <w:sz w:val="24"/>
          <w:szCs w:val="24"/>
        </w:rPr>
        <w:t>[</w:t>
      </w:r>
      <w:proofErr w:type="spellStart"/>
      <w:r w:rsidRPr="000B5C17">
        <w:rPr>
          <w:rFonts w:ascii="Times New Roman" w:eastAsia="Times New Roman" w:hAnsi="Times New Roman" w:cs="Times New Roman"/>
          <w:sz w:val="24"/>
          <w:szCs w:val="24"/>
        </w:rPr>
        <w:t>OCl</w:t>
      </w:r>
      <w:proofErr w:type="spellEnd"/>
      <w:r w:rsidRPr="000B5C17">
        <w:rPr>
          <w:rFonts w:ascii="Times New Roman" w:eastAsia="Times New Roman" w:hAnsi="Times New Roman" w:cs="Times New Roman"/>
          <w:sz w:val="24"/>
          <w:szCs w:val="24"/>
          <w:vertAlign w:val="superscript"/>
        </w:rPr>
        <w:t>–</w:t>
      </w:r>
      <w:r w:rsidRPr="000B5C17">
        <w:rPr>
          <w:rFonts w:ascii="Times New Roman" w:eastAsia="Times New Roman" w:hAnsi="Times New Roman" w:cs="Times New Roman"/>
          <w:sz w:val="24"/>
          <w:szCs w:val="24"/>
        </w:rPr>
        <w:t>]</w:t>
      </w:r>
      <w:r w:rsidRPr="000B5C17">
        <w:rPr>
          <w:rFonts w:ascii="Times New Roman" w:eastAsia="Times New Roman" w:hAnsi="Times New Roman" w:cs="Times New Roman"/>
          <w:i/>
          <w:sz w:val="24"/>
          <w:szCs w:val="24"/>
          <w:vertAlign w:val="superscript"/>
        </w:rPr>
        <w:t>n</w:t>
      </w:r>
      <w:r w:rsidRPr="000B5C17">
        <w:rPr>
          <w:rFonts w:ascii="Times New Roman" w:eastAsia="Times New Roman" w:hAnsi="Times New Roman" w:cs="Times New Roman"/>
          <w:sz w:val="24"/>
          <w:szCs w:val="24"/>
        </w:rPr>
        <w:t xml:space="preserve"> and the values for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and </w:t>
      </w:r>
      <w:r w:rsidRPr="000B5C17">
        <w:rPr>
          <w:rFonts w:ascii="Times New Roman" w:eastAsia="Times New Roman" w:hAnsi="Times New Roman" w:cs="Times New Roman"/>
          <w:i/>
          <w:sz w:val="24"/>
          <w:szCs w:val="24"/>
        </w:rPr>
        <w:t>n</w:t>
      </w:r>
      <w:r w:rsidRPr="000B5C17">
        <w:rPr>
          <w:rFonts w:ascii="Times New Roman" w:eastAsia="Times New Roman" w:hAnsi="Times New Roman" w:cs="Times New Roman"/>
          <w:sz w:val="24"/>
          <w:szCs w:val="24"/>
        </w:rPr>
        <w:t xml:space="preserve"> must be determined. Comparing data from columns 1 and 2, [</w:t>
      </w:r>
      <w:proofErr w:type="spellStart"/>
      <w:r w:rsidRPr="000B5C17">
        <w:rPr>
          <w:rFonts w:ascii="Times New Roman" w:eastAsia="Times New Roman" w:hAnsi="Times New Roman" w:cs="Times New Roman"/>
          <w:sz w:val="24"/>
          <w:szCs w:val="24"/>
        </w:rPr>
        <w:t>OCl</w:t>
      </w:r>
      <w:proofErr w:type="spellEnd"/>
      <w:r w:rsidRPr="000B5C17">
        <w:rPr>
          <w:rFonts w:ascii="Times New Roman" w:eastAsia="Times New Roman" w:hAnsi="Times New Roman" w:cs="Times New Roman"/>
          <w:sz w:val="24"/>
          <w:szCs w:val="24"/>
          <w:vertAlign w:val="superscript"/>
        </w:rPr>
        <w:t>–</w:t>
      </w:r>
      <w:r w:rsidRPr="000B5C17">
        <w:rPr>
          <w:rFonts w:ascii="Times New Roman" w:eastAsia="Times New Roman" w:hAnsi="Times New Roman" w:cs="Times New Roman"/>
          <w:sz w:val="24"/>
          <w:szCs w:val="24"/>
        </w:rPr>
        <w:t>] remains constant and [I</w:t>
      </w:r>
      <w:r w:rsidRPr="000B5C17">
        <w:rPr>
          <w:rFonts w:ascii="Times New Roman" w:eastAsia="Times New Roman" w:hAnsi="Times New Roman" w:cs="Times New Roman"/>
          <w:sz w:val="24"/>
          <w:szCs w:val="24"/>
          <w:vertAlign w:val="superscript"/>
        </w:rPr>
        <w:t>–</w:t>
      </w:r>
      <w:r w:rsidRPr="000B5C17">
        <w:rPr>
          <w:rFonts w:ascii="Times New Roman" w:eastAsia="Times New Roman" w:hAnsi="Times New Roman" w:cs="Times New Roman"/>
          <w:sz w:val="24"/>
          <w:szCs w:val="24"/>
        </w:rPr>
        <w:t>] doubles. As [I</w:t>
      </w:r>
      <w:r w:rsidRPr="000B5C17">
        <w:rPr>
          <w:rFonts w:ascii="Times New Roman" w:eastAsia="Times New Roman" w:hAnsi="Times New Roman" w:cs="Times New Roman"/>
          <w:sz w:val="24"/>
          <w:szCs w:val="24"/>
          <w:vertAlign w:val="superscript"/>
        </w:rPr>
        <w:t>–</w:t>
      </w:r>
      <w:r w:rsidRPr="000B5C17">
        <w:rPr>
          <w:rFonts w:ascii="Times New Roman" w:eastAsia="Times New Roman" w:hAnsi="Times New Roman" w:cs="Times New Roman"/>
          <w:sz w:val="24"/>
          <w:szCs w:val="24"/>
        </w:rPr>
        <w:t xml:space="preserve">] doubles, the rate doubles, so </w:t>
      </w:r>
      <w:r w:rsidRPr="000B5C17">
        <w:rPr>
          <w:rFonts w:ascii="Times New Roman" w:eastAsia="Times New Roman" w:hAnsi="Times New Roman" w:cs="Times New Roman"/>
          <w:i/>
          <w:sz w:val="24"/>
          <w:szCs w:val="24"/>
        </w:rPr>
        <w:t>m</w:t>
      </w:r>
      <w:r w:rsidRPr="000B5C17">
        <w:rPr>
          <w:rFonts w:ascii="Times New Roman" w:eastAsia="Times New Roman" w:hAnsi="Times New Roman" w:cs="Times New Roman"/>
          <w:sz w:val="24"/>
          <w:szCs w:val="24"/>
        </w:rPr>
        <w:t xml:space="preserve"> = 1.</w:t>
      </w:r>
    </w:p>
    <w:p w14:paraId="7A291467" w14:textId="77777777" w:rsidR="003201F1" w:rsidRPr="000B5C17" w:rsidRDefault="003201F1"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Comparing data from columns 1 and 3,</w:t>
      </w:r>
    </w:p>
    <w:p w14:paraId="1500BCC4" w14:textId="77777777" w:rsidR="003201F1" w:rsidRPr="000B5C17" w:rsidRDefault="003201F1"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3.05 </w:t>
      </w:r>
      <w:r w:rsidRPr="000B5C17">
        <w:rPr>
          <w:rFonts w:ascii="Times New Roman" w:eastAsia="Times New Roman" w:hAnsi="Times New Roman" w:cs="Times New Roman"/>
          <w:position w:val="-4"/>
          <w:sz w:val="24"/>
          <w:szCs w:val="24"/>
        </w:rPr>
        <w:object w:dxaOrig="180" w:dyaOrig="200" w14:anchorId="54E9CB79">
          <v:shape id="_x0000_i1088" type="#_x0000_t75" style="width:7.45pt;height:14.25pt" o:ole="">
            <v:imagedata r:id="rId22" o:title=""/>
          </v:shape>
          <o:OLEObject Type="Embed" ProgID="Equation.DSMT4" ShapeID="_x0000_i1088" DrawAspect="Content" ObjectID="_1595343439" r:id="rId96"/>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–4</w:t>
      </w:r>
      <w:r w:rsidRPr="000B5C17">
        <w:rPr>
          <w:rFonts w:ascii="Times New Roman" w:eastAsia="Times New Roman" w:hAnsi="Times New Roman" w:cs="Times New Roman"/>
          <w:sz w:val="24"/>
          <w:szCs w:val="24"/>
        </w:rPr>
        <w:t xml:space="preserv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0.10]</w:t>
      </w:r>
      <w:r w:rsidRPr="000B5C17">
        <w:rPr>
          <w:rFonts w:ascii="Times New Roman" w:eastAsia="Times New Roman" w:hAnsi="Times New Roman" w:cs="Times New Roman"/>
          <w:sz w:val="24"/>
          <w:szCs w:val="24"/>
          <w:vertAlign w:val="superscript"/>
        </w:rPr>
        <w:t>1</w:t>
      </w:r>
      <w:r w:rsidRPr="000B5C17">
        <w:rPr>
          <w:rFonts w:ascii="Times New Roman" w:eastAsia="Times New Roman" w:hAnsi="Times New Roman" w:cs="Times New Roman"/>
          <w:sz w:val="24"/>
          <w:szCs w:val="24"/>
        </w:rPr>
        <w:t>[0.05]</w:t>
      </w:r>
      <w:r w:rsidRPr="000B5C17">
        <w:rPr>
          <w:rFonts w:ascii="Times New Roman" w:eastAsia="Times New Roman" w:hAnsi="Times New Roman" w:cs="Times New Roman"/>
          <w:i/>
          <w:sz w:val="24"/>
          <w:szCs w:val="24"/>
          <w:vertAlign w:val="superscript"/>
        </w:rPr>
        <w:t>n</w:t>
      </w:r>
      <w:r w:rsidR="003F2807">
        <w:rPr>
          <w:rFonts w:ascii="Times New Roman" w:eastAsia="Times New Roman" w:hAnsi="Times New Roman" w:cs="Times New Roman"/>
          <w:i/>
          <w:sz w:val="24"/>
          <w:szCs w:val="24"/>
          <w:vertAlign w:val="superscript"/>
        </w:rPr>
        <w:t xml:space="preserve"> </w:t>
      </w:r>
      <w:r w:rsidR="00A05995" w:rsidRPr="000B5C17">
        <w:rPr>
          <w:rFonts w:ascii="Times New Roman" w:eastAsia="Times New Roman" w:hAnsi="Times New Roman" w:cs="Times New Roman"/>
          <w:position w:val="-6"/>
          <w:sz w:val="24"/>
          <w:szCs w:val="24"/>
        </w:rPr>
        <w:object w:dxaOrig="620" w:dyaOrig="320" w14:anchorId="282FC510">
          <v:shape id="_x0000_i1089" type="#_x0000_t75" style="width:28.55pt;height:14.25pt" o:ole="">
            <v:imagedata r:id="rId97" o:title=""/>
          </v:shape>
          <o:OLEObject Type="Embed" ProgID="Equation.DSMT4" ShapeID="_x0000_i1089" DrawAspect="Content" ObjectID="_1595343440" r:id="rId98"/>
        </w:object>
      </w:r>
      <w:r w:rsidRPr="000B5C17">
        <w:rPr>
          <w:rFonts w:ascii="Times New Roman" w:eastAsia="Times New Roman" w:hAnsi="Times New Roman" w:cs="Times New Roman"/>
          <w:sz w:val="24"/>
          <w:szCs w:val="24"/>
        </w:rPr>
        <w:t xml:space="preserve"> 3.05 </w:t>
      </w:r>
      <w:r w:rsidRPr="000B5C17">
        <w:rPr>
          <w:rFonts w:ascii="Times New Roman" w:eastAsia="Times New Roman" w:hAnsi="Times New Roman" w:cs="Times New Roman"/>
          <w:position w:val="-4"/>
          <w:sz w:val="24"/>
          <w:szCs w:val="24"/>
        </w:rPr>
        <w:object w:dxaOrig="180" w:dyaOrig="200" w14:anchorId="4BA7C410">
          <v:shape id="_x0000_i1090" type="#_x0000_t75" style="width:7.45pt;height:14.25pt" o:ole="">
            <v:imagedata r:id="rId22" o:title=""/>
          </v:shape>
          <o:OLEObject Type="Embed" ProgID="Equation.DSMT4" ShapeID="_x0000_i1090" DrawAspect="Content" ObjectID="_1595343441" r:id="rId99"/>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–3</w:t>
      </w:r>
      <w:r w:rsidRPr="000B5C17">
        <w:rPr>
          <w:rFonts w:ascii="Times New Roman" w:eastAsia="Times New Roman" w:hAnsi="Times New Roman" w:cs="Times New Roman"/>
          <w:sz w:val="24"/>
          <w:szCs w:val="24"/>
        </w:rPr>
        <w:t xml:space="preserve"> = </w:t>
      </w:r>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[0.05]</w:t>
      </w:r>
      <w:r w:rsidRPr="000B5C17">
        <w:rPr>
          <w:rFonts w:ascii="Times New Roman" w:eastAsia="Times New Roman" w:hAnsi="Times New Roman" w:cs="Times New Roman"/>
          <w:i/>
          <w:sz w:val="24"/>
          <w:szCs w:val="24"/>
          <w:vertAlign w:val="superscript"/>
        </w:rPr>
        <w:t>n</w:t>
      </w:r>
    </w:p>
    <w:p w14:paraId="58565CBB" w14:textId="77777777" w:rsidR="003201F1" w:rsidRPr="000B5C17" w:rsidRDefault="003201F1"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1.83 </w:t>
      </w:r>
      <w:r w:rsidRPr="000B5C17">
        <w:rPr>
          <w:rFonts w:ascii="Times New Roman" w:eastAsia="Times New Roman" w:hAnsi="Times New Roman" w:cs="Times New Roman"/>
          <w:position w:val="-4"/>
          <w:sz w:val="24"/>
          <w:szCs w:val="24"/>
        </w:rPr>
        <w:object w:dxaOrig="180" w:dyaOrig="200" w14:anchorId="7E197E10">
          <v:shape id="_x0000_i1091" type="#_x0000_t75" style="width:7.45pt;height:14.25pt" o:ole="">
            <v:imagedata r:id="rId22" o:title=""/>
          </v:shape>
          <o:OLEObject Type="Embed" ProgID="Equation.DSMT4" ShapeID="_x0000_i1091" DrawAspect="Content" ObjectID="_1595343442" r:id="rId100"/>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–4</w:t>
      </w:r>
      <w:r w:rsidRPr="000B5C17">
        <w:rPr>
          <w:rFonts w:ascii="Times New Roman" w:eastAsia="Times New Roman" w:hAnsi="Times New Roman" w:cs="Times New Roman"/>
          <w:sz w:val="24"/>
          <w:szCs w:val="24"/>
        </w:rPr>
        <w:t xml:space="preserv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0.30]</w:t>
      </w:r>
      <w:r w:rsidRPr="000B5C17">
        <w:rPr>
          <w:rFonts w:ascii="Times New Roman" w:eastAsia="Times New Roman" w:hAnsi="Times New Roman" w:cs="Times New Roman"/>
          <w:sz w:val="24"/>
          <w:szCs w:val="24"/>
          <w:vertAlign w:val="superscript"/>
        </w:rPr>
        <w:t>1</w:t>
      </w:r>
      <w:r w:rsidRPr="000B5C17">
        <w:rPr>
          <w:rFonts w:ascii="Times New Roman" w:eastAsia="Times New Roman" w:hAnsi="Times New Roman" w:cs="Times New Roman"/>
          <w:sz w:val="24"/>
          <w:szCs w:val="24"/>
        </w:rPr>
        <w:t>[0.01]</w:t>
      </w:r>
      <w:r w:rsidRPr="000B5C17">
        <w:rPr>
          <w:rFonts w:ascii="Times New Roman" w:eastAsia="Times New Roman" w:hAnsi="Times New Roman" w:cs="Times New Roman"/>
          <w:i/>
          <w:sz w:val="24"/>
          <w:szCs w:val="24"/>
          <w:vertAlign w:val="superscript"/>
        </w:rPr>
        <w:t>n</w:t>
      </w:r>
      <w:r w:rsidR="003F2807">
        <w:rPr>
          <w:rFonts w:ascii="Times New Roman" w:eastAsia="Times New Roman" w:hAnsi="Times New Roman" w:cs="Times New Roman"/>
          <w:i/>
          <w:sz w:val="24"/>
          <w:szCs w:val="24"/>
          <w:vertAlign w:val="superscript"/>
        </w:rPr>
        <w:t xml:space="preserve"> </w:t>
      </w:r>
      <w:r w:rsidR="00A05995" w:rsidRPr="000B5C17">
        <w:rPr>
          <w:rFonts w:ascii="Times New Roman" w:eastAsia="Times New Roman" w:hAnsi="Times New Roman" w:cs="Times New Roman"/>
          <w:position w:val="-6"/>
          <w:sz w:val="24"/>
          <w:szCs w:val="24"/>
        </w:rPr>
        <w:object w:dxaOrig="620" w:dyaOrig="320" w14:anchorId="33062D5D">
          <v:shape id="_x0000_i1092" type="#_x0000_t75" style="width:28.55pt;height:14.25pt" o:ole="">
            <v:imagedata r:id="rId101" o:title=""/>
          </v:shape>
          <o:OLEObject Type="Embed" ProgID="Equation.DSMT4" ShapeID="_x0000_i1092" DrawAspect="Content" ObjectID="_1595343443" r:id="rId102"/>
        </w:object>
      </w:r>
      <w:r w:rsidRPr="000B5C17">
        <w:rPr>
          <w:rFonts w:ascii="Times New Roman" w:eastAsia="Times New Roman" w:hAnsi="Times New Roman" w:cs="Times New Roman"/>
          <w:sz w:val="24"/>
          <w:szCs w:val="24"/>
        </w:rPr>
        <w:t xml:space="preserve"> 6.1 </w:t>
      </w:r>
      <w:r w:rsidRPr="000B5C17">
        <w:rPr>
          <w:rFonts w:ascii="Times New Roman" w:eastAsia="Times New Roman" w:hAnsi="Times New Roman" w:cs="Times New Roman"/>
          <w:position w:val="-4"/>
          <w:sz w:val="24"/>
          <w:szCs w:val="24"/>
        </w:rPr>
        <w:object w:dxaOrig="180" w:dyaOrig="200" w14:anchorId="0F0724E0">
          <v:shape id="_x0000_i1093" type="#_x0000_t75" style="width:7.45pt;height:14.25pt" o:ole="">
            <v:imagedata r:id="rId22" o:title=""/>
          </v:shape>
          <o:OLEObject Type="Embed" ProgID="Equation.DSMT4" ShapeID="_x0000_i1093" DrawAspect="Content" ObjectID="_1595343444" r:id="rId103"/>
        </w:object>
      </w:r>
      <w:r w:rsidRPr="000B5C17">
        <w:rPr>
          <w:rFonts w:ascii="Times New Roman" w:eastAsia="Times New Roman" w:hAnsi="Times New Roman" w:cs="Times New Roman"/>
          <w:sz w:val="24"/>
          <w:szCs w:val="24"/>
        </w:rPr>
        <w:t xml:space="preserve"> 10</w:t>
      </w:r>
      <w:r w:rsidRPr="000B5C17">
        <w:rPr>
          <w:rFonts w:ascii="Times New Roman" w:eastAsia="Times New Roman" w:hAnsi="Times New Roman" w:cs="Times New Roman"/>
          <w:sz w:val="24"/>
          <w:szCs w:val="24"/>
          <w:vertAlign w:val="superscript"/>
        </w:rPr>
        <w:t>–4</w:t>
      </w:r>
      <w:r w:rsidRPr="000B5C17">
        <w:rPr>
          <w:rFonts w:ascii="Times New Roman" w:eastAsia="Times New Roman" w:hAnsi="Times New Roman" w:cs="Times New Roman"/>
          <w:sz w:val="24"/>
          <w:szCs w:val="24"/>
        </w:rPr>
        <w:t xml:space="preserve"> = </w:t>
      </w:r>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[0.01]</w:t>
      </w:r>
      <w:r w:rsidRPr="000B5C17">
        <w:rPr>
          <w:rFonts w:ascii="Times New Roman" w:eastAsia="Times New Roman" w:hAnsi="Times New Roman" w:cs="Times New Roman"/>
          <w:i/>
          <w:sz w:val="24"/>
          <w:szCs w:val="24"/>
          <w:vertAlign w:val="superscript"/>
        </w:rPr>
        <w:t>n</w:t>
      </w:r>
    </w:p>
    <w:p w14:paraId="04304E40" w14:textId="2D79B906" w:rsidR="003201F1" w:rsidRPr="000B5C17" w:rsidRDefault="003201F1" w:rsidP="000B5C17">
      <w:pPr>
        <w:shd w:val="clear" w:color="auto" w:fill="D9D9D9" w:themeFill="background1" w:themeFillShade="D9"/>
        <w:spacing w:after="0" w:line="240" w:lineRule="auto"/>
        <w:rPr>
          <w:rFonts w:ascii="Times New Roman" w:hAnsi="Times New Roman" w:cs="Times New Roman"/>
          <w:sz w:val="24"/>
          <w:szCs w:val="24"/>
        </w:rPr>
      </w:pPr>
      <w:r w:rsidRPr="000B5C17">
        <w:rPr>
          <w:rFonts w:ascii="Times New Roman" w:eastAsia="Times New Roman" w:hAnsi="Times New Roman" w:cs="Times New Roman"/>
          <w:sz w:val="24"/>
          <w:szCs w:val="24"/>
        </w:rPr>
        <w:t xml:space="preserve">The first numerical value is five times larger than the second, corresponding to a fivefold increase in concentration. Therefore, </w:t>
      </w:r>
      <w:r w:rsidRPr="000B5C17">
        <w:rPr>
          <w:rFonts w:ascii="Times New Roman" w:eastAsia="Times New Roman" w:hAnsi="Times New Roman" w:cs="Times New Roman"/>
          <w:i/>
          <w:sz w:val="24"/>
          <w:szCs w:val="24"/>
        </w:rPr>
        <w:t>n</w:t>
      </w:r>
      <w:r w:rsidRPr="000B5C17">
        <w:rPr>
          <w:rFonts w:ascii="Times New Roman" w:eastAsia="Times New Roman" w:hAnsi="Times New Roman" w:cs="Times New Roman"/>
          <w:sz w:val="24"/>
          <w:szCs w:val="24"/>
        </w:rPr>
        <w:t xml:space="preserve"> = 1; rate = </w:t>
      </w:r>
      <w:proofErr w:type="gramStart"/>
      <w:r w:rsidRPr="000B5C17">
        <w:rPr>
          <w:rFonts w:ascii="Times New Roman" w:eastAsia="Times New Roman" w:hAnsi="Times New Roman" w:cs="Times New Roman"/>
          <w:i/>
          <w:sz w:val="24"/>
          <w:szCs w:val="24"/>
        </w:rPr>
        <w:t>k</w:t>
      </w:r>
      <w:r w:rsidRPr="000B5C17">
        <w:rPr>
          <w:rFonts w:ascii="Times New Roman" w:eastAsia="Times New Roman" w:hAnsi="Times New Roman" w:cs="Times New Roman"/>
          <w:sz w:val="24"/>
          <w:szCs w:val="24"/>
        </w:rPr>
        <w:t>[</w:t>
      </w:r>
      <w:proofErr w:type="gramEnd"/>
      <w:r w:rsidRPr="000B5C17">
        <w:rPr>
          <w:rFonts w:ascii="Times New Roman" w:eastAsia="Times New Roman" w:hAnsi="Times New Roman" w:cs="Times New Roman"/>
          <w:sz w:val="24"/>
          <w:szCs w:val="24"/>
        </w:rPr>
        <w:t>I</w:t>
      </w:r>
      <w:r w:rsidRPr="000B5C17">
        <w:rPr>
          <w:rFonts w:ascii="Times New Roman" w:eastAsia="Times New Roman" w:hAnsi="Times New Roman" w:cs="Times New Roman"/>
          <w:sz w:val="24"/>
          <w:szCs w:val="24"/>
          <w:vertAlign w:val="superscript"/>
        </w:rPr>
        <w:softHyphen/>
        <w:t>–</w:t>
      </w:r>
      <w:r w:rsidRPr="000B5C17">
        <w:rPr>
          <w:rFonts w:ascii="Times New Roman" w:eastAsia="Times New Roman" w:hAnsi="Times New Roman" w:cs="Times New Roman"/>
          <w:sz w:val="24"/>
          <w:szCs w:val="24"/>
        </w:rPr>
        <w:t>][</w:t>
      </w:r>
      <w:proofErr w:type="spellStart"/>
      <w:r w:rsidRPr="000B5C17">
        <w:rPr>
          <w:rFonts w:ascii="Times New Roman" w:eastAsia="Times New Roman" w:hAnsi="Times New Roman" w:cs="Times New Roman"/>
          <w:sz w:val="24"/>
          <w:szCs w:val="24"/>
        </w:rPr>
        <w:t>OCl</w:t>
      </w:r>
      <w:proofErr w:type="spellEnd"/>
      <w:r w:rsidRPr="000B5C17">
        <w:rPr>
          <w:rFonts w:ascii="Times New Roman" w:eastAsia="Times New Roman" w:hAnsi="Times New Roman" w:cs="Times New Roman"/>
          <w:sz w:val="24"/>
          <w:szCs w:val="24"/>
          <w:vertAlign w:val="superscript"/>
        </w:rPr>
        <w:t>–</w:t>
      </w:r>
      <w:r w:rsidRPr="000B5C17">
        <w:rPr>
          <w:rFonts w:ascii="Times New Roman" w:eastAsia="Times New Roman" w:hAnsi="Times New Roman" w:cs="Times New Roman"/>
          <w:sz w:val="24"/>
          <w:szCs w:val="24"/>
        </w:rPr>
        <w:t>]</w:t>
      </w:r>
      <w:bookmarkStart w:id="0" w:name="_GoBack"/>
      <w:bookmarkEnd w:id="0"/>
    </w:p>
    <w:p w14:paraId="4C369855" w14:textId="77777777" w:rsidR="003201F1" w:rsidRDefault="003201F1" w:rsidP="000B5C17">
      <w:pPr>
        <w:shd w:val="clear" w:color="auto" w:fill="D9D9D9" w:themeFill="background1" w:themeFillShade="D9"/>
        <w:spacing w:after="0" w:line="240" w:lineRule="auto"/>
        <w:rPr>
          <w:rFonts w:ascii="Times New Roman" w:eastAsia="Times New Roman" w:hAnsi="Times New Roman" w:cs="Times New Roman"/>
          <w:sz w:val="24"/>
          <w:szCs w:val="24"/>
        </w:rPr>
      </w:pPr>
      <w:r w:rsidRPr="000B5C17">
        <w:rPr>
          <w:rFonts w:ascii="Times New Roman" w:eastAsia="Times New Roman" w:hAnsi="Times New Roman" w:cs="Times New Roman"/>
          <w:sz w:val="24"/>
          <w:szCs w:val="24"/>
        </w:rPr>
        <w:t>The rate constant is determined by putting the data from column 2 into the rate equation:</w:t>
      </w:r>
    </w:p>
    <w:p w14:paraId="657EDFBA" w14:textId="77777777" w:rsidR="00AA46A3" w:rsidRDefault="003F2807" w:rsidP="000B5C17">
      <w:pPr>
        <w:shd w:val="clear" w:color="auto" w:fill="D9D9D9" w:themeFill="background1" w:themeFillShade="D9"/>
        <w:spacing w:after="0" w:line="240" w:lineRule="auto"/>
        <w:rPr>
          <w:rFonts w:ascii="Times New Roman" w:hAnsi="Times New Roman" w:cs="Times New Roman"/>
          <w:sz w:val="24"/>
          <w:szCs w:val="24"/>
        </w:rPr>
      </w:pPr>
      <w:r w:rsidRPr="003F2807">
        <w:rPr>
          <w:rFonts w:ascii="Times New Roman" w:eastAsia="Times New Roman" w:hAnsi="Times New Roman" w:cs="Times New Roman"/>
          <w:position w:val="-28"/>
          <w:sz w:val="24"/>
          <w:szCs w:val="24"/>
        </w:rPr>
        <w:object w:dxaOrig="7580" w:dyaOrig="700" w14:anchorId="201E61EB">
          <v:shape id="_x0000_i1094" type="#_x0000_t75" style="width:381.75pt;height:36pt" o:ole="">
            <v:imagedata r:id="rId104" o:title=""/>
          </v:shape>
          <o:OLEObject Type="Embed" ProgID="Equation.DSMT4" ShapeID="_x0000_i1094" DrawAspect="Content" ObjectID="_1595343445" r:id="rId105"/>
        </w:object>
      </w:r>
    </w:p>
    <w:p w14:paraId="4F59BD28" w14:textId="77777777" w:rsidR="00AA46A3" w:rsidRDefault="00AA46A3" w:rsidP="00AA46A3">
      <w:pPr>
        <w:rPr>
          <w:rFonts w:ascii="Times New Roman" w:hAnsi="Times New Roman" w:cs="Times New Roman"/>
          <w:sz w:val="24"/>
          <w:szCs w:val="24"/>
        </w:rPr>
      </w:pPr>
    </w:p>
    <w:p w14:paraId="40BA9886" w14:textId="77777777" w:rsidR="00AA46A3" w:rsidRDefault="00AA46A3" w:rsidP="00AA46A3">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517A2339" w14:textId="77777777" w:rsidR="00DC798E" w:rsidRPr="00AA46A3" w:rsidRDefault="00DC798E" w:rsidP="00AA46A3">
      <w:pPr>
        <w:rPr>
          <w:rFonts w:ascii="Times New Roman" w:hAnsi="Times New Roman" w:cs="Times New Roman"/>
          <w:sz w:val="24"/>
          <w:szCs w:val="24"/>
        </w:rPr>
      </w:pPr>
    </w:p>
    <w:sectPr w:rsidR="00DC798E" w:rsidRPr="00AA46A3" w:rsidSect="00C430BF">
      <w:headerReference w:type="default" r:id="rId106"/>
      <w:footerReference w:type="default" r:id="rId10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A0F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CACCF" w14:textId="77777777" w:rsidR="0038489D" w:rsidRDefault="0038489D" w:rsidP="00777CA4">
      <w:pPr>
        <w:spacing w:after="0" w:line="240" w:lineRule="auto"/>
      </w:pPr>
      <w:r>
        <w:separator/>
      </w:r>
    </w:p>
  </w:endnote>
  <w:endnote w:type="continuationSeparator" w:id="0">
    <w:p w14:paraId="420D5C1C" w14:textId="77777777" w:rsidR="0038489D" w:rsidRDefault="0038489D"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3A1BA529" w14:textId="1E6A0BF2" w:rsidR="00593677" w:rsidRPr="00777CA4" w:rsidRDefault="00593677">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E45D97">
              <w:rPr>
                <w:rFonts w:ascii="Times New Roman" w:hAnsi="Times New Roman" w:cs="Times New Roman"/>
                <w:bCs/>
                <w:noProof/>
                <w:sz w:val="24"/>
                <w:szCs w:val="24"/>
              </w:rPr>
              <w:t>4</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E45D97">
              <w:rPr>
                <w:rFonts w:ascii="Times New Roman" w:hAnsi="Times New Roman" w:cs="Times New Roman"/>
                <w:bCs/>
                <w:noProof/>
                <w:sz w:val="24"/>
                <w:szCs w:val="24"/>
              </w:rPr>
              <w:t>4</w:t>
            </w:r>
            <w:r w:rsidRPr="00777CA4">
              <w:rPr>
                <w:rFonts w:ascii="Times New Roman" w:hAnsi="Times New Roman" w:cs="Times New Roman"/>
                <w:bCs/>
                <w:sz w:val="24"/>
                <w:szCs w:val="24"/>
              </w:rPr>
              <w:fldChar w:fldCharType="end"/>
            </w:r>
          </w:p>
        </w:sdtContent>
      </w:sdt>
    </w:sdtContent>
  </w:sdt>
  <w:p w14:paraId="519BDB6D" w14:textId="77777777" w:rsidR="00593677" w:rsidRPr="00777CA4" w:rsidRDefault="00593677">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1CBBB" w14:textId="77777777" w:rsidR="0038489D" w:rsidRDefault="0038489D" w:rsidP="00777CA4">
      <w:pPr>
        <w:spacing w:after="0" w:line="240" w:lineRule="auto"/>
      </w:pPr>
      <w:r>
        <w:separator/>
      </w:r>
    </w:p>
  </w:footnote>
  <w:footnote w:type="continuationSeparator" w:id="0">
    <w:p w14:paraId="35584441" w14:textId="77777777" w:rsidR="0038489D" w:rsidRDefault="0038489D"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2CCA5" w14:textId="77777777" w:rsidR="00593677" w:rsidRPr="00991CD1" w:rsidRDefault="00593677">
    <w:pPr>
      <w:pStyle w:val="Header"/>
      <w:rPr>
        <w:rFonts w:ascii="Times New Roman" w:hAnsi="Times New Roman" w:cs="Times New Roman"/>
        <w:color w:val="000000" w:themeColor="text1"/>
        <w:sz w:val="24"/>
        <w:szCs w:val="24"/>
      </w:rPr>
    </w:pPr>
    <w:proofErr w:type="spellStart"/>
    <w:r w:rsidRPr="00991CD1">
      <w:rPr>
        <w:rFonts w:ascii="Times New Roman" w:hAnsi="Times New Roman" w:cs="Times New Roman"/>
        <w:color w:val="000000" w:themeColor="text1"/>
        <w:sz w:val="24"/>
        <w:szCs w:val="24"/>
      </w:rPr>
      <w:t>OpenStax</w:t>
    </w:r>
    <w:proofErr w:type="spellEnd"/>
    <w:r w:rsidRPr="00991CD1">
      <w:rPr>
        <w:rFonts w:ascii="Times New Roman" w:hAnsi="Times New Roman" w:cs="Times New Roman"/>
        <w:color w:val="000000" w:themeColor="text1"/>
        <w:sz w:val="24"/>
        <w:szCs w:val="24"/>
      </w:rPr>
      <w:t xml:space="preserve"> College </w:t>
    </w:r>
    <w:r w:rsidRPr="00991CD1">
      <w:rPr>
        <w:rFonts w:ascii="Times New Roman" w:hAnsi="Times New Roman" w:cs="Times New Roman"/>
        <w:i/>
        <w:color w:val="000000" w:themeColor="text1"/>
        <w:sz w:val="24"/>
        <w:szCs w:val="24"/>
      </w:rPr>
      <w:t>Chemistry</w:t>
    </w:r>
  </w:p>
  <w:p w14:paraId="7621BBFE" w14:textId="77777777" w:rsidR="00593677" w:rsidRPr="00991CD1" w:rsidRDefault="00593677">
    <w:pPr>
      <w:pStyle w:val="Header"/>
      <w:rPr>
        <w:rFonts w:ascii="Times New Roman" w:hAnsi="Times New Roman" w:cs="Times New Roman"/>
        <w:color w:val="000000" w:themeColor="text1"/>
        <w:sz w:val="24"/>
        <w:szCs w:val="24"/>
      </w:rPr>
    </w:pPr>
    <w:r w:rsidRPr="00991CD1">
      <w:rPr>
        <w:rFonts w:ascii="Times New Roman" w:hAnsi="Times New Roman" w:cs="Times New Roman"/>
        <w:color w:val="000000" w:themeColor="text1"/>
        <w:sz w:val="24"/>
        <w:szCs w:val="24"/>
      </w:rPr>
      <w:t>12.3: Rate Laws</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ra Livshin">
    <w15:presenceInfo w15:providerId="AD" w15:userId="S-1-5-21-3726860988-3342075669-630868242-1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05F62"/>
    <w:rsid w:val="000060DD"/>
    <w:rsid w:val="00015678"/>
    <w:rsid w:val="000167B8"/>
    <w:rsid w:val="00036F03"/>
    <w:rsid w:val="00040C67"/>
    <w:rsid w:val="000476D5"/>
    <w:rsid w:val="00055740"/>
    <w:rsid w:val="00061912"/>
    <w:rsid w:val="00061AF7"/>
    <w:rsid w:val="00071416"/>
    <w:rsid w:val="00072203"/>
    <w:rsid w:val="00073575"/>
    <w:rsid w:val="000749E8"/>
    <w:rsid w:val="000A01C5"/>
    <w:rsid w:val="000A0C16"/>
    <w:rsid w:val="000A3D9C"/>
    <w:rsid w:val="000A6A3C"/>
    <w:rsid w:val="000B40CB"/>
    <w:rsid w:val="000B57DD"/>
    <w:rsid w:val="000B5C17"/>
    <w:rsid w:val="000D1FC0"/>
    <w:rsid w:val="000D4A28"/>
    <w:rsid w:val="000D594C"/>
    <w:rsid w:val="000D665C"/>
    <w:rsid w:val="000D6B2C"/>
    <w:rsid w:val="000E5DBB"/>
    <w:rsid w:val="000F1EAB"/>
    <w:rsid w:val="000F72E5"/>
    <w:rsid w:val="001007B5"/>
    <w:rsid w:val="0010408B"/>
    <w:rsid w:val="001101AC"/>
    <w:rsid w:val="00110271"/>
    <w:rsid w:val="00115B9D"/>
    <w:rsid w:val="00117111"/>
    <w:rsid w:val="001342DE"/>
    <w:rsid w:val="00142A57"/>
    <w:rsid w:val="001456A9"/>
    <w:rsid w:val="00146EE3"/>
    <w:rsid w:val="0015157A"/>
    <w:rsid w:val="00153BF3"/>
    <w:rsid w:val="00160883"/>
    <w:rsid w:val="001657C8"/>
    <w:rsid w:val="00177E87"/>
    <w:rsid w:val="00180E62"/>
    <w:rsid w:val="001909DD"/>
    <w:rsid w:val="00191E09"/>
    <w:rsid w:val="001939D2"/>
    <w:rsid w:val="001B52A2"/>
    <w:rsid w:val="001C0C14"/>
    <w:rsid w:val="001C4546"/>
    <w:rsid w:val="001C7DDD"/>
    <w:rsid w:val="001D21C2"/>
    <w:rsid w:val="001D45D2"/>
    <w:rsid w:val="001E387F"/>
    <w:rsid w:val="001F4307"/>
    <w:rsid w:val="001F4FD7"/>
    <w:rsid w:val="001F6AD4"/>
    <w:rsid w:val="00201A7C"/>
    <w:rsid w:val="00202B91"/>
    <w:rsid w:val="002066EF"/>
    <w:rsid w:val="00217DFD"/>
    <w:rsid w:val="00224C2F"/>
    <w:rsid w:val="00224F27"/>
    <w:rsid w:val="002257E1"/>
    <w:rsid w:val="002307C4"/>
    <w:rsid w:val="00235CAE"/>
    <w:rsid w:val="00240326"/>
    <w:rsid w:val="00256D1D"/>
    <w:rsid w:val="00257A5E"/>
    <w:rsid w:val="00257AFF"/>
    <w:rsid w:val="00260701"/>
    <w:rsid w:val="00261FD6"/>
    <w:rsid w:val="00263F34"/>
    <w:rsid w:val="0026512F"/>
    <w:rsid w:val="00273AC8"/>
    <w:rsid w:val="002820C3"/>
    <w:rsid w:val="00282CBD"/>
    <w:rsid w:val="00287848"/>
    <w:rsid w:val="00293A7E"/>
    <w:rsid w:val="002A64F9"/>
    <w:rsid w:val="002B23A4"/>
    <w:rsid w:val="002B2608"/>
    <w:rsid w:val="002C4298"/>
    <w:rsid w:val="002D3084"/>
    <w:rsid w:val="002D655D"/>
    <w:rsid w:val="002E1C6B"/>
    <w:rsid w:val="002E1FA0"/>
    <w:rsid w:val="003075A2"/>
    <w:rsid w:val="003201F1"/>
    <w:rsid w:val="00320CB0"/>
    <w:rsid w:val="00330D9B"/>
    <w:rsid w:val="003343C3"/>
    <w:rsid w:val="00337684"/>
    <w:rsid w:val="00342CD4"/>
    <w:rsid w:val="003430AA"/>
    <w:rsid w:val="00343EC6"/>
    <w:rsid w:val="00344E9D"/>
    <w:rsid w:val="00347E14"/>
    <w:rsid w:val="00350C8F"/>
    <w:rsid w:val="00353E8B"/>
    <w:rsid w:val="00356007"/>
    <w:rsid w:val="003700EB"/>
    <w:rsid w:val="00376325"/>
    <w:rsid w:val="0038489D"/>
    <w:rsid w:val="00391C61"/>
    <w:rsid w:val="00391D5B"/>
    <w:rsid w:val="003B0261"/>
    <w:rsid w:val="003B0DFD"/>
    <w:rsid w:val="003B1D6E"/>
    <w:rsid w:val="003B329C"/>
    <w:rsid w:val="003B7282"/>
    <w:rsid w:val="003C3B8C"/>
    <w:rsid w:val="003D091C"/>
    <w:rsid w:val="003D33C2"/>
    <w:rsid w:val="003D3B27"/>
    <w:rsid w:val="003D4A24"/>
    <w:rsid w:val="003E5A3A"/>
    <w:rsid w:val="003E63C4"/>
    <w:rsid w:val="003F1352"/>
    <w:rsid w:val="003F17D6"/>
    <w:rsid w:val="003F2807"/>
    <w:rsid w:val="003F4E21"/>
    <w:rsid w:val="0040292E"/>
    <w:rsid w:val="004039CD"/>
    <w:rsid w:val="0041427F"/>
    <w:rsid w:val="00414642"/>
    <w:rsid w:val="00414B9F"/>
    <w:rsid w:val="0041660C"/>
    <w:rsid w:val="00420205"/>
    <w:rsid w:val="004245FB"/>
    <w:rsid w:val="00424DB7"/>
    <w:rsid w:val="00442668"/>
    <w:rsid w:val="00452E34"/>
    <w:rsid w:val="004616E4"/>
    <w:rsid w:val="004653C2"/>
    <w:rsid w:val="0046749F"/>
    <w:rsid w:val="0047504F"/>
    <w:rsid w:val="00482C69"/>
    <w:rsid w:val="00484C68"/>
    <w:rsid w:val="0048547A"/>
    <w:rsid w:val="00493D42"/>
    <w:rsid w:val="00493D6A"/>
    <w:rsid w:val="004A6DDC"/>
    <w:rsid w:val="004B3F09"/>
    <w:rsid w:val="004B617E"/>
    <w:rsid w:val="004C51E3"/>
    <w:rsid w:val="004C7AFA"/>
    <w:rsid w:val="004D7831"/>
    <w:rsid w:val="004F11AB"/>
    <w:rsid w:val="00502F63"/>
    <w:rsid w:val="00504AC5"/>
    <w:rsid w:val="00507A7B"/>
    <w:rsid w:val="00514687"/>
    <w:rsid w:val="00517129"/>
    <w:rsid w:val="00520392"/>
    <w:rsid w:val="00523649"/>
    <w:rsid w:val="0052646B"/>
    <w:rsid w:val="00535DCE"/>
    <w:rsid w:val="0053690A"/>
    <w:rsid w:val="0054500C"/>
    <w:rsid w:val="00550C85"/>
    <w:rsid w:val="0055219A"/>
    <w:rsid w:val="00553C8B"/>
    <w:rsid w:val="00554FE4"/>
    <w:rsid w:val="00560D53"/>
    <w:rsid w:val="00560E53"/>
    <w:rsid w:val="0056491C"/>
    <w:rsid w:val="00574F01"/>
    <w:rsid w:val="00591E72"/>
    <w:rsid w:val="00592CF6"/>
    <w:rsid w:val="00593677"/>
    <w:rsid w:val="00597FAC"/>
    <w:rsid w:val="005A2FBE"/>
    <w:rsid w:val="005B0854"/>
    <w:rsid w:val="005B77AE"/>
    <w:rsid w:val="005C21F2"/>
    <w:rsid w:val="005D012B"/>
    <w:rsid w:val="005D0CAF"/>
    <w:rsid w:val="005D7BE6"/>
    <w:rsid w:val="005E5AC7"/>
    <w:rsid w:val="005E6289"/>
    <w:rsid w:val="005E70B7"/>
    <w:rsid w:val="005E7B66"/>
    <w:rsid w:val="005F07A0"/>
    <w:rsid w:val="005F0CA8"/>
    <w:rsid w:val="006043A9"/>
    <w:rsid w:val="00616C83"/>
    <w:rsid w:val="00620514"/>
    <w:rsid w:val="00620D3F"/>
    <w:rsid w:val="00625383"/>
    <w:rsid w:val="00636DE5"/>
    <w:rsid w:val="00637903"/>
    <w:rsid w:val="00651D4E"/>
    <w:rsid w:val="00654F92"/>
    <w:rsid w:val="006613BF"/>
    <w:rsid w:val="006749B4"/>
    <w:rsid w:val="00682DB1"/>
    <w:rsid w:val="00695C03"/>
    <w:rsid w:val="006A071B"/>
    <w:rsid w:val="006A258C"/>
    <w:rsid w:val="006A4023"/>
    <w:rsid w:val="006B434B"/>
    <w:rsid w:val="006C0CBA"/>
    <w:rsid w:val="006C41A8"/>
    <w:rsid w:val="006C4E6C"/>
    <w:rsid w:val="006C720C"/>
    <w:rsid w:val="006D0997"/>
    <w:rsid w:val="006D50B6"/>
    <w:rsid w:val="006D6901"/>
    <w:rsid w:val="006E2E55"/>
    <w:rsid w:val="006F13EB"/>
    <w:rsid w:val="006F5E07"/>
    <w:rsid w:val="00705064"/>
    <w:rsid w:val="00716183"/>
    <w:rsid w:val="007200BF"/>
    <w:rsid w:val="00720363"/>
    <w:rsid w:val="007252C9"/>
    <w:rsid w:val="00730257"/>
    <w:rsid w:val="007327A1"/>
    <w:rsid w:val="00736FA1"/>
    <w:rsid w:val="00741833"/>
    <w:rsid w:val="00743406"/>
    <w:rsid w:val="00747701"/>
    <w:rsid w:val="00750A6E"/>
    <w:rsid w:val="00757510"/>
    <w:rsid w:val="00762E72"/>
    <w:rsid w:val="007637E8"/>
    <w:rsid w:val="0076786E"/>
    <w:rsid w:val="00773C35"/>
    <w:rsid w:val="007742EA"/>
    <w:rsid w:val="00777CA4"/>
    <w:rsid w:val="00781AFA"/>
    <w:rsid w:val="00793443"/>
    <w:rsid w:val="007A2B08"/>
    <w:rsid w:val="007A6CDA"/>
    <w:rsid w:val="007B4FCD"/>
    <w:rsid w:val="007C1E75"/>
    <w:rsid w:val="007C3F53"/>
    <w:rsid w:val="007C4B48"/>
    <w:rsid w:val="007C7738"/>
    <w:rsid w:val="007D03EE"/>
    <w:rsid w:val="007E5670"/>
    <w:rsid w:val="007F57D0"/>
    <w:rsid w:val="008001A4"/>
    <w:rsid w:val="0081029C"/>
    <w:rsid w:val="00814D78"/>
    <w:rsid w:val="008205FB"/>
    <w:rsid w:val="008306A6"/>
    <w:rsid w:val="008413FA"/>
    <w:rsid w:val="0084400B"/>
    <w:rsid w:val="00844D8C"/>
    <w:rsid w:val="0084739C"/>
    <w:rsid w:val="0085234F"/>
    <w:rsid w:val="00852452"/>
    <w:rsid w:val="00863F05"/>
    <w:rsid w:val="00872439"/>
    <w:rsid w:val="008771E9"/>
    <w:rsid w:val="00893226"/>
    <w:rsid w:val="00896655"/>
    <w:rsid w:val="008A2D65"/>
    <w:rsid w:val="008B3769"/>
    <w:rsid w:val="008B4325"/>
    <w:rsid w:val="008B526C"/>
    <w:rsid w:val="008B589B"/>
    <w:rsid w:val="008B7B5D"/>
    <w:rsid w:val="008C5B43"/>
    <w:rsid w:val="008E002B"/>
    <w:rsid w:val="008E419A"/>
    <w:rsid w:val="008E5C29"/>
    <w:rsid w:val="008F549F"/>
    <w:rsid w:val="008F56C1"/>
    <w:rsid w:val="00900B59"/>
    <w:rsid w:val="00905543"/>
    <w:rsid w:val="0091019A"/>
    <w:rsid w:val="00915DAC"/>
    <w:rsid w:val="00917524"/>
    <w:rsid w:val="0092105A"/>
    <w:rsid w:val="00922E5A"/>
    <w:rsid w:val="00923CDB"/>
    <w:rsid w:val="00925A3F"/>
    <w:rsid w:val="0092725C"/>
    <w:rsid w:val="009321DA"/>
    <w:rsid w:val="009337F6"/>
    <w:rsid w:val="00934249"/>
    <w:rsid w:val="009365B1"/>
    <w:rsid w:val="00937ADD"/>
    <w:rsid w:val="00940EC4"/>
    <w:rsid w:val="009443D2"/>
    <w:rsid w:val="0095020A"/>
    <w:rsid w:val="00952019"/>
    <w:rsid w:val="009534D6"/>
    <w:rsid w:val="00955A9C"/>
    <w:rsid w:val="00956C74"/>
    <w:rsid w:val="009771D8"/>
    <w:rsid w:val="00991CD1"/>
    <w:rsid w:val="009B1DE3"/>
    <w:rsid w:val="009B4C48"/>
    <w:rsid w:val="009B4EAC"/>
    <w:rsid w:val="009C4470"/>
    <w:rsid w:val="009C4F1D"/>
    <w:rsid w:val="009E1F73"/>
    <w:rsid w:val="00A05995"/>
    <w:rsid w:val="00A05B5B"/>
    <w:rsid w:val="00A12A3A"/>
    <w:rsid w:val="00A26C83"/>
    <w:rsid w:val="00A3658F"/>
    <w:rsid w:val="00A4139E"/>
    <w:rsid w:val="00A63316"/>
    <w:rsid w:val="00A70018"/>
    <w:rsid w:val="00A84BEE"/>
    <w:rsid w:val="00A90FAF"/>
    <w:rsid w:val="00A950B9"/>
    <w:rsid w:val="00A960EA"/>
    <w:rsid w:val="00AA3A75"/>
    <w:rsid w:val="00AA46A3"/>
    <w:rsid w:val="00AB0DE5"/>
    <w:rsid w:val="00AD1AEB"/>
    <w:rsid w:val="00AE1372"/>
    <w:rsid w:val="00AF0835"/>
    <w:rsid w:val="00AF1269"/>
    <w:rsid w:val="00AF2626"/>
    <w:rsid w:val="00AF3FFD"/>
    <w:rsid w:val="00AF6296"/>
    <w:rsid w:val="00AF7A38"/>
    <w:rsid w:val="00B11A1C"/>
    <w:rsid w:val="00B1317E"/>
    <w:rsid w:val="00B26681"/>
    <w:rsid w:val="00B305EC"/>
    <w:rsid w:val="00B30BAD"/>
    <w:rsid w:val="00B5007E"/>
    <w:rsid w:val="00B51C36"/>
    <w:rsid w:val="00B521A6"/>
    <w:rsid w:val="00B52221"/>
    <w:rsid w:val="00B559A3"/>
    <w:rsid w:val="00B5704F"/>
    <w:rsid w:val="00B613F3"/>
    <w:rsid w:val="00B65AF8"/>
    <w:rsid w:val="00B7361C"/>
    <w:rsid w:val="00B83691"/>
    <w:rsid w:val="00B83E0B"/>
    <w:rsid w:val="00B91669"/>
    <w:rsid w:val="00B97177"/>
    <w:rsid w:val="00BA01A5"/>
    <w:rsid w:val="00BA4092"/>
    <w:rsid w:val="00BA5D3A"/>
    <w:rsid w:val="00BB7249"/>
    <w:rsid w:val="00BC5B9C"/>
    <w:rsid w:val="00BE164B"/>
    <w:rsid w:val="00BE4147"/>
    <w:rsid w:val="00C022D0"/>
    <w:rsid w:val="00C03EDD"/>
    <w:rsid w:val="00C0499E"/>
    <w:rsid w:val="00C0699E"/>
    <w:rsid w:val="00C07CCA"/>
    <w:rsid w:val="00C14C8C"/>
    <w:rsid w:val="00C16FDA"/>
    <w:rsid w:val="00C204EE"/>
    <w:rsid w:val="00C258B1"/>
    <w:rsid w:val="00C2742F"/>
    <w:rsid w:val="00C31829"/>
    <w:rsid w:val="00C35B01"/>
    <w:rsid w:val="00C430BF"/>
    <w:rsid w:val="00C515BB"/>
    <w:rsid w:val="00C63A1C"/>
    <w:rsid w:val="00C64078"/>
    <w:rsid w:val="00C6416F"/>
    <w:rsid w:val="00C7370B"/>
    <w:rsid w:val="00C7558D"/>
    <w:rsid w:val="00C815E1"/>
    <w:rsid w:val="00C840F8"/>
    <w:rsid w:val="00C9230C"/>
    <w:rsid w:val="00C931A3"/>
    <w:rsid w:val="00CA4BB0"/>
    <w:rsid w:val="00CA5137"/>
    <w:rsid w:val="00CA6D3D"/>
    <w:rsid w:val="00CB4B3C"/>
    <w:rsid w:val="00CB7545"/>
    <w:rsid w:val="00CD0D61"/>
    <w:rsid w:val="00CD3A5A"/>
    <w:rsid w:val="00CD69D6"/>
    <w:rsid w:val="00CD6D37"/>
    <w:rsid w:val="00CE541C"/>
    <w:rsid w:val="00CE6C22"/>
    <w:rsid w:val="00CF2D60"/>
    <w:rsid w:val="00CF5D1D"/>
    <w:rsid w:val="00D01BA1"/>
    <w:rsid w:val="00D14ECD"/>
    <w:rsid w:val="00D242F3"/>
    <w:rsid w:val="00D24643"/>
    <w:rsid w:val="00D26935"/>
    <w:rsid w:val="00D55646"/>
    <w:rsid w:val="00D56098"/>
    <w:rsid w:val="00D81BAE"/>
    <w:rsid w:val="00D94318"/>
    <w:rsid w:val="00D9647D"/>
    <w:rsid w:val="00D979ED"/>
    <w:rsid w:val="00DA4D64"/>
    <w:rsid w:val="00DB009B"/>
    <w:rsid w:val="00DB1033"/>
    <w:rsid w:val="00DB4167"/>
    <w:rsid w:val="00DB513A"/>
    <w:rsid w:val="00DB6B02"/>
    <w:rsid w:val="00DC546B"/>
    <w:rsid w:val="00DC798E"/>
    <w:rsid w:val="00DD2568"/>
    <w:rsid w:val="00DE141E"/>
    <w:rsid w:val="00DE1FCC"/>
    <w:rsid w:val="00DE7651"/>
    <w:rsid w:val="00DF30DF"/>
    <w:rsid w:val="00DF3F90"/>
    <w:rsid w:val="00DF4FAD"/>
    <w:rsid w:val="00DF62AD"/>
    <w:rsid w:val="00E0585C"/>
    <w:rsid w:val="00E07ACB"/>
    <w:rsid w:val="00E10831"/>
    <w:rsid w:val="00E13DC8"/>
    <w:rsid w:val="00E1492F"/>
    <w:rsid w:val="00E21993"/>
    <w:rsid w:val="00E2408D"/>
    <w:rsid w:val="00E271CD"/>
    <w:rsid w:val="00E30E10"/>
    <w:rsid w:val="00E32CE2"/>
    <w:rsid w:val="00E33DB6"/>
    <w:rsid w:val="00E37DCA"/>
    <w:rsid w:val="00E45D97"/>
    <w:rsid w:val="00E555E4"/>
    <w:rsid w:val="00E62027"/>
    <w:rsid w:val="00E6597E"/>
    <w:rsid w:val="00E732EC"/>
    <w:rsid w:val="00E772C7"/>
    <w:rsid w:val="00E8563D"/>
    <w:rsid w:val="00E863EF"/>
    <w:rsid w:val="00E951A4"/>
    <w:rsid w:val="00EA0F06"/>
    <w:rsid w:val="00EA1120"/>
    <w:rsid w:val="00EA5B8E"/>
    <w:rsid w:val="00EA62B4"/>
    <w:rsid w:val="00EB1737"/>
    <w:rsid w:val="00EB3A51"/>
    <w:rsid w:val="00EC10AD"/>
    <w:rsid w:val="00EC3535"/>
    <w:rsid w:val="00EC5DF7"/>
    <w:rsid w:val="00ED0DEE"/>
    <w:rsid w:val="00EE1470"/>
    <w:rsid w:val="00EE2B13"/>
    <w:rsid w:val="00EE411D"/>
    <w:rsid w:val="00F07814"/>
    <w:rsid w:val="00F24A72"/>
    <w:rsid w:val="00F33790"/>
    <w:rsid w:val="00F3524D"/>
    <w:rsid w:val="00F36217"/>
    <w:rsid w:val="00F4545E"/>
    <w:rsid w:val="00F5156B"/>
    <w:rsid w:val="00F54A1E"/>
    <w:rsid w:val="00F671A8"/>
    <w:rsid w:val="00F822F4"/>
    <w:rsid w:val="00F85FD8"/>
    <w:rsid w:val="00F92067"/>
    <w:rsid w:val="00F92797"/>
    <w:rsid w:val="00F94F55"/>
    <w:rsid w:val="00F95D1C"/>
    <w:rsid w:val="00F9602A"/>
    <w:rsid w:val="00FA0EA7"/>
    <w:rsid w:val="00FA1D76"/>
    <w:rsid w:val="00FA5A47"/>
    <w:rsid w:val="00FA6B59"/>
    <w:rsid w:val="00FA736C"/>
    <w:rsid w:val="00FB0711"/>
    <w:rsid w:val="00FB4C8D"/>
    <w:rsid w:val="00FC05B8"/>
    <w:rsid w:val="00FC23FB"/>
    <w:rsid w:val="00FD21AA"/>
    <w:rsid w:val="00FE1752"/>
    <w:rsid w:val="00FE2719"/>
    <w:rsid w:val="00FE6CCE"/>
    <w:rsid w:val="00FF33C3"/>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 w:type="character" w:styleId="CommentReference">
    <w:name w:val="annotation reference"/>
    <w:basedOn w:val="DefaultParagraphFont"/>
    <w:uiPriority w:val="99"/>
    <w:semiHidden/>
    <w:unhideWhenUsed/>
    <w:rsid w:val="005E5AC7"/>
    <w:rPr>
      <w:sz w:val="16"/>
      <w:szCs w:val="16"/>
    </w:rPr>
  </w:style>
  <w:style w:type="paragraph" w:styleId="CommentText">
    <w:name w:val="annotation text"/>
    <w:basedOn w:val="Normal"/>
    <w:link w:val="CommentTextChar"/>
    <w:uiPriority w:val="99"/>
    <w:semiHidden/>
    <w:unhideWhenUsed/>
    <w:rsid w:val="005E5AC7"/>
    <w:pPr>
      <w:spacing w:line="240" w:lineRule="auto"/>
    </w:pPr>
    <w:rPr>
      <w:sz w:val="20"/>
      <w:szCs w:val="20"/>
    </w:rPr>
  </w:style>
  <w:style w:type="character" w:customStyle="1" w:styleId="CommentTextChar">
    <w:name w:val="Comment Text Char"/>
    <w:basedOn w:val="DefaultParagraphFont"/>
    <w:link w:val="CommentText"/>
    <w:uiPriority w:val="99"/>
    <w:semiHidden/>
    <w:rsid w:val="005E5AC7"/>
    <w:rPr>
      <w:sz w:val="20"/>
      <w:szCs w:val="20"/>
    </w:rPr>
  </w:style>
  <w:style w:type="paragraph" w:styleId="CommentSubject">
    <w:name w:val="annotation subject"/>
    <w:basedOn w:val="CommentText"/>
    <w:next w:val="CommentText"/>
    <w:link w:val="CommentSubjectChar"/>
    <w:uiPriority w:val="99"/>
    <w:semiHidden/>
    <w:unhideWhenUsed/>
    <w:rsid w:val="005E5AC7"/>
    <w:rPr>
      <w:b/>
      <w:bCs/>
    </w:rPr>
  </w:style>
  <w:style w:type="character" w:customStyle="1" w:styleId="CommentSubjectChar">
    <w:name w:val="Comment Subject Char"/>
    <w:basedOn w:val="CommentTextChar"/>
    <w:link w:val="CommentSubject"/>
    <w:uiPriority w:val="99"/>
    <w:semiHidden/>
    <w:rsid w:val="005E5AC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 w:type="character" w:styleId="CommentReference">
    <w:name w:val="annotation reference"/>
    <w:basedOn w:val="DefaultParagraphFont"/>
    <w:uiPriority w:val="99"/>
    <w:semiHidden/>
    <w:unhideWhenUsed/>
    <w:rsid w:val="005E5AC7"/>
    <w:rPr>
      <w:sz w:val="16"/>
      <w:szCs w:val="16"/>
    </w:rPr>
  </w:style>
  <w:style w:type="paragraph" w:styleId="CommentText">
    <w:name w:val="annotation text"/>
    <w:basedOn w:val="Normal"/>
    <w:link w:val="CommentTextChar"/>
    <w:uiPriority w:val="99"/>
    <w:semiHidden/>
    <w:unhideWhenUsed/>
    <w:rsid w:val="005E5AC7"/>
    <w:pPr>
      <w:spacing w:line="240" w:lineRule="auto"/>
    </w:pPr>
    <w:rPr>
      <w:sz w:val="20"/>
      <w:szCs w:val="20"/>
    </w:rPr>
  </w:style>
  <w:style w:type="character" w:customStyle="1" w:styleId="CommentTextChar">
    <w:name w:val="Comment Text Char"/>
    <w:basedOn w:val="DefaultParagraphFont"/>
    <w:link w:val="CommentText"/>
    <w:uiPriority w:val="99"/>
    <w:semiHidden/>
    <w:rsid w:val="005E5AC7"/>
    <w:rPr>
      <w:sz w:val="20"/>
      <w:szCs w:val="20"/>
    </w:rPr>
  </w:style>
  <w:style w:type="paragraph" w:styleId="CommentSubject">
    <w:name w:val="annotation subject"/>
    <w:basedOn w:val="CommentText"/>
    <w:next w:val="CommentText"/>
    <w:link w:val="CommentSubjectChar"/>
    <w:uiPriority w:val="99"/>
    <w:semiHidden/>
    <w:unhideWhenUsed/>
    <w:rsid w:val="005E5AC7"/>
    <w:rPr>
      <w:b/>
      <w:bCs/>
    </w:rPr>
  </w:style>
  <w:style w:type="character" w:customStyle="1" w:styleId="CommentSubjectChar">
    <w:name w:val="Comment Subject Char"/>
    <w:basedOn w:val="CommentTextChar"/>
    <w:link w:val="CommentSubject"/>
    <w:uiPriority w:val="99"/>
    <w:semiHidden/>
    <w:rsid w:val="005E5A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97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7.bin"/><Relationship Id="rId42" Type="http://schemas.openxmlformats.org/officeDocument/2006/relationships/oleObject" Target="embeddings/oleObject25.bin"/><Relationship Id="rId47" Type="http://schemas.openxmlformats.org/officeDocument/2006/relationships/oleObject" Target="embeddings/oleObject29.bin"/><Relationship Id="rId63" Type="http://schemas.openxmlformats.org/officeDocument/2006/relationships/oleObject" Target="embeddings/oleObject40.bin"/><Relationship Id="rId68" Type="http://schemas.openxmlformats.org/officeDocument/2006/relationships/oleObject" Target="embeddings/oleObject43.bin"/><Relationship Id="rId84" Type="http://schemas.openxmlformats.org/officeDocument/2006/relationships/oleObject" Target="embeddings/oleObject55.bin"/><Relationship Id="rId89" Type="http://schemas.openxmlformats.org/officeDocument/2006/relationships/image" Target="media/image24.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4.bin"/><Relationship Id="rId107" Type="http://schemas.openxmlformats.org/officeDocument/2006/relationships/footer" Target="footer1.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oleObject" Target="embeddings/oleObject23.bin"/><Relationship Id="rId45" Type="http://schemas.openxmlformats.org/officeDocument/2006/relationships/oleObject" Target="embeddings/oleObject28.bin"/><Relationship Id="rId53" Type="http://schemas.openxmlformats.org/officeDocument/2006/relationships/oleObject" Target="embeddings/oleObject35.bin"/><Relationship Id="rId58" Type="http://schemas.openxmlformats.org/officeDocument/2006/relationships/image" Target="media/image14.wmf"/><Relationship Id="rId66" Type="http://schemas.openxmlformats.org/officeDocument/2006/relationships/image" Target="media/image18.wmf"/><Relationship Id="rId74" Type="http://schemas.openxmlformats.org/officeDocument/2006/relationships/image" Target="media/image19.wmf"/><Relationship Id="rId79" Type="http://schemas.openxmlformats.org/officeDocument/2006/relationships/image" Target="media/image21.wmf"/><Relationship Id="rId87" Type="http://schemas.openxmlformats.org/officeDocument/2006/relationships/image" Target="media/image23.wmf"/><Relationship Id="rId102" Type="http://schemas.openxmlformats.org/officeDocument/2006/relationships/oleObject" Target="embeddings/oleObject68.bin"/><Relationship Id="rId110" Type="http://schemas.microsoft.com/office/2011/relationships/people" Target="people.xml"/><Relationship Id="rId5" Type="http://schemas.openxmlformats.org/officeDocument/2006/relationships/webSettings" Target="webSettings.xml"/><Relationship Id="rId61" Type="http://schemas.openxmlformats.org/officeDocument/2006/relationships/oleObject" Target="embeddings/oleObject39.bin"/><Relationship Id="rId82" Type="http://schemas.openxmlformats.org/officeDocument/2006/relationships/image" Target="media/image22.wmf"/><Relationship Id="rId90" Type="http://schemas.openxmlformats.org/officeDocument/2006/relationships/oleObject" Target="embeddings/oleObject59.bin"/><Relationship Id="rId95" Type="http://schemas.openxmlformats.org/officeDocument/2006/relationships/oleObject" Target="embeddings/oleObject63.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oleObject" Target="embeddings/oleObject18.bin"/><Relationship Id="rId43" Type="http://schemas.openxmlformats.org/officeDocument/2006/relationships/oleObject" Target="embeddings/oleObject26.bin"/><Relationship Id="rId48" Type="http://schemas.openxmlformats.org/officeDocument/2006/relationships/oleObject" Target="embeddings/oleObject30.bin"/><Relationship Id="rId56" Type="http://schemas.openxmlformats.org/officeDocument/2006/relationships/image" Target="media/image13.wmf"/><Relationship Id="rId64" Type="http://schemas.openxmlformats.org/officeDocument/2006/relationships/image" Target="media/image17.wmf"/><Relationship Id="rId69" Type="http://schemas.openxmlformats.org/officeDocument/2006/relationships/oleObject" Target="embeddings/oleObject44.bin"/><Relationship Id="rId77" Type="http://schemas.openxmlformats.org/officeDocument/2006/relationships/oleObject" Target="embeddings/oleObject50.bin"/><Relationship Id="rId100" Type="http://schemas.openxmlformats.org/officeDocument/2006/relationships/oleObject" Target="embeddings/oleObject67.bin"/><Relationship Id="rId105" Type="http://schemas.openxmlformats.org/officeDocument/2006/relationships/oleObject" Target="embeddings/oleObject70.bin"/><Relationship Id="rId8" Type="http://schemas.openxmlformats.org/officeDocument/2006/relationships/image" Target="media/image1.wmf"/><Relationship Id="rId51" Type="http://schemas.openxmlformats.org/officeDocument/2006/relationships/oleObject" Target="embeddings/oleObject33.bin"/><Relationship Id="rId72" Type="http://schemas.openxmlformats.org/officeDocument/2006/relationships/oleObject" Target="embeddings/oleObject47.bin"/><Relationship Id="rId80" Type="http://schemas.openxmlformats.org/officeDocument/2006/relationships/oleObject" Target="embeddings/oleObject52.bin"/><Relationship Id="rId85" Type="http://schemas.openxmlformats.org/officeDocument/2006/relationships/oleObject" Target="embeddings/oleObject56.bin"/><Relationship Id="rId93" Type="http://schemas.openxmlformats.org/officeDocument/2006/relationships/oleObject" Target="embeddings/oleObject61.bin"/><Relationship Id="rId98" Type="http://schemas.openxmlformats.org/officeDocument/2006/relationships/oleObject" Target="embeddings/oleObject65.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0.wmf"/><Relationship Id="rId38" Type="http://schemas.openxmlformats.org/officeDocument/2006/relationships/oleObject" Target="embeddings/oleObject21.bin"/><Relationship Id="rId46" Type="http://schemas.openxmlformats.org/officeDocument/2006/relationships/image" Target="media/image11.wmf"/><Relationship Id="rId59" Type="http://schemas.openxmlformats.org/officeDocument/2006/relationships/oleObject" Target="embeddings/oleObject38.bin"/><Relationship Id="rId67" Type="http://schemas.openxmlformats.org/officeDocument/2006/relationships/oleObject" Target="embeddings/oleObject42.bin"/><Relationship Id="rId103" Type="http://schemas.openxmlformats.org/officeDocument/2006/relationships/oleObject" Target="embeddings/oleObject69.bin"/><Relationship Id="rId108"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24.bin"/><Relationship Id="rId54" Type="http://schemas.openxmlformats.org/officeDocument/2006/relationships/image" Target="media/image12.wmf"/><Relationship Id="rId62" Type="http://schemas.openxmlformats.org/officeDocument/2006/relationships/image" Target="media/image16.wmf"/><Relationship Id="rId70" Type="http://schemas.openxmlformats.org/officeDocument/2006/relationships/oleObject" Target="embeddings/oleObject45.bin"/><Relationship Id="rId75" Type="http://schemas.openxmlformats.org/officeDocument/2006/relationships/oleObject" Target="embeddings/oleObject49.bin"/><Relationship Id="rId83" Type="http://schemas.openxmlformats.org/officeDocument/2006/relationships/oleObject" Target="embeddings/oleObject54.bin"/><Relationship Id="rId88" Type="http://schemas.openxmlformats.org/officeDocument/2006/relationships/oleObject" Target="embeddings/oleObject58.bin"/><Relationship Id="rId91" Type="http://schemas.openxmlformats.org/officeDocument/2006/relationships/image" Target="media/image25.wmf"/><Relationship Id="rId96" Type="http://schemas.openxmlformats.org/officeDocument/2006/relationships/oleObject" Target="embeddings/oleObject64.bin"/><Relationship Id="rId11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3.bin"/><Relationship Id="rId36" Type="http://schemas.openxmlformats.org/officeDocument/2006/relationships/oleObject" Target="embeddings/oleObject19.bin"/><Relationship Id="rId49" Type="http://schemas.openxmlformats.org/officeDocument/2006/relationships/oleObject" Target="embeddings/oleObject31.bin"/><Relationship Id="rId57" Type="http://schemas.openxmlformats.org/officeDocument/2006/relationships/oleObject" Target="embeddings/oleObject37.bin"/><Relationship Id="rId106" Type="http://schemas.openxmlformats.org/officeDocument/2006/relationships/header" Target="header1.xml"/><Relationship Id="rId10" Type="http://schemas.openxmlformats.org/officeDocument/2006/relationships/image" Target="media/image2.wmf"/><Relationship Id="rId31" Type="http://schemas.openxmlformats.org/officeDocument/2006/relationships/image" Target="media/image9.wmf"/><Relationship Id="rId44" Type="http://schemas.openxmlformats.org/officeDocument/2006/relationships/oleObject" Target="embeddings/oleObject27.bin"/><Relationship Id="rId52" Type="http://schemas.openxmlformats.org/officeDocument/2006/relationships/oleObject" Target="embeddings/oleObject34.bin"/><Relationship Id="rId60" Type="http://schemas.openxmlformats.org/officeDocument/2006/relationships/image" Target="media/image15.wmf"/><Relationship Id="rId65" Type="http://schemas.openxmlformats.org/officeDocument/2006/relationships/oleObject" Target="embeddings/oleObject41.bin"/><Relationship Id="rId73" Type="http://schemas.openxmlformats.org/officeDocument/2006/relationships/oleObject" Target="embeddings/oleObject48.bin"/><Relationship Id="rId78" Type="http://schemas.openxmlformats.org/officeDocument/2006/relationships/oleObject" Target="embeddings/oleObject51.bin"/><Relationship Id="rId81" Type="http://schemas.openxmlformats.org/officeDocument/2006/relationships/oleObject" Target="embeddings/oleObject53.bin"/><Relationship Id="rId86" Type="http://schemas.openxmlformats.org/officeDocument/2006/relationships/oleObject" Target="embeddings/oleObject57.bin"/><Relationship Id="rId94" Type="http://schemas.openxmlformats.org/officeDocument/2006/relationships/oleObject" Target="embeddings/oleObject62.bin"/><Relationship Id="rId99" Type="http://schemas.openxmlformats.org/officeDocument/2006/relationships/oleObject" Target="embeddings/oleObject66.bin"/><Relationship Id="rId101" Type="http://schemas.openxmlformats.org/officeDocument/2006/relationships/image" Target="media/image2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2.bin"/><Relationship Id="rId109" Type="http://schemas.openxmlformats.org/officeDocument/2006/relationships/theme" Target="theme/theme1.xml"/><Relationship Id="rId34" Type="http://schemas.openxmlformats.org/officeDocument/2006/relationships/oleObject" Target="embeddings/oleObject17.bin"/><Relationship Id="rId50" Type="http://schemas.openxmlformats.org/officeDocument/2006/relationships/oleObject" Target="embeddings/oleObject32.bin"/><Relationship Id="rId55" Type="http://schemas.openxmlformats.org/officeDocument/2006/relationships/oleObject" Target="embeddings/oleObject36.bin"/><Relationship Id="rId76" Type="http://schemas.openxmlformats.org/officeDocument/2006/relationships/image" Target="media/image20.wmf"/><Relationship Id="rId97" Type="http://schemas.openxmlformats.org/officeDocument/2006/relationships/image" Target="media/image26.wmf"/><Relationship Id="rId104" Type="http://schemas.openxmlformats.org/officeDocument/2006/relationships/image" Target="media/image28.wmf"/><Relationship Id="rId7" Type="http://schemas.openxmlformats.org/officeDocument/2006/relationships/endnotes" Target="endnotes.xml"/><Relationship Id="rId71" Type="http://schemas.openxmlformats.org/officeDocument/2006/relationships/oleObject" Target="embeddings/oleObject46.bin"/><Relationship Id="rId92"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0BF12-9043-44A8-8490-AFED3341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Sarah Evans</cp:lastModifiedBy>
  <cp:revision>4</cp:revision>
  <dcterms:created xsi:type="dcterms:W3CDTF">2018-08-07T21:04:00Z</dcterms:created>
  <dcterms:modified xsi:type="dcterms:W3CDTF">2018-08-09T20:01:00Z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