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22A" w:rsidRPr="00125DFE" w:rsidRDefault="00125DFE" w:rsidP="00125DFE">
      <w:pPr>
        <w:jc w:val="both"/>
        <w:rPr>
          <w:rFonts w:asciiTheme="majorBidi" w:hAnsiTheme="majorBidi" w:cstheme="majorBidi"/>
          <w:b/>
          <w:bCs/>
          <w:sz w:val="32"/>
          <w:szCs w:val="32"/>
        </w:rPr>
      </w:pPr>
      <w:r w:rsidRPr="00125DFE">
        <w:rPr>
          <w:rFonts w:asciiTheme="majorBidi" w:hAnsiTheme="majorBidi" w:cstheme="majorBidi"/>
          <w:b/>
          <w:bCs/>
          <w:sz w:val="32"/>
          <w:szCs w:val="32"/>
        </w:rPr>
        <w:t>4.4.6 hardware/software mapping</w:t>
      </w:r>
    </w:p>
    <w:p w:rsidR="00125DFE" w:rsidRPr="00E83872" w:rsidRDefault="00125DFE" w:rsidP="00125DFE">
      <w:pPr>
        <w:jc w:val="both"/>
        <w:rPr>
          <w:rFonts w:asciiTheme="majorBidi" w:hAnsiTheme="majorBidi" w:cstheme="majorBidi"/>
          <w:sz w:val="24"/>
          <w:szCs w:val="24"/>
        </w:rPr>
      </w:pPr>
      <w:r w:rsidRPr="00E83872">
        <w:rPr>
          <w:rFonts w:asciiTheme="majorBidi" w:hAnsiTheme="majorBidi" w:cstheme="majorBidi"/>
          <w:sz w:val="24"/>
          <w:szCs w:val="24"/>
        </w:rPr>
        <w:t>The system will have two processes deployed in single or separate machine that run in parallel namely web server process and the database process. The database procrss which runs on MYSQL database engine, is responsible for maintaininig data manipulation operation.</w:t>
      </w:r>
    </w:p>
    <w:p w:rsidR="00125DFE" w:rsidRPr="00E83872" w:rsidRDefault="00125DFE" w:rsidP="00125DFE">
      <w:pPr>
        <w:jc w:val="both"/>
        <w:rPr>
          <w:rFonts w:asciiTheme="majorBidi" w:hAnsiTheme="majorBidi" w:cstheme="majorBidi"/>
          <w:sz w:val="24"/>
          <w:szCs w:val="24"/>
        </w:rPr>
      </w:pPr>
      <w:proofErr w:type="gramStart"/>
      <w:r w:rsidRPr="00E83872">
        <w:rPr>
          <w:rFonts w:asciiTheme="majorBidi" w:hAnsiTheme="majorBidi" w:cstheme="majorBidi"/>
          <w:sz w:val="24"/>
          <w:szCs w:val="24"/>
        </w:rPr>
        <w:t>W</w:t>
      </w:r>
      <w:r w:rsidR="00E83872">
        <w:rPr>
          <w:rFonts w:asciiTheme="majorBidi" w:hAnsiTheme="majorBidi" w:cstheme="majorBidi"/>
          <w:sz w:val="24"/>
          <w:szCs w:val="24"/>
        </w:rPr>
        <w:t>h</w:t>
      </w:r>
      <w:r w:rsidRPr="00E83872">
        <w:rPr>
          <w:rFonts w:asciiTheme="majorBidi" w:hAnsiTheme="majorBidi" w:cstheme="majorBidi"/>
          <w:sz w:val="24"/>
          <w:szCs w:val="24"/>
        </w:rPr>
        <w:t>ere  us</w:t>
      </w:r>
      <w:proofErr w:type="gramEnd"/>
      <w:r w:rsidRPr="00E83872">
        <w:rPr>
          <w:rFonts w:asciiTheme="majorBidi" w:hAnsiTheme="majorBidi" w:cstheme="majorBidi"/>
          <w:sz w:val="24"/>
          <w:szCs w:val="24"/>
        </w:rPr>
        <w:t xml:space="preserve"> the web server process is responsible to host the web pages of the system and process clients’ request. In case of the client side, only a browser is required to access the objects.</w:t>
      </w:r>
    </w:p>
    <w:p w:rsidR="00125DFE" w:rsidRPr="00125DFE" w:rsidRDefault="00E83872" w:rsidP="00125DFE">
      <w:pPr>
        <w:jc w:val="both"/>
        <w:rPr>
          <w:rFonts w:asciiTheme="majorBidi" w:hAnsiTheme="majorBidi" w:cstheme="majorBidi"/>
          <w:sz w:val="28"/>
          <w:szCs w:val="28"/>
        </w:rPr>
      </w:pPr>
      <w:bookmarkStart w:id="0" w:name="_GoBack"/>
      <w:bookmarkEnd w:id="0"/>
      <w:r>
        <w:rPr>
          <w:rFonts w:asciiTheme="majorBidi" w:hAnsiTheme="majorBidi" w:cstheme="majorBidi"/>
          <w:noProof/>
          <w:sz w:val="28"/>
          <w:szCs w:val="28"/>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6343650" cy="3552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4">
                      <a:extLst>
                        <a:ext uri="{28A0092B-C50C-407E-A947-70E740481C1C}">
                          <a14:useLocalDpi xmlns:a14="http://schemas.microsoft.com/office/drawing/2010/main" val="0"/>
                        </a:ext>
                      </a:extLst>
                    </a:blip>
                    <a:stretch>
                      <a:fillRect/>
                    </a:stretch>
                  </pic:blipFill>
                  <pic:spPr>
                    <a:xfrm>
                      <a:off x="0" y="0"/>
                      <a:ext cx="6343650" cy="3552825"/>
                    </a:xfrm>
                    <a:prstGeom prst="rect">
                      <a:avLst/>
                    </a:prstGeom>
                  </pic:spPr>
                </pic:pic>
              </a:graphicData>
            </a:graphic>
            <wp14:sizeRelH relativeFrom="page">
              <wp14:pctWidth>0</wp14:pctWidth>
            </wp14:sizeRelH>
            <wp14:sizeRelV relativeFrom="page">
              <wp14:pctHeight>0</wp14:pctHeight>
            </wp14:sizeRelV>
          </wp:anchor>
        </w:drawing>
      </w:r>
    </w:p>
    <w:sectPr w:rsidR="00125DFE" w:rsidRPr="00125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FE"/>
    <w:rsid w:val="00125DFE"/>
    <w:rsid w:val="0059022A"/>
    <w:rsid w:val="005E2082"/>
    <w:rsid w:val="006445CC"/>
    <w:rsid w:val="00C95F36"/>
    <w:rsid w:val="00E8387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20F35-162F-4260-86AD-1AA09CE4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Bosona</dc:creator>
  <cp:keywords/>
  <dc:description/>
  <cp:lastModifiedBy>Bosona</cp:lastModifiedBy>
  <cp:revision>3</cp:revision>
  <dcterms:created xsi:type="dcterms:W3CDTF">2019-03-15T10:16:00Z</dcterms:created>
  <dcterms:modified xsi:type="dcterms:W3CDTF">2019-03-15T10:16:00Z</dcterms:modified>
</cp:coreProperties>
</file>