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E3D" w:rsidRDefault="00245454">
      <w:pPr>
        <w:pStyle w:val="1"/>
        <w:rPr>
          <w:color w:val="000000" w:themeColor="text1"/>
        </w:rPr>
      </w:pPr>
      <w:r>
        <w:rPr>
          <w:color w:val="000000" w:themeColor="text1"/>
        </w:rPr>
        <w:t>Занятие 16.10.26: Тема 1.6. Мультимедиа (Часть 2)</w:t>
      </w:r>
    </w:p>
    <w:p w:rsidR="00D64E3D" w:rsidRDefault="00245454">
      <w:pPr>
        <w:rPr>
          <w:color w:val="000000" w:themeColor="text1"/>
        </w:rPr>
      </w:pPr>
      <w:r>
        <w:rPr>
          <w:b/>
          <w:color w:val="000000" w:themeColor="text1"/>
        </w:rPr>
        <w:t xml:space="preserve">Распределение времени: </w:t>
      </w:r>
      <w:r>
        <w:rPr>
          <w:color w:val="000000" w:themeColor="text1"/>
        </w:rPr>
        <w:t>0 часов теории, 2 часа практики</w:t>
      </w:r>
    </w:p>
    <w:p w:rsidR="00D64E3D" w:rsidRDefault="00245454">
      <w:pPr>
        <w:rPr>
          <w:color w:val="000000" w:themeColor="text1"/>
        </w:rPr>
      </w:pPr>
      <w:r>
        <w:rPr>
          <w:b/>
          <w:color w:val="000000" w:themeColor="text1"/>
        </w:rPr>
        <w:t xml:space="preserve">Цель: </w:t>
      </w:r>
      <w:r>
        <w:rPr>
          <w:color w:val="000000" w:themeColor="text1"/>
        </w:rPr>
        <w:t>Закрепить навыки работы с мультимедийными компонентами, освоить интеграцию аппаратных функций мобильного устройства (камера) и работу с компонентом видеоплеера.</w:t>
      </w:r>
    </w:p>
    <w:p w:rsidR="00D64E3D" w:rsidRDefault="00245454">
      <w:pPr>
        <w:rPr>
          <w:color w:val="000000" w:themeColor="text1"/>
        </w:rPr>
      </w:pPr>
      <w:r>
        <w:rPr>
          <w:b/>
          <w:color w:val="000000" w:themeColor="text1"/>
        </w:rPr>
        <w:t xml:space="preserve">Задача: </w:t>
      </w:r>
      <w:r>
        <w:rPr>
          <w:color w:val="000000" w:themeColor="text1"/>
        </w:rPr>
        <w:t xml:space="preserve">Разработать приложение (или расширить предыдущее), позволяющее делать фотографии через </w:t>
      </w:r>
      <w:r>
        <w:rPr>
          <w:color w:val="000000" w:themeColor="text1"/>
        </w:rPr>
        <w:t>встроенную камеру телефона с последующим отображением снимка на экране, а также просматривать встроенные видеоролики.</w:t>
      </w:r>
    </w:p>
    <w:p w:rsidR="00D64E3D" w:rsidRDefault="00245454">
      <w:pPr>
        <w:pStyle w:val="21"/>
        <w:rPr>
          <w:color w:val="000000" w:themeColor="text1"/>
        </w:rPr>
      </w:pPr>
      <w:r>
        <w:rPr>
          <w:color w:val="000000" w:themeColor="text1"/>
        </w:rPr>
        <w:t>Короткие упражнения:</w:t>
      </w:r>
    </w:p>
    <w:p w:rsidR="00D64E3D" w:rsidRDefault="00245454">
      <w:pPr>
        <w:pStyle w:val="a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 xml:space="preserve">1. Добавление невидимого компонента </w:t>
      </w:r>
      <w:proofErr w:type="spellStart"/>
      <w:r>
        <w:rPr>
          <w:color w:val="000000" w:themeColor="text1"/>
        </w:rPr>
        <w:t>Camera</w:t>
      </w:r>
      <w:proofErr w:type="spellEnd"/>
      <w:r>
        <w:rPr>
          <w:color w:val="000000" w:themeColor="text1"/>
        </w:rPr>
        <w:t>. Создание алгоритма из блоков: обработка нажатия на кнопку -&gt; вызов функци</w:t>
      </w:r>
      <w:r>
        <w:rPr>
          <w:color w:val="000000" w:themeColor="text1"/>
        </w:rPr>
        <w:t>и "</w:t>
      </w:r>
      <w:proofErr w:type="spellStart"/>
      <w:r>
        <w:rPr>
          <w:color w:val="000000" w:themeColor="text1"/>
        </w:rPr>
        <w:t>call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Camera.TakePhoto</w:t>
      </w:r>
      <w:proofErr w:type="spellEnd"/>
      <w:r>
        <w:rPr>
          <w:color w:val="000000" w:themeColor="text1"/>
        </w:rPr>
        <w:t>" -&gt; проверка ветвления (на случай ошибки или отмены) -&gt; передача параметра "</w:t>
      </w:r>
      <w:proofErr w:type="spellStart"/>
      <w:r>
        <w:rPr>
          <w:color w:val="000000" w:themeColor="text1"/>
        </w:rPr>
        <w:t>photo</w:t>
      </w:r>
      <w:proofErr w:type="spellEnd"/>
      <w:r>
        <w:rPr>
          <w:color w:val="000000" w:themeColor="text1"/>
        </w:rPr>
        <w:t>" в свойство "</w:t>
      </w:r>
      <w:proofErr w:type="spellStart"/>
      <w:r>
        <w:rPr>
          <w:color w:val="000000" w:themeColor="text1"/>
        </w:rPr>
        <w:t>Picture</w:t>
      </w:r>
      <w:proofErr w:type="spellEnd"/>
      <w:r>
        <w:rPr>
          <w:color w:val="000000" w:themeColor="text1"/>
        </w:rPr>
        <w:t xml:space="preserve">" компонента </w:t>
      </w:r>
      <w:proofErr w:type="spellStart"/>
      <w:r>
        <w:rPr>
          <w:color w:val="000000" w:themeColor="text1"/>
        </w:rPr>
        <w:t>Image</w:t>
      </w:r>
      <w:proofErr w:type="spellEnd"/>
      <w:r>
        <w:rPr>
          <w:color w:val="000000" w:themeColor="text1"/>
        </w:rPr>
        <w:t>.</w:t>
      </w:r>
    </w:p>
    <w:p w:rsidR="00D64E3D" w:rsidRDefault="00245454">
      <w:pPr>
        <w:pStyle w:val="a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 xml:space="preserve">2. Интеграция компонента </w:t>
      </w:r>
      <w:proofErr w:type="spellStart"/>
      <w:r>
        <w:rPr>
          <w:color w:val="000000" w:themeColor="text1"/>
        </w:rPr>
        <w:t>Video</w:t>
      </w:r>
      <w:proofErr w:type="spellEnd"/>
      <w:r>
        <w:rPr>
          <w:color w:val="000000" w:themeColor="text1"/>
        </w:rPr>
        <w:t xml:space="preserve"> на отдельный экран приложения, вставка прямой ссылки на видеоролик (в формате </w:t>
      </w:r>
      <w:r>
        <w:rPr>
          <w:color w:val="000000" w:themeColor="text1"/>
        </w:rPr>
        <w:t>mp4), настройка параметров автоматического воспроизведения или добавление кнопок управления (</w:t>
      </w:r>
      <w:proofErr w:type="spellStart"/>
      <w:r>
        <w:rPr>
          <w:color w:val="000000" w:themeColor="text1"/>
        </w:rPr>
        <w:t>Play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Pause</w:t>
      </w:r>
      <w:proofErr w:type="spellEnd"/>
      <w:r>
        <w:rPr>
          <w:color w:val="000000" w:themeColor="text1"/>
        </w:rPr>
        <w:t>).</w:t>
      </w:r>
    </w:p>
    <w:p w:rsidR="00D64E3D" w:rsidRDefault="00245454">
      <w:pPr>
        <w:pStyle w:val="21"/>
        <w:rPr>
          <w:color w:val="000000" w:themeColor="text1"/>
        </w:rPr>
      </w:pPr>
      <w:r>
        <w:rPr>
          <w:color w:val="000000" w:themeColor="text1"/>
        </w:rPr>
        <w:t>Ход урока:</w:t>
      </w:r>
    </w:p>
    <w:p w:rsidR="00D64E3D" w:rsidRPr="00245454" w:rsidRDefault="00245454">
      <w:pPr>
        <w:pStyle w:val="a"/>
        <w:numPr>
          <w:ilvl w:val="0"/>
          <w:numId w:val="0"/>
        </w:numPr>
        <w:rPr>
          <w:color w:val="FF0000"/>
        </w:rPr>
      </w:pPr>
      <w:r w:rsidRPr="00245454">
        <w:rPr>
          <w:color w:val="FF0000"/>
        </w:rPr>
        <w:t xml:space="preserve">1. Организационный момент (5 мин): Напоминание материала прошлого занятия (базовая работа с </w:t>
      </w:r>
      <w:proofErr w:type="spellStart"/>
      <w:r w:rsidRPr="00245454">
        <w:rPr>
          <w:color w:val="FF0000"/>
        </w:rPr>
        <w:t>Image</w:t>
      </w:r>
      <w:proofErr w:type="spellEnd"/>
      <w:r w:rsidRPr="00245454">
        <w:rPr>
          <w:color w:val="FF0000"/>
        </w:rPr>
        <w:t xml:space="preserve"> и </w:t>
      </w:r>
      <w:proofErr w:type="spellStart"/>
      <w:r w:rsidRPr="00245454">
        <w:rPr>
          <w:color w:val="FF0000"/>
        </w:rPr>
        <w:t>Sound</w:t>
      </w:r>
      <w:proofErr w:type="spellEnd"/>
      <w:r w:rsidRPr="00245454">
        <w:rPr>
          <w:color w:val="FF0000"/>
        </w:rPr>
        <w:t>), проверка готовности проектов, ц</w:t>
      </w:r>
      <w:r w:rsidRPr="00245454">
        <w:rPr>
          <w:color w:val="FF0000"/>
        </w:rPr>
        <w:t>елеполагание на текущую практическую работу.</w:t>
      </w:r>
      <w:r>
        <w:rPr>
          <w:color w:val="FF0000"/>
        </w:rPr>
        <w:t xml:space="preserve"> </w:t>
      </w:r>
      <w:r w:rsidRPr="00245454">
        <w:rPr>
          <w:rFonts w:ascii="Segoe UI" w:eastAsia="Times New Roman" w:hAnsi="Segoe UI" w:cs="Segoe UI"/>
          <w:b/>
          <w:bCs/>
          <w:color w:val="FF0000"/>
          <w:sz w:val="30"/>
          <w:szCs w:val="30"/>
          <w:lang w:eastAsia="ru-RU"/>
        </w:rPr>
        <w:t>Постановка задачи и мотивация</w:t>
      </w:r>
      <w:bookmarkStart w:id="0" w:name="_GoBack"/>
      <w:bookmarkEnd w:id="0"/>
    </w:p>
    <w:p w:rsidR="00D64E3D" w:rsidRDefault="00245454">
      <w:pPr>
        <w:pStyle w:val="a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 xml:space="preserve">2. Практическая часть 1 (40 мин): Программирование функции фотоаппарата. Сборка интерфейса: добавление кнопки "Сделать фото" и пустого компонента </w:t>
      </w:r>
      <w:proofErr w:type="spellStart"/>
      <w:r>
        <w:rPr>
          <w:color w:val="000000" w:themeColor="text1"/>
        </w:rPr>
        <w:t>Image</w:t>
      </w:r>
      <w:proofErr w:type="spellEnd"/>
      <w:r>
        <w:rPr>
          <w:color w:val="000000" w:themeColor="text1"/>
        </w:rPr>
        <w:t xml:space="preserve">. Написание логики в </w:t>
      </w:r>
      <w:proofErr w:type="spellStart"/>
      <w:r>
        <w:rPr>
          <w:color w:val="000000" w:themeColor="text1"/>
        </w:rPr>
        <w:t>Blocks</w:t>
      </w:r>
      <w:proofErr w:type="spellEnd"/>
      <w:r>
        <w:rPr>
          <w:color w:val="000000" w:themeColor="text1"/>
        </w:rPr>
        <w:t xml:space="preserve"> с использованием компонента </w:t>
      </w:r>
      <w:proofErr w:type="spellStart"/>
      <w:r>
        <w:rPr>
          <w:color w:val="000000" w:themeColor="text1"/>
        </w:rPr>
        <w:t>Came</w:t>
      </w:r>
      <w:r>
        <w:rPr>
          <w:color w:val="000000" w:themeColor="text1"/>
        </w:rPr>
        <w:t>ra</w:t>
      </w:r>
      <w:proofErr w:type="spellEnd"/>
      <w:r>
        <w:rPr>
          <w:color w:val="000000" w:themeColor="text1"/>
        </w:rPr>
        <w:t>. Обсуждение обработки ошибок: что должно произойти, если пользователь нажал "Сделать фото", но закрыл камеру, не сделав снимок.</w:t>
      </w:r>
    </w:p>
    <w:p w:rsidR="00D64E3D" w:rsidRDefault="00245454">
      <w:pPr>
        <w:pStyle w:val="a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>3. Перерыв (10 мин).</w:t>
      </w:r>
    </w:p>
    <w:p w:rsidR="00D64E3D" w:rsidRDefault="00245454">
      <w:pPr>
        <w:pStyle w:val="a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>4. Практическая часть 2 (25 мин): Создание второго экрана. Добавление блоков навигации между экранами (к</w:t>
      </w:r>
      <w:r>
        <w:rPr>
          <w:color w:val="000000" w:themeColor="text1"/>
        </w:rPr>
        <w:t>нопки "Назад" / "Далее"). Интеграция видеоплеера, поиск подходящего короткого видео и настройка его корректного воспроизведения.</w:t>
      </w:r>
    </w:p>
    <w:p w:rsidR="00D64E3D" w:rsidRDefault="00245454">
      <w:pPr>
        <w:pStyle w:val="a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>5. Демонстрация работ (10 мин): Презентация готовых мультимедийных приложений (</w:t>
      </w:r>
      <w:proofErr w:type="spellStart"/>
      <w:r>
        <w:rPr>
          <w:color w:val="000000" w:themeColor="text1"/>
        </w:rPr>
        <w:t>Саундборд</w:t>
      </w:r>
      <w:proofErr w:type="spellEnd"/>
      <w:r>
        <w:rPr>
          <w:color w:val="000000" w:themeColor="text1"/>
        </w:rPr>
        <w:t xml:space="preserve"> + функционал Камеры + Видеоплеер) пере</w:t>
      </w:r>
      <w:r>
        <w:rPr>
          <w:color w:val="000000" w:themeColor="text1"/>
        </w:rPr>
        <w:t xml:space="preserve">д </w:t>
      </w:r>
      <w:proofErr w:type="spellStart"/>
      <w:r>
        <w:rPr>
          <w:color w:val="000000" w:themeColor="text1"/>
        </w:rPr>
        <w:t>одногруппниками</w:t>
      </w:r>
      <w:proofErr w:type="spellEnd"/>
      <w:r>
        <w:rPr>
          <w:color w:val="000000" w:themeColor="text1"/>
        </w:rPr>
        <w:t xml:space="preserve">. Финальное тестирование проектов на реальных мобильных устройствах через </w:t>
      </w:r>
      <w:proofErr w:type="spellStart"/>
      <w:r>
        <w:rPr>
          <w:color w:val="000000" w:themeColor="text1"/>
        </w:rPr>
        <w:t>Thunkable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Live</w:t>
      </w:r>
      <w:proofErr w:type="spellEnd"/>
      <w:r>
        <w:rPr>
          <w:color w:val="000000" w:themeColor="text1"/>
        </w:rPr>
        <w:t>.</w:t>
      </w:r>
    </w:p>
    <w:p w:rsidR="00D64E3D" w:rsidRDefault="00245454">
      <w:pPr>
        <w:pStyle w:val="21"/>
        <w:rPr>
          <w:color w:val="000000" w:themeColor="text1"/>
        </w:rPr>
      </w:pPr>
      <w:r>
        <w:rPr>
          <w:color w:val="000000" w:themeColor="text1"/>
        </w:rPr>
        <w:t>Рефлексия:</w:t>
      </w:r>
    </w:p>
    <w:p w:rsidR="00D64E3D" w:rsidRDefault="00245454">
      <w:pPr>
        <w:rPr>
          <w:color w:val="000000" w:themeColor="text1"/>
        </w:rPr>
      </w:pPr>
      <w:r>
        <w:rPr>
          <w:color w:val="000000" w:themeColor="text1"/>
        </w:rPr>
        <w:t>Блиц-опрос: "В каких реальных и популярных приложениях вы видели функционал, который мы сегодня запрограммировали?". Оценка своей самостоя</w:t>
      </w:r>
      <w:r>
        <w:rPr>
          <w:color w:val="000000" w:themeColor="text1"/>
        </w:rPr>
        <w:t>тельной работы и понимания логики построения блоков по шкале от 1 до 5.</w:t>
      </w:r>
    </w:p>
    <w:sectPr w:rsidR="00D64E3D" w:rsidSect="00245454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4E3D" w:rsidRDefault="00245454">
      <w:pPr>
        <w:spacing w:after="0" w:line="240" w:lineRule="auto"/>
      </w:pPr>
      <w:r>
        <w:separator/>
      </w:r>
    </w:p>
  </w:endnote>
  <w:endnote w:type="continuationSeparator" w:id="0">
    <w:p w:rsidR="00D64E3D" w:rsidRDefault="00245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4E3D" w:rsidRDefault="00245454">
      <w:pPr>
        <w:spacing w:after="0" w:line="240" w:lineRule="auto"/>
      </w:pPr>
      <w:r>
        <w:separator/>
      </w:r>
    </w:p>
  </w:footnote>
  <w:footnote w:type="continuationSeparator" w:id="0">
    <w:p w:rsidR="00D64E3D" w:rsidRDefault="002454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multilevel"/>
    <w:tmpl w:val="82AA20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>
    <w:nsid w:val="FFFFFF7D"/>
    <w:multiLevelType w:val="multilevel"/>
    <w:tmpl w:val="88EC29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>
    <w:nsid w:val="FFFFFF7E"/>
    <w:multiLevelType w:val="multilevel"/>
    <w:tmpl w:val="707E043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>
    <w:nsid w:val="FFFFFF7F"/>
    <w:multiLevelType w:val="multilevel"/>
    <w:tmpl w:val="F8488D2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>
    <w:nsid w:val="FFFFFF81"/>
    <w:multiLevelType w:val="multilevel"/>
    <w:tmpl w:val="E7E850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>
    <w:nsid w:val="FFFFFF82"/>
    <w:multiLevelType w:val="multilevel"/>
    <w:tmpl w:val="E2C40D6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>
    <w:nsid w:val="FFFFFF83"/>
    <w:multiLevelType w:val="multilevel"/>
    <w:tmpl w:val="C87AA17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>
    <w:nsid w:val="FFFFFF88"/>
    <w:multiLevelType w:val="multilevel"/>
    <w:tmpl w:val="BDBEDBA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>
    <w:nsid w:val="FFFFFF89"/>
    <w:multiLevelType w:val="multilevel"/>
    <w:tmpl w:val="436AC10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E3D"/>
    <w:rsid w:val="00245454"/>
    <w:rsid w:val="00D6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3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3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5">
    <w:name w:val="footnote text"/>
    <w:basedOn w:val="a1"/>
    <w:link w:val="a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2"/>
    <w:link w:val="a5"/>
    <w:uiPriority w:val="99"/>
    <w:semiHidden/>
    <w:rPr>
      <w:sz w:val="20"/>
      <w:szCs w:val="20"/>
    </w:rPr>
  </w:style>
  <w:style w:type="character" w:styleId="a7">
    <w:name w:val="footnote reference"/>
    <w:basedOn w:val="a2"/>
    <w:uiPriority w:val="99"/>
    <w:semiHidden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2"/>
    <w:link w:val="a8"/>
    <w:uiPriority w:val="99"/>
    <w:semiHidden/>
    <w:rPr>
      <w:sz w:val="20"/>
      <w:szCs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character" w:styleId="ab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c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11">
    <w:name w:val="toc 1"/>
    <w:basedOn w:val="a1"/>
    <w:next w:val="a1"/>
    <w:uiPriority w:val="39"/>
    <w:unhideWhenUsed/>
    <w:pPr>
      <w:spacing w:after="100"/>
    </w:pPr>
  </w:style>
  <w:style w:type="paragraph" w:styleId="23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3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1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1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d">
    <w:name w:val="Placeholder Text"/>
    <w:basedOn w:val="a2"/>
    <w:uiPriority w:val="99"/>
    <w:semiHidden/>
    <w:rPr>
      <w:color w:val="666666"/>
    </w:rPr>
  </w:style>
  <w:style w:type="paragraph" w:styleId="ae">
    <w:name w:val="table of figures"/>
    <w:basedOn w:val="a1"/>
    <w:next w:val="a1"/>
    <w:uiPriority w:val="99"/>
    <w:unhideWhenUsed/>
    <w:pPr>
      <w:spacing w:after="0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5">
    <w:name w:val="Название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character" w:customStyle="1" w:styleId="25">
    <w:name w:val="Основной текст 2 Знак"/>
    <w:basedOn w:val="a2"/>
    <w:link w:val="24"/>
    <w:uiPriority w:val="99"/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7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Pr>
      <w:i/>
      <w:iCs/>
      <w:color w:val="000000" w:themeColor="text1"/>
    </w:rPr>
  </w:style>
  <w:style w:type="character" w:customStyle="1" w:styleId="29">
    <w:name w:val="Цитата 2 Знак"/>
    <w:basedOn w:val="a2"/>
    <w:link w:val="28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0">
    <w:name w:val="Strong"/>
    <w:basedOn w:val="a2"/>
    <w:uiPriority w:val="22"/>
    <w:qFormat/>
    <w:rPr>
      <w:b/>
      <w:bCs/>
    </w:rPr>
  </w:style>
  <w:style w:type="character" w:styleId="aff1">
    <w:name w:val="Emphasis"/>
    <w:basedOn w:val="a2"/>
    <w:uiPriority w:val="20"/>
    <w:qFormat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Выделенная цитата Знак"/>
    <w:basedOn w:val="a2"/>
    <w:link w:val="aff2"/>
    <w:uiPriority w:val="30"/>
    <w:rPr>
      <w:b/>
      <w:bCs/>
      <w:i/>
      <w:iCs/>
      <w:color w:val="4F81BD" w:themeColor="accent1"/>
    </w:rPr>
  </w:style>
  <w:style w:type="character" w:styleId="aff4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6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7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8">
    <w:name w:val="Book Title"/>
    <w:basedOn w:val="a2"/>
    <w:uiPriority w:val="33"/>
    <w:qFormat/>
    <w:rPr>
      <w:b/>
      <w:bCs/>
      <w:smallCaps/>
      <w:spacing w:val="5"/>
    </w:rPr>
  </w:style>
  <w:style w:type="paragraph" w:styleId="aff9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a">
    <w:name w:val="Table Grid"/>
    <w:basedOn w:val="a3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b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c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d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3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4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e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f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3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3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5">
    <w:name w:val="footnote text"/>
    <w:basedOn w:val="a1"/>
    <w:link w:val="a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2"/>
    <w:link w:val="a5"/>
    <w:uiPriority w:val="99"/>
    <w:semiHidden/>
    <w:rPr>
      <w:sz w:val="20"/>
      <w:szCs w:val="20"/>
    </w:rPr>
  </w:style>
  <w:style w:type="character" w:styleId="a7">
    <w:name w:val="footnote reference"/>
    <w:basedOn w:val="a2"/>
    <w:uiPriority w:val="99"/>
    <w:semiHidden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2"/>
    <w:link w:val="a8"/>
    <w:uiPriority w:val="99"/>
    <w:semiHidden/>
    <w:rPr>
      <w:sz w:val="20"/>
      <w:szCs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character" w:styleId="ab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c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11">
    <w:name w:val="toc 1"/>
    <w:basedOn w:val="a1"/>
    <w:next w:val="a1"/>
    <w:uiPriority w:val="39"/>
    <w:unhideWhenUsed/>
    <w:pPr>
      <w:spacing w:after="100"/>
    </w:pPr>
  </w:style>
  <w:style w:type="paragraph" w:styleId="23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3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1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1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d">
    <w:name w:val="Placeholder Text"/>
    <w:basedOn w:val="a2"/>
    <w:uiPriority w:val="99"/>
    <w:semiHidden/>
    <w:rPr>
      <w:color w:val="666666"/>
    </w:rPr>
  </w:style>
  <w:style w:type="paragraph" w:styleId="ae">
    <w:name w:val="table of figures"/>
    <w:basedOn w:val="a1"/>
    <w:next w:val="a1"/>
    <w:uiPriority w:val="99"/>
    <w:unhideWhenUsed/>
    <w:pPr>
      <w:spacing w:after="0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5">
    <w:name w:val="Название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character" w:customStyle="1" w:styleId="25">
    <w:name w:val="Основной текст 2 Знак"/>
    <w:basedOn w:val="a2"/>
    <w:link w:val="24"/>
    <w:uiPriority w:val="99"/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7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Pr>
      <w:i/>
      <w:iCs/>
      <w:color w:val="000000" w:themeColor="text1"/>
    </w:rPr>
  </w:style>
  <w:style w:type="character" w:customStyle="1" w:styleId="29">
    <w:name w:val="Цитата 2 Знак"/>
    <w:basedOn w:val="a2"/>
    <w:link w:val="28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0">
    <w:name w:val="Strong"/>
    <w:basedOn w:val="a2"/>
    <w:uiPriority w:val="22"/>
    <w:qFormat/>
    <w:rPr>
      <w:b/>
      <w:bCs/>
    </w:rPr>
  </w:style>
  <w:style w:type="character" w:styleId="aff1">
    <w:name w:val="Emphasis"/>
    <w:basedOn w:val="a2"/>
    <w:uiPriority w:val="20"/>
    <w:qFormat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Выделенная цитата Знак"/>
    <w:basedOn w:val="a2"/>
    <w:link w:val="aff2"/>
    <w:uiPriority w:val="30"/>
    <w:rPr>
      <w:b/>
      <w:bCs/>
      <w:i/>
      <w:iCs/>
      <w:color w:val="4F81BD" w:themeColor="accent1"/>
    </w:rPr>
  </w:style>
  <w:style w:type="character" w:styleId="aff4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6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7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8">
    <w:name w:val="Book Title"/>
    <w:basedOn w:val="a2"/>
    <w:uiPriority w:val="33"/>
    <w:qFormat/>
    <w:rPr>
      <w:b/>
      <w:bCs/>
      <w:smallCaps/>
      <w:spacing w:val="5"/>
    </w:rPr>
  </w:style>
  <w:style w:type="paragraph" w:styleId="aff9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a">
    <w:name w:val="Table Grid"/>
    <w:basedOn w:val="a3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b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c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d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3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4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e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f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1ACDC9-865E-4F2B-887B-BEE934BA8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337</Words>
  <Characters>1924</Characters>
  <Application>Microsoft Office Word</Application>
  <DocSecurity>0</DocSecurity>
  <Lines>16</Lines>
  <Paragraphs>4</Paragraphs>
  <ScaleCrop>false</ScaleCrop>
  <Manager/>
  <Company/>
  <LinksUpToDate>false</LinksUpToDate>
  <CharactersWithSpaces>2257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4</cp:revision>
  <dcterms:created xsi:type="dcterms:W3CDTF">2013-12-23T23:15:00Z</dcterms:created>
  <dcterms:modified xsi:type="dcterms:W3CDTF">2026-10-14T07:05:00Z</dcterms:modified>
  <cp:category/>
</cp:coreProperties>
</file>