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F8CC6" w14:textId="77777777" w:rsidR="00322A00" w:rsidRDefault="003C4694" w:rsidP="003C4694">
      <w:pPr>
        <w:jc w:val="center"/>
        <w:rPr>
          <w:rFonts w:eastAsia="黑体"/>
          <w:b/>
          <w:bCs/>
          <w:sz w:val="36"/>
          <w:szCs w:val="36"/>
        </w:rPr>
      </w:pPr>
      <w:bookmarkStart w:id="0" w:name="_Hlk79416233"/>
      <w:bookmarkStart w:id="1" w:name="_Toc257099371"/>
      <w:r w:rsidRPr="000334E6">
        <w:rPr>
          <w:rFonts w:eastAsia="黑体"/>
          <w:b/>
          <w:bCs/>
          <w:sz w:val="36"/>
          <w:szCs w:val="36"/>
        </w:rPr>
        <w:t>地理空间情报数据采集、整编与清洗</w:t>
      </w:r>
    </w:p>
    <w:p w14:paraId="417C1049" w14:textId="6E2869DC" w:rsidR="003C4694" w:rsidRDefault="003C4694" w:rsidP="00322A00">
      <w:pPr>
        <w:jc w:val="center"/>
        <w:rPr>
          <w:rFonts w:eastAsia="黑体"/>
          <w:b/>
          <w:bCs/>
          <w:sz w:val="36"/>
          <w:szCs w:val="36"/>
        </w:rPr>
      </w:pPr>
      <w:r w:rsidRPr="000334E6">
        <w:rPr>
          <w:rFonts w:eastAsia="黑体" w:hint="eastAsia"/>
          <w:b/>
          <w:bCs/>
          <w:sz w:val="36"/>
          <w:szCs w:val="36"/>
        </w:rPr>
        <w:t>项目</w:t>
      </w:r>
      <w:r>
        <w:rPr>
          <w:rFonts w:eastAsia="黑体" w:hint="eastAsia"/>
          <w:b/>
          <w:bCs/>
          <w:sz w:val="36"/>
          <w:szCs w:val="36"/>
        </w:rPr>
        <w:t>测试报告</w:t>
      </w:r>
    </w:p>
    <w:p w14:paraId="4F89950A" w14:textId="77777777" w:rsidR="003C4694" w:rsidRDefault="003C4694" w:rsidP="003C4694">
      <w:pPr>
        <w:widowControl/>
        <w:jc w:val="center"/>
        <w:rPr>
          <w:rFonts w:eastAsia="黑体"/>
          <w:b/>
          <w:bCs/>
          <w:sz w:val="36"/>
          <w:szCs w:val="36"/>
        </w:rPr>
      </w:pPr>
    </w:p>
    <w:p w14:paraId="6C277646" w14:textId="77777777" w:rsidR="003C4694" w:rsidRDefault="003C4694" w:rsidP="003C4694">
      <w:pPr>
        <w:widowControl/>
        <w:jc w:val="center"/>
        <w:rPr>
          <w:rFonts w:eastAsia="黑体"/>
          <w:b/>
          <w:bCs/>
          <w:sz w:val="36"/>
          <w:szCs w:val="36"/>
        </w:rPr>
      </w:pPr>
    </w:p>
    <w:p w14:paraId="40F14CDF" w14:textId="77777777" w:rsidR="003C4694" w:rsidRDefault="003C4694" w:rsidP="003C4694">
      <w:pPr>
        <w:widowControl/>
        <w:jc w:val="center"/>
        <w:rPr>
          <w:rFonts w:eastAsia="黑体"/>
          <w:b/>
          <w:bCs/>
          <w:sz w:val="36"/>
          <w:szCs w:val="36"/>
        </w:rPr>
      </w:pPr>
    </w:p>
    <w:p w14:paraId="041EE128" w14:textId="77777777" w:rsidR="003C4694" w:rsidRDefault="003C4694" w:rsidP="003C4694">
      <w:pPr>
        <w:widowControl/>
        <w:jc w:val="center"/>
        <w:rPr>
          <w:rFonts w:eastAsia="黑体"/>
          <w:b/>
          <w:bCs/>
          <w:sz w:val="36"/>
          <w:szCs w:val="36"/>
        </w:rPr>
      </w:pPr>
    </w:p>
    <w:p w14:paraId="2FB05C5A" w14:textId="77777777" w:rsidR="003C4694" w:rsidRDefault="003C4694" w:rsidP="003C4694">
      <w:pPr>
        <w:widowControl/>
        <w:jc w:val="center"/>
        <w:rPr>
          <w:rFonts w:eastAsia="黑体"/>
          <w:b/>
          <w:bCs/>
          <w:sz w:val="36"/>
          <w:szCs w:val="36"/>
        </w:rPr>
      </w:pPr>
    </w:p>
    <w:p w14:paraId="1BD3B19A" w14:textId="77777777" w:rsidR="003C4694" w:rsidRDefault="003C4694" w:rsidP="003C4694">
      <w:pPr>
        <w:widowControl/>
        <w:jc w:val="center"/>
        <w:rPr>
          <w:rFonts w:eastAsia="黑体"/>
          <w:b/>
          <w:bCs/>
          <w:sz w:val="36"/>
          <w:szCs w:val="36"/>
        </w:rPr>
      </w:pPr>
    </w:p>
    <w:p w14:paraId="235130AC" w14:textId="77777777" w:rsidR="003C4694" w:rsidRDefault="003C4694" w:rsidP="003C4694">
      <w:pPr>
        <w:widowControl/>
        <w:jc w:val="center"/>
        <w:rPr>
          <w:rFonts w:eastAsia="黑体"/>
          <w:b/>
          <w:bCs/>
          <w:sz w:val="36"/>
          <w:szCs w:val="36"/>
        </w:rPr>
      </w:pPr>
    </w:p>
    <w:p w14:paraId="7CC4F426" w14:textId="77777777" w:rsidR="003C4694" w:rsidRDefault="003C4694" w:rsidP="003C4694">
      <w:pPr>
        <w:widowControl/>
        <w:jc w:val="center"/>
        <w:rPr>
          <w:rFonts w:eastAsia="黑体"/>
          <w:b/>
          <w:bCs/>
          <w:sz w:val="36"/>
          <w:szCs w:val="36"/>
        </w:rPr>
      </w:pPr>
    </w:p>
    <w:p w14:paraId="2AD74274" w14:textId="77777777" w:rsidR="003C4694" w:rsidRDefault="003C4694" w:rsidP="003C4694">
      <w:pPr>
        <w:widowControl/>
        <w:jc w:val="center"/>
        <w:rPr>
          <w:rFonts w:eastAsia="黑体"/>
          <w:b/>
          <w:bCs/>
          <w:sz w:val="36"/>
          <w:szCs w:val="36"/>
        </w:rPr>
      </w:pPr>
    </w:p>
    <w:p w14:paraId="1F1D1E4E" w14:textId="77777777" w:rsidR="003C4694" w:rsidRDefault="003C4694" w:rsidP="003C4694">
      <w:pPr>
        <w:widowControl/>
        <w:jc w:val="center"/>
        <w:rPr>
          <w:rFonts w:eastAsia="黑体"/>
          <w:b/>
          <w:bCs/>
          <w:sz w:val="36"/>
          <w:szCs w:val="36"/>
        </w:rPr>
      </w:pPr>
    </w:p>
    <w:p w14:paraId="3B2058B9" w14:textId="77777777" w:rsidR="003C4694" w:rsidRDefault="003C4694" w:rsidP="003C4694">
      <w:pPr>
        <w:widowControl/>
        <w:jc w:val="center"/>
        <w:rPr>
          <w:rFonts w:eastAsia="黑体"/>
          <w:b/>
          <w:bCs/>
          <w:sz w:val="36"/>
          <w:szCs w:val="36"/>
        </w:rPr>
      </w:pPr>
    </w:p>
    <w:p w14:paraId="62F8887F" w14:textId="77777777" w:rsidR="003C4694" w:rsidRDefault="003C4694" w:rsidP="003C4694">
      <w:pPr>
        <w:widowControl/>
        <w:jc w:val="center"/>
        <w:rPr>
          <w:rFonts w:eastAsia="黑体"/>
          <w:b/>
          <w:bCs/>
          <w:sz w:val="36"/>
          <w:szCs w:val="36"/>
        </w:rPr>
      </w:pPr>
    </w:p>
    <w:p w14:paraId="7399616D" w14:textId="77777777" w:rsidR="003C4694" w:rsidRDefault="003C4694" w:rsidP="003C4694">
      <w:pPr>
        <w:widowControl/>
        <w:jc w:val="center"/>
        <w:rPr>
          <w:rFonts w:eastAsia="黑体"/>
          <w:b/>
          <w:bCs/>
          <w:sz w:val="36"/>
          <w:szCs w:val="36"/>
        </w:rPr>
      </w:pPr>
    </w:p>
    <w:p w14:paraId="5E3B8503" w14:textId="77777777" w:rsidR="003C4694" w:rsidRDefault="003C4694" w:rsidP="003C4694">
      <w:pPr>
        <w:widowControl/>
        <w:jc w:val="center"/>
        <w:rPr>
          <w:rFonts w:eastAsia="黑体"/>
          <w:b/>
          <w:bCs/>
          <w:sz w:val="36"/>
          <w:szCs w:val="36"/>
        </w:rPr>
      </w:pPr>
    </w:p>
    <w:p w14:paraId="2C6AAC04" w14:textId="77777777" w:rsidR="003C4694" w:rsidRDefault="003C4694" w:rsidP="003C4694">
      <w:pPr>
        <w:widowControl/>
        <w:jc w:val="center"/>
        <w:rPr>
          <w:rFonts w:eastAsia="黑体"/>
          <w:b/>
          <w:bCs/>
          <w:sz w:val="36"/>
          <w:szCs w:val="36"/>
        </w:rPr>
      </w:pPr>
    </w:p>
    <w:p w14:paraId="1355ECD3" w14:textId="77777777" w:rsidR="003C4694" w:rsidRDefault="003C4694" w:rsidP="003C4694">
      <w:pPr>
        <w:widowControl/>
        <w:jc w:val="center"/>
        <w:rPr>
          <w:rFonts w:eastAsia="黑体"/>
          <w:b/>
          <w:bCs/>
          <w:sz w:val="36"/>
          <w:szCs w:val="36"/>
        </w:rPr>
      </w:pPr>
    </w:p>
    <w:p w14:paraId="626B062F" w14:textId="77777777" w:rsidR="003C4694" w:rsidRDefault="003C4694" w:rsidP="003C4694">
      <w:pPr>
        <w:widowControl/>
        <w:jc w:val="center"/>
        <w:rPr>
          <w:rFonts w:eastAsia="黑体"/>
          <w:b/>
          <w:bCs/>
          <w:sz w:val="36"/>
          <w:szCs w:val="36"/>
        </w:rPr>
      </w:pPr>
    </w:p>
    <w:p w14:paraId="3ED9275E" w14:textId="77777777" w:rsidR="003C4694" w:rsidRDefault="003C4694" w:rsidP="003C4694">
      <w:pPr>
        <w:widowControl/>
        <w:jc w:val="center"/>
        <w:rPr>
          <w:rFonts w:eastAsia="黑体"/>
          <w:b/>
          <w:bCs/>
          <w:sz w:val="36"/>
          <w:szCs w:val="36"/>
        </w:rPr>
      </w:pPr>
    </w:p>
    <w:p w14:paraId="2BC82960" w14:textId="00F5E824" w:rsidR="003C4694" w:rsidRPr="000334E6" w:rsidRDefault="003C4694" w:rsidP="003C4694">
      <w:pPr>
        <w:spacing w:line="360" w:lineRule="auto"/>
        <w:jc w:val="center"/>
        <w:rPr>
          <w:rFonts w:eastAsiaTheme="minorEastAsia"/>
          <w:sz w:val="24"/>
          <w:szCs w:val="22"/>
        </w:rPr>
      </w:pPr>
      <w:r>
        <w:rPr>
          <w:rFonts w:eastAsia="黑体"/>
          <w:sz w:val="28"/>
          <w:szCs w:val="28"/>
        </w:rPr>
        <w:t>日</w:t>
      </w:r>
      <w:r>
        <w:rPr>
          <w:rFonts w:eastAsia="黑体"/>
          <w:sz w:val="28"/>
          <w:szCs w:val="28"/>
        </w:rPr>
        <w:t xml:space="preserve">        </w:t>
      </w:r>
      <w:r>
        <w:rPr>
          <w:rFonts w:eastAsia="黑体"/>
          <w:sz w:val="28"/>
          <w:szCs w:val="28"/>
        </w:rPr>
        <w:t>期：二〇二</w:t>
      </w:r>
      <w:r w:rsidRPr="003C4694">
        <w:rPr>
          <w:rFonts w:eastAsia="黑体" w:hint="eastAsia"/>
          <w:sz w:val="28"/>
          <w:szCs w:val="28"/>
        </w:rPr>
        <w:t>一</w:t>
      </w:r>
      <w:r>
        <w:rPr>
          <w:rFonts w:eastAsia="黑体"/>
          <w:sz w:val="28"/>
          <w:szCs w:val="28"/>
        </w:rPr>
        <w:t>年</w:t>
      </w:r>
      <w:r w:rsidRPr="003C4694">
        <w:rPr>
          <w:rFonts w:eastAsia="黑体" w:hint="eastAsia"/>
          <w:sz w:val="28"/>
          <w:szCs w:val="28"/>
        </w:rPr>
        <w:t>八</w:t>
      </w:r>
      <w:r>
        <w:rPr>
          <w:rFonts w:eastAsia="黑体"/>
          <w:sz w:val="28"/>
          <w:szCs w:val="28"/>
        </w:rPr>
        <w:t>月</w:t>
      </w:r>
    </w:p>
    <w:p w14:paraId="38E814C1" w14:textId="77777777" w:rsidR="003C4694" w:rsidRDefault="003C4694" w:rsidP="003C4694">
      <w:pPr>
        <w:widowControl/>
        <w:jc w:val="left"/>
        <w:rPr>
          <w:rFonts w:eastAsia="黑体"/>
          <w:b/>
          <w:bCs/>
          <w:sz w:val="44"/>
          <w:szCs w:val="44"/>
        </w:rPr>
      </w:pPr>
      <w:r>
        <w:rPr>
          <w:rFonts w:eastAsia="黑体"/>
          <w:b/>
          <w:bCs/>
          <w:sz w:val="44"/>
          <w:szCs w:val="44"/>
        </w:rPr>
        <w:br w:type="page"/>
      </w:r>
    </w:p>
    <w:bookmarkEnd w:id="0"/>
    <w:p w14:paraId="4A14330C" w14:textId="77777777" w:rsidR="002617C5" w:rsidRPr="00545B40" w:rsidRDefault="002617C5" w:rsidP="002617C5">
      <w:pPr>
        <w:pStyle w:val="1"/>
        <w:tabs>
          <w:tab w:val="left" w:pos="8580"/>
        </w:tabs>
        <w:rPr>
          <w:rFonts w:ascii="宋体" w:hAnsi="宋体"/>
          <w:sz w:val="32"/>
          <w:szCs w:val="32"/>
        </w:rPr>
      </w:pPr>
      <w:r w:rsidRPr="00545B40">
        <w:rPr>
          <w:rFonts w:ascii="宋体" w:hAnsi="宋体" w:hint="eastAsia"/>
          <w:sz w:val="32"/>
          <w:szCs w:val="32"/>
        </w:rPr>
        <w:lastRenderedPageBreak/>
        <w:t>1.测试情况简述</w:t>
      </w:r>
      <w:bookmarkEnd w:id="1"/>
      <w:r>
        <w:rPr>
          <w:rFonts w:ascii="宋体" w:hAnsi="宋体"/>
          <w:sz w:val="32"/>
          <w:szCs w:val="32"/>
        </w:rPr>
        <w:tab/>
      </w:r>
    </w:p>
    <w:p w14:paraId="5273DA25" w14:textId="137087E4" w:rsidR="008C667A" w:rsidRPr="008C667A" w:rsidRDefault="002617C5" w:rsidP="008C667A">
      <w:pPr>
        <w:pStyle w:val="2"/>
        <w:rPr>
          <w:rFonts w:ascii="宋体" w:eastAsia="宋体" w:hAnsi="宋体" w:hint="eastAsia"/>
          <w:sz w:val="28"/>
          <w:szCs w:val="28"/>
        </w:rPr>
      </w:pPr>
      <w:bookmarkStart w:id="2" w:name="_Toc257099372"/>
      <w:r w:rsidRPr="00545B40">
        <w:rPr>
          <w:rFonts w:ascii="宋体" w:eastAsia="宋体" w:hAnsi="宋体" w:hint="eastAsia"/>
          <w:sz w:val="28"/>
          <w:szCs w:val="28"/>
        </w:rPr>
        <w:t>1.1被测系统概述</w:t>
      </w:r>
      <w:bookmarkEnd w:id="2"/>
    </w:p>
    <w:p w14:paraId="365B97BE" w14:textId="60A00B3F" w:rsidR="00950CF8" w:rsidRDefault="008C667A" w:rsidP="00E8199F">
      <w:pPr>
        <w:pStyle w:val="a4"/>
        <w:spacing w:line="276" w:lineRule="auto"/>
        <w:ind w:left="0" w:firstLine="420"/>
        <w:rPr>
          <w:rFonts w:asciiTheme="minorEastAsia" w:eastAsiaTheme="minorEastAsia" w:hAnsiTheme="minorEastAsia"/>
          <w:sz w:val="21"/>
          <w:szCs w:val="21"/>
        </w:rPr>
      </w:pPr>
      <w:r w:rsidRPr="008C667A">
        <w:rPr>
          <w:rFonts w:asciiTheme="minorEastAsia" w:eastAsiaTheme="minorEastAsia" w:hAnsiTheme="minorEastAsia"/>
          <w:sz w:val="21"/>
          <w:szCs w:val="21"/>
        </w:rPr>
        <w:t>地理空间情报数据采集、整编与</w:t>
      </w:r>
      <w:r>
        <w:rPr>
          <w:rFonts w:asciiTheme="minorEastAsia" w:eastAsiaTheme="minorEastAsia" w:hAnsiTheme="minorEastAsia" w:hint="eastAsia"/>
          <w:sz w:val="21"/>
          <w:szCs w:val="21"/>
        </w:rPr>
        <w:t>清洗</w:t>
      </w:r>
      <w:r w:rsidR="00950CF8">
        <w:rPr>
          <w:rFonts w:asciiTheme="minorEastAsia" w:eastAsiaTheme="minorEastAsia" w:hAnsiTheme="minorEastAsia" w:hint="eastAsia"/>
          <w:sz w:val="21"/>
          <w:szCs w:val="21"/>
        </w:rPr>
        <w:t>系统是基于Vue</w:t>
      </w:r>
      <w:r w:rsidR="00950CF8">
        <w:rPr>
          <w:rFonts w:asciiTheme="minorEastAsia" w:eastAsiaTheme="minorEastAsia" w:hAnsiTheme="minorEastAsia"/>
          <w:sz w:val="21"/>
          <w:szCs w:val="21"/>
        </w:rPr>
        <w:t>4.0</w:t>
      </w:r>
      <w:r w:rsidR="00950CF8">
        <w:rPr>
          <w:rFonts w:asciiTheme="minorEastAsia" w:eastAsiaTheme="minorEastAsia" w:hAnsiTheme="minorEastAsia" w:hint="eastAsia"/>
          <w:sz w:val="21"/>
          <w:szCs w:val="21"/>
        </w:rPr>
        <w:t>、Nodejs、Python、结合其他产品和客户需求，对已提出的功能需求进行构建，实现首页信息数字化和图表化展示、数据整编（数据的增删改查）、创建任务（文本、图像和视频）和当前任务模块功能。</w:t>
      </w:r>
    </w:p>
    <w:p w14:paraId="54C4C5E2" w14:textId="77777777" w:rsidR="002617C5" w:rsidRDefault="002617C5" w:rsidP="002617C5">
      <w:pPr>
        <w:pStyle w:val="2"/>
        <w:rPr>
          <w:rFonts w:ascii="宋体" w:eastAsia="宋体" w:hAnsi="宋体"/>
          <w:sz w:val="28"/>
          <w:szCs w:val="28"/>
        </w:rPr>
      </w:pPr>
      <w:bookmarkStart w:id="3" w:name="_Toc257099373"/>
      <w:r w:rsidRPr="00545B40">
        <w:rPr>
          <w:rFonts w:ascii="宋体" w:eastAsia="宋体" w:hAnsi="宋体" w:hint="eastAsia"/>
          <w:sz w:val="28"/>
          <w:szCs w:val="28"/>
        </w:rPr>
        <w:t>1.2测试目的</w:t>
      </w:r>
      <w:bookmarkEnd w:id="3"/>
    </w:p>
    <w:p w14:paraId="36F9F66F" w14:textId="471D0C01" w:rsidR="00950CF8" w:rsidRPr="00950CF8" w:rsidRDefault="00950CF8" w:rsidP="00950CF8">
      <w:pPr>
        <w:pStyle w:val="a4"/>
        <w:spacing w:line="276" w:lineRule="auto"/>
        <w:ind w:left="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验证</w:t>
      </w:r>
      <w:r w:rsidR="008C667A" w:rsidRPr="008C667A">
        <w:rPr>
          <w:rFonts w:asciiTheme="minorEastAsia" w:eastAsiaTheme="minorEastAsia" w:hAnsiTheme="minorEastAsia"/>
          <w:sz w:val="21"/>
          <w:szCs w:val="21"/>
        </w:rPr>
        <w:t>地理空间情报数据采集、整编与</w:t>
      </w:r>
      <w:r w:rsidR="008C667A">
        <w:rPr>
          <w:rFonts w:asciiTheme="minorEastAsia" w:eastAsiaTheme="minorEastAsia" w:hAnsiTheme="minorEastAsia" w:hint="eastAsia"/>
          <w:sz w:val="21"/>
          <w:szCs w:val="21"/>
        </w:rPr>
        <w:t>清洗系统</w:t>
      </w:r>
      <w:r>
        <w:rPr>
          <w:rFonts w:asciiTheme="minorEastAsia" w:eastAsiaTheme="minorEastAsia" w:hAnsiTheme="minorEastAsia" w:hint="eastAsia"/>
          <w:sz w:val="21"/>
          <w:szCs w:val="21"/>
        </w:rPr>
        <w:t>所有功能是否</w:t>
      </w:r>
      <w:r w:rsidRPr="00480AC7">
        <w:rPr>
          <w:rFonts w:asciiTheme="minorEastAsia" w:eastAsiaTheme="minorEastAsia" w:hAnsiTheme="minorEastAsia" w:hint="eastAsia"/>
          <w:sz w:val="21"/>
          <w:szCs w:val="21"/>
        </w:rPr>
        <w:t>开发完成,</w:t>
      </w:r>
      <w:r>
        <w:rPr>
          <w:rFonts w:asciiTheme="minorEastAsia" w:eastAsiaTheme="minorEastAsia" w:hAnsiTheme="minorEastAsia" w:hint="eastAsia"/>
          <w:sz w:val="21"/>
          <w:szCs w:val="21"/>
        </w:rPr>
        <w:t>功能</w:t>
      </w:r>
      <w:r w:rsidRPr="00480AC7">
        <w:rPr>
          <w:rFonts w:asciiTheme="minorEastAsia" w:eastAsiaTheme="minorEastAsia" w:hAnsiTheme="minorEastAsia" w:hint="eastAsia"/>
          <w:sz w:val="21"/>
          <w:szCs w:val="21"/>
        </w:rPr>
        <w:t>是否测试通过,测试用例是否覆盖全部</w:t>
      </w:r>
      <w:r>
        <w:rPr>
          <w:rFonts w:asciiTheme="minorEastAsia" w:eastAsiaTheme="minorEastAsia" w:hAnsiTheme="minorEastAsia" w:hint="eastAsia"/>
          <w:sz w:val="21"/>
          <w:szCs w:val="21"/>
        </w:rPr>
        <w:t>功能点</w:t>
      </w:r>
      <w:r w:rsidR="00220E1C">
        <w:rPr>
          <w:rFonts w:asciiTheme="minorEastAsia" w:eastAsiaTheme="minorEastAsia" w:hAnsiTheme="minorEastAsia" w:hint="eastAsia"/>
          <w:sz w:val="21"/>
          <w:szCs w:val="21"/>
        </w:rPr>
        <w:t>等</w:t>
      </w:r>
      <w:r w:rsidRPr="00480AC7">
        <w:rPr>
          <w:rFonts w:asciiTheme="minorEastAsia" w:eastAsiaTheme="minorEastAsia" w:hAnsiTheme="minorEastAsia" w:hint="eastAsia"/>
          <w:sz w:val="21"/>
          <w:szCs w:val="21"/>
        </w:rPr>
        <w:t>。</w:t>
      </w:r>
    </w:p>
    <w:p w14:paraId="38AABE14" w14:textId="77777777" w:rsidR="002617C5" w:rsidRPr="00545B40" w:rsidRDefault="002617C5" w:rsidP="002617C5">
      <w:pPr>
        <w:pStyle w:val="2"/>
        <w:rPr>
          <w:rFonts w:ascii="宋体" w:eastAsia="宋体" w:hAnsi="宋体"/>
          <w:sz w:val="28"/>
          <w:szCs w:val="28"/>
        </w:rPr>
      </w:pPr>
      <w:bookmarkStart w:id="4" w:name="_Toc257099374"/>
      <w:r w:rsidRPr="00545B40">
        <w:rPr>
          <w:rFonts w:ascii="宋体" w:eastAsia="宋体" w:hAnsi="宋体" w:hint="eastAsia"/>
          <w:sz w:val="28"/>
          <w:szCs w:val="28"/>
        </w:rPr>
        <w:t>1.3测试环境</w:t>
      </w:r>
      <w:bookmarkEnd w:id="4"/>
    </w:p>
    <w:p w14:paraId="094AD2E5" w14:textId="77777777" w:rsidR="002617C5" w:rsidRDefault="002617C5" w:rsidP="002617C5">
      <w:pPr>
        <w:pStyle w:val="3"/>
        <w:rPr>
          <w:rFonts w:ascii="宋体" w:hAnsi="宋体"/>
          <w:sz w:val="24"/>
          <w:szCs w:val="24"/>
        </w:rPr>
      </w:pPr>
      <w:r w:rsidRPr="00545B40">
        <w:rPr>
          <w:rFonts w:ascii="宋体" w:hAnsi="宋体" w:hint="eastAsia"/>
          <w:sz w:val="24"/>
          <w:szCs w:val="24"/>
        </w:rPr>
        <w:t>1.3.1软硬件环境</w:t>
      </w:r>
    </w:p>
    <w:tbl>
      <w:tblPr>
        <w:tblW w:w="9497" w:type="dxa"/>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50"/>
        <w:gridCol w:w="1134"/>
        <w:gridCol w:w="2011"/>
        <w:gridCol w:w="1559"/>
        <w:gridCol w:w="3943"/>
      </w:tblGrid>
      <w:tr w:rsidR="00B12663" w:rsidRPr="00D16CBD" w14:paraId="783968B4" w14:textId="77777777" w:rsidTr="0050299C">
        <w:trPr>
          <w:trHeight w:val="65"/>
        </w:trPr>
        <w:tc>
          <w:tcPr>
            <w:tcW w:w="850" w:type="dxa"/>
            <w:vMerge w:val="restart"/>
            <w:shd w:val="clear" w:color="auto" w:fill="D9D9D9" w:themeFill="background1" w:themeFillShade="D9"/>
            <w:vAlign w:val="center"/>
          </w:tcPr>
          <w:p w14:paraId="16895590" w14:textId="77777777" w:rsidR="00B12663" w:rsidRPr="00D16CBD" w:rsidRDefault="00B12663" w:rsidP="0050299C">
            <w:pPr>
              <w:jc w:val="left"/>
              <w:rPr>
                <w:rFonts w:asciiTheme="minorEastAsia" w:hAnsiTheme="minorEastAsia"/>
                <w:b/>
                <w:caps/>
                <w:sz w:val="22"/>
              </w:rPr>
            </w:pPr>
            <w:r w:rsidRPr="00D16CBD">
              <w:rPr>
                <w:rFonts w:asciiTheme="minorEastAsia" w:hAnsiTheme="minorEastAsia" w:hint="eastAsia"/>
                <w:b/>
                <w:caps/>
                <w:sz w:val="22"/>
              </w:rPr>
              <w:t>功能测试环境</w:t>
            </w:r>
          </w:p>
        </w:tc>
        <w:tc>
          <w:tcPr>
            <w:tcW w:w="1134" w:type="dxa"/>
            <w:vMerge w:val="restart"/>
            <w:shd w:val="clear" w:color="auto" w:fill="D9D9D9" w:themeFill="background1" w:themeFillShade="D9"/>
            <w:vAlign w:val="center"/>
          </w:tcPr>
          <w:p w14:paraId="2DA43BE5" w14:textId="77777777" w:rsidR="00B12663" w:rsidRPr="00D16CBD" w:rsidRDefault="00B12663" w:rsidP="0050299C">
            <w:pPr>
              <w:jc w:val="left"/>
              <w:rPr>
                <w:rFonts w:asciiTheme="minorEastAsia" w:hAnsiTheme="minorEastAsia"/>
                <w:b/>
                <w:caps/>
                <w:sz w:val="22"/>
              </w:rPr>
            </w:pPr>
            <w:r w:rsidRPr="00D16CBD">
              <w:rPr>
                <w:rFonts w:asciiTheme="minorEastAsia" w:hAnsiTheme="minorEastAsia" w:hint="eastAsia"/>
                <w:b/>
                <w:caps/>
                <w:sz w:val="22"/>
              </w:rPr>
              <w:t>应用服务器</w:t>
            </w:r>
          </w:p>
        </w:tc>
        <w:tc>
          <w:tcPr>
            <w:tcW w:w="2011" w:type="dxa"/>
            <w:vMerge w:val="restart"/>
            <w:vAlign w:val="center"/>
          </w:tcPr>
          <w:p w14:paraId="109A9E14" w14:textId="241B2899" w:rsidR="00B12663" w:rsidRPr="00D16CBD" w:rsidRDefault="00950CF8" w:rsidP="00950CF8">
            <w:pPr>
              <w:rPr>
                <w:rFonts w:asciiTheme="minorEastAsia" w:hAnsiTheme="minorEastAsia"/>
                <w:caps/>
                <w:sz w:val="22"/>
              </w:rPr>
            </w:pPr>
            <w:r w:rsidRPr="00950CF8">
              <w:rPr>
                <w:rFonts w:asciiTheme="minorEastAsia" w:hAnsiTheme="minorEastAsia"/>
                <w:caps/>
                <w:sz w:val="22"/>
              </w:rPr>
              <w:t>VMware Workstation Pro</w:t>
            </w:r>
            <w:r w:rsidR="00B12663">
              <w:rPr>
                <w:rFonts w:asciiTheme="minorEastAsia" w:hAnsiTheme="minorEastAsia" w:hint="eastAsia"/>
                <w:caps/>
                <w:sz w:val="22"/>
              </w:rPr>
              <w:t>虚拟机</w:t>
            </w:r>
            <w:r w:rsidR="00B12663">
              <w:rPr>
                <w:rFonts w:asciiTheme="minorEastAsia" w:hAnsiTheme="minorEastAsia"/>
                <w:caps/>
                <w:sz w:val="22"/>
              </w:rPr>
              <w:t>(</w:t>
            </w:r>
            <w:r>
              <w:rPr>
                <w:rFonts w:asciiTheme="minorEastAsia" w:hAnsiTheme="minorEastAsia"/>
                <w:caps/>
                <w:sz w:val="22"/>
              </w:rPr>
              <w:t>127.0.0.1</w:t>
            </w:r>
            <w:r w:rsidR="00B12663">
              <w:rPr>
                <w:rFonts w:asciiTheme="minorEastAsia" w:hAnsiTheme="minorEastAsia"/>
                <w:caps/>
                <w:sz w:val="22"/>
              </w:rPr>
              <w:t>)</w:t>
            </w:r>
          </w:p>
        </w:tc>
        <w:tc>
          <w:tcPr>
            <w:tcW w:w="1559" w:type="dxa"/>
          </w:tcPr>
          <w:p w14:paraId="16AF2F99" w14:textId="77777777" w:rsidR="00B12663" w:rsidRPr="00D16CBD" w:rsidRDefault="00B12663" w:rsidP="0050299C">
            <w:pPr>
              <w:jc w:val="left"/>
              <w:rPr>
                <w:rFonts w:asciiTheme="minorEastAsia" w:hAnsiTheme="minorEastAsia"/>
                <w:caps/>
                <w:sz w:val="22"/>
              </w:rPr>
            </w:pPr>
            <w:r w:rsidRPr="00D16CBD">
              <w:rPr>
                <w:rFonts w:asciiTheme="minorEastAsia" w:hAnsiTheme="minorEastAsia" w:hint="eastAsia"/>
                <w:caps/>
                <w:sz w:val="22"/>
              </w:rPr>
              <w:t>型号</w:t>
            </w:r>
          </w:p>
        </w:tc>
        <w:tc>
          <w:tcPr>
            <w:tcW w:w="3943" w:type="dxa"/>
          </w:tcPr>
          <w:p w14:paraId="59C1BB40" w14:textId="4FA70302" w:rsidR="00B12663" w:rsidRPr="00D16CBD" w:rsidRDefault="00BA0D44" w:rsidP="0050299C">
            <w:pPr>
              <w:rPr>
                <w:rFonts w:asciiTheme="minorEastAsia" w:hAnsiTheme="minorEastAsia"/>
                <w:sz w:val="22"/>
              </w:rPr>
            </w:pPr>
            <w:r>
              <w:rPr>
                <w:rFonts w:asciiTheme="minorEastAsia" w:hAnsiTheme="minorEastAsia"/>
                <w:sz w:val="22"/>
              </w:rPr>
              <w:t>Precision 5820</w:t>
            </w:r>
            <w:r w:rsidR="00B12663">
              <w:rPr>
                <w:rFonts w:asciiTheme="minorEastAsia" w:hAnsiTheme="minorEastAsia"/>
                <w:sz w:val="22"/>
              </w:rPr>
              <w:t xml:space="preserve"> </w:t>
            </w:r>
            <w:r>
              <w:rPr>
                <w:rFonts w:asciiTheme="minorEastAsia" w:hAnsiTheme="minorEastAsia"/>
                <w:sz w:val="22"/>
              </w:rPr>
              <w:t>Tower</w:t>
            </w:r>
          </w:p>
        </w:tc>
      </w:tr>
      <w:tr w:rsidR="00B12663" w:rsidRPr="00D16CBD" w14:paraId="186643C7" w14:textId="77777777" w:rsidTr="0050299C">
        <w:trPr>
          <w:trHeight w:val="288"/>
        </w:trPr>
        <w:tc>
          <w:tcPr>
            <w:tcW w:w="850" w:type="dxa"/>
            <w:vMerge/>
            <w:shd w:val="clear" w:color="auto" w:fill="D9D9D9" w:themeFill="background1" w:themeFillShade="D9"/>
            <w:vAlign w:val="center"/>
          </w:tcPr>
          <w:p w14:paraId="4D72B528" w14:textId="77777777" w:rsidR="00B12663" w:rsidRPr="00D16CBD" w:rsidRDefault="00B12663" w:rsidP="0050299C">
            <w:pPr>
              <w:jc w:val="center"/>
              <w:rPr>
                <w:rFonts w:asciiTheme="minorEastAsia" w:hAnsiTheme="minorEastAsia"/>
                <w:b/>
                <w:caps/>
                <w:sz w:val="22"/>
              </w:rPr>
            </w:pPr>
          </w:p>
        </w:tc>
        <w:tc>
          <w:tcPr>
            <w:tcW w:w="1134" w:type="dxa"/>
            <w:vMerge/>
            <w:shd w:val="clear" w:color="auto" w:fill="D9D9D9" w:themeFill="background1" w:themeFillShade="D9"/>
            <w:vAlign w:val="center"/>
          </w:tcPr>
          <w:p w14:paraId="449C8B6F" w14:textId="77777777" w:rsidR="00B12663" w:rsidRPr="00D16CBD" w:rsidRDefault="00B12663" w:rsidP="0050299C">
            <w:pPr>
              <w:jc w:val="center"/>
              <w:rPr>
                <w:rFonts w:asciiTheme="minorEastAsia" w:hAnsiTheme="minorEastAsia"/>
                <w:b/>
                <w:caps/>
                <w:sz w:val="22"/>
              </w:rPr>
            </w:pPr>
          </w:p>
        </w:tc>
        <w:tc>
          <w:tcPr>
            <w:tcW w:w="2011" w:type="dxa"/>
            <w:vMerge/>
            <w:vAlign w:val="center"/>
          </w:tcPr>
          <w:p w14:paraId="449DFB3D" w14:textId="77777777" w:rsidR="00B12663" w:rsidRPr="00D16CBD" w:rsidRDefault="00B12663" w:rsidP="0050299C">
            <w:pPr>
              <w:rPr>
                <w:rFonts w:asciiTheme="minorEastAsia" w:hAnsiTheme="minorEastAsia"/>
                <w:caps/>
                <w:sz w:val="22"/>
              </w:rPr>
            </w:pPr>
          </w:p>
        </w:tc>
        <w:tc>
          <w:tcPr>
            <w:tcW w:w="1559" w:type="dxa"/>
          </w:tcPr>
          <w:p w14:paraId="7BBC2BCC" w14:textId="77777777" w:rsidR="00B12663" w:rsidRPr="00D16CBD" w:rsidRDefault="00B12663" w:rsidP="0050299C">
            <w:pPr>
              <w:jc w:val="left"/>
              <w:rPr>
                <w:rFonts w:asciiTheme="minorEastAsia" w:hAnsiTheme="minorEastAsia"/>
                <w:caps/>
                <w:sz w:val="22"/>
              </w:rPr>
            </w:pPr>
            <w:r w:rsidRPr="00D16CBD">
              <w:rPr>
                <w:rFonts w:asciiTheme="minorEastAsia" w:hAnsiTheme="minorEastAsia" w:hint="eastAsia"/>
                <w:caps/>
                <w:sz w:val="22"/>
              </w:rPr>
              <w:t>CPU</w:t>
            </w:r>
          </w:p>
        </w:tc>
        <w:tc>
          <w:tcPr>
            <w:tcW w:w="3943" w:type="dxa"/>
          </w:tcPr>
          <w:p w14:paraId="7CE92CBD" w14:textId="552B540B" w:rsidR="00B12663" w:rsidRPr="00D16CBD" w:rsidRDefault="00B12663" w:rsidP="0050299C">
            <w:pPr>
              <w:rPr>
                <w:rFonts w:asciiTheme="minorEastAsia" w:hAnsiTheme="minorEastAsia"/>
                <w:sz w:val="22"/>
              </w:rPr>
            </w:pPr>
            <w:r>
              <w:rPr>
                <w:rFonts w:asciiTheme="minorEastAsia" w:hAnsiTheme="minorEastAsia"/>
                <w:sz w:val="22"/>
              </w:rPr>
              <w:t xml:space="preserve">Intel(R) </w:t>
            </w:r>
            <w:r w:rsidR="00BA0D44">
              <w:rPr>
                <w:rFonts w:asciiTheme="minorEastAsia" w:hAnsiTheme="minorEastAsia"/>
                <w:sz w:val="22"/>
              </w:rPr>
              <w:t>Xeon</w:t>
            </w:r>
            <w:r>
              <w:rPr>
                <w:rFonts w:asciiTheme="minorEastAsia" w:hAnsiTheme="minorEastAsia"/>
                <w:sz w:val="22"/>
              </w:rPr>
              <w:t xml:space="preserve">(R) </w:t>
            </w:r>
            <w:r w:rsidR="00BA0D44">
              <w:rPr>
                <w:rFonts w:asciiTheme="minorEastAsia" w:hAnsiTheme="minorEastAsia"/>
                <w:sz w:val="22"/>
              </w:rPr>
              <w:t>W-2235</w:t>
            </w:r>
            <w:r>
              <w:rPr>
                <w:rFonts w:asciiTheme="minorEastAsia" w:hAnsiTheme="minorEastAsia"/>
                <w:sz w:val="22"/>
              </w:rPr>
              <w:t xml:space="preserve"> </w:t>
            </w:r>
            <w:r w:rsidR="00BA0D44">
              <w:rPr>
                <w:rFonts w:asciiTheme="minorEastAsia" w:hAnsiTheme="minorEastAsia"/>
                <w:sz w:val="22"/>
              </w:rPr>
              <w:t>12</w:t>
            </w:r>
            <w:r>
              <w:rPr>
                <w:rFonts w:asciiTheme="minorEastAsia" w:hAnsiTheme="minorEastAsia"/>
                <w:sz w:val="22"/>
              </w:rPr>
              <w:t>*3.</w:t>
            </w:r>
            <w:r w:rsidR="00BA0D44">
              <w:rPr>
                <w:rFonts w:asciiTheme="minorEastAsia" w:hAnsiTheme="minorEastAsia"/>
                <w:sz w:val="22"/>
              </w:rPr>
              <w:t>8G</w:t>
            </w:r>
            <w:r>
              <w:rPr>
                <w:rFonts w:asciiTheme="minorEastAsia" w:hAnsiTheme="minorEastAsia"/>
                <w:sz w:val="22"/>
              </w:rPr>
              <w:t>Hz</w:t>
            </w:r>
          </w:p>
        </w:tc>
      </w:tr>
      <w:tr w:rsidR="00B12663" w:rsidRPr="00D16CBD" w14:paraId="5162E1C4" w14:textId="77777777" w:rsidTr="0050299C">
        <w:trPr>
          <w:trHeight w:val="288"/>
        </w:trPr>
        <w:tc>
          <w:tcPr>
            <w:tcW w:w="850" w:type="dxa"/>
            <w:vMerge/>
            <w:shd w:val="clear" w:color="auto" w:fill="D9D9D9" w:themeFill="background1" w:themeFillShade="D9"/>
            <w:vAlign w:val="center"/>
          </w:tcPr>
          <w:p w14:paraId="2642D92D" w14:textId="77777777" w:rsidR="00B12663" w:rsidRPr="00D16CBD" w:rsidRDefault="00B12663" w:rsidP="0050299C">
            <w:pPr>
              <w:jc w:val="center"/>
              <w:rPr>
                <w:rFonts w:asciiTheme="minorEastAsia" w:hAnsiTheme="minorEastAsia"/>
                <w:b/>
                <w:caps/>
                <w:sz w:val="22"/>
              </w:rPr>
            </w:pPr>
          </w:p>
        </w:tc>
        <w:tc>
          <w:tcPr>
            <w:tcW w:w="1134" w:type="dxa"/>
            <w:vMerge/>
            <w:shd w:val="clear" w:color="auto" w:fill="D9D9D9" w:themeFill="background1" w:themeFillShade="D9"/>
            <w:vAlign w:val="center"/>
          </w:tcPr>
          <w:p w14:paraId="6D924972" w14:textId="77777777" w:rsidR="00B12663" w:rsidRPr="00D16CBD" w:rsidRDefault="00B12663" w:rsidP="0050299C">
            <w:pPr>
              <w:jc w:val="center"/>
              <w:rPr>
                <w:rFonts w:asciiTheme="minorEastAsia" w:hAnsiTheme="minorEastAsia"/>
                <w:b/>
                <w:caps/>
                <w:sz w:val="22"/>
              </w:rPr>
            </w:pPr>
          </w:p>
        </w:tc>
        <w:tc>
          <w:tcPr>
            <w:tcW w:w="2011" w:type="dxa"/>
            <w:vMerge/>
            <w:vAlign w:val="center"/>
          </w:tcPr>
          <w:p w14:paraId="201879CD" w14:textId="77777777" w:rsidR="00B12663" w:rsidRPr="00D16CBD" w:rsidRDefault="00B12663" w:rsidP="0050299C">
            <w:pPr>
              <w:rPr>
                <w:rFonts w:asciiTheme="minorEastAsia" w:hAnsiTheme="minorEastAsia"/>
                <w:caps/>
                <w:sz w:val="22"/>
              </w:rPr>
            </w:pPr>
          </w:p>
        </w:tc>
        <w:tc>
          <w:tcPr>
            <w:tcW w:w="1559" w:type="dxa"/>
          </w:tcPr>
          <w:p w14:paraId="660569CA" w14:textId="77777777" w:rsidR="00B12663" w:rsidRPr="00D16CBD" w:rsidRDefault="00B12663" w:rsidP="0050299C">
            <w:pPr>
              <w:jc w:val="left"/>
              <w:rPr>
                <w:rFonts w:asciiTheme="minorEastAsia" w:hAnsiTheme="minorEastAsia"/>
                <w:caps/>
                <w:sz w:val="22"/>
              </w:rPr>
            </w:pPr>
            <w:r w:rsidRPr="00D16CBD">
              <w:rPr>
                <w:rFonts w:asciiTheme="minorEastAsia" w:hAnsiTheme="minorEastAsia" w:hint="eastAsia"/>
                <w:caps/>
                <w:sz w:val="22"/>
              </w:rPr>
              <w:t>内存</w:t>
            </w:r>
          </w:p>
        </w:tc>
        <w:tc>
          <w:tcPr>
            <w:tcW w:w="3943" w:type="dxa"/>
          </w:tcPr>
          <w:p w14:paraId="78B84CB0" w14:textId="67454210" w:rsidR="00B12663" w:rsidRPr="00D16CBD" w:rsidRDefault="00BA0D44" w:rsidP="0050299C">
            <w:pPr>
              <w:rPr>
                <w:rFonts w:asciiTheme="minorEastAsia" w:hAnsiTheme="minorEastAsia"/>
                <w:sz w:val="22"/>
              </w:rPr>
            </w:pPr>
            <w:r>
              <w:rPr>
                <w:rFonts w:asciiTheme="minorEastAsia" w:hAnsiTheme="minorEastAsia"/>
                <w:sz w:val="22"/>
              </w:rPr>
              <w:t>64</w:t>
            </w:r>
            <w:r w:rsidR="00B12663" w:rsidRPr="00D16CBD">
              <w:rPr>
                <w:rFonts w:asciiTheme="minorEastAsia" w:hAnsiTheme="minorEastAsia"/>
                <w:sz w:val="22"/>
              </w:rPr>
              <w:t>G</w:t>
            </w:r>
          </w:p>
        </w:tc>
      </w:tr>
      <w:tr w:rsidR="00B12663" w:rsidRPr="00D16CBD" w14:paraId="495F6C98" w14:textId="77777777" w:rsidTr="0050299C">
        <w:trPr>
          <w:trHeight w:val="59"/>
        </w:trPr>
        <w:tc>
          <w:tcPr>
            <w:tcW w:w="850" w:type="dxa"/>
            <w:vMerge/>
            <w:shd w:val="clear" w:color="auto" w:fill="D9D9D9" w:themeFill="background1" w:themeFillShade="D9"/>
            <w:vAlign w:val="center"/>
          </w:tcPr>
          <w:p w14:paraId="597BF059" w14:textId="77777777" w:rsidR="00B12663" w:rsidRPr="00D16CBD" w:rsidRDefault="00B12663" w:rsidP="0050299C">
            <w:pPr>
              <w:jc w:val="center"/>
              <w:rPr>
                <w:rFonts w:asciiTheme="minorEastAsia" w:hAnsiTheme="minorEastAsia"/>
                <w:b/>
                <w:caps/>
                <w:sz w:val="22"/>
              </w:rPr>
            </w:pPr>
          </w:p>
        </w:tc>
        <w:tc>
          <w:tcPr>
            <w:tcW w:w="1134" w:type="dxa"/>
            <w:vMerge/>
            <w:shd w:val="clear" w:color="auto" w:fill="D9D9D9" w:themeFill="background1" w:themeFillShade="D9"/>
            <w:vAlign w:val="center"/>
          </w:tcPr>
          <w:p w14:paraId="02C05F80" w14:textId="77777777" w:rsidR="00B12663" w:rsidRPr="00D16CBD" w:rsidRDefault="00B12663" w:rsidP="0050299C">
            <w:pPr>
              <w:jc w:val="center"/>
              <w:rPr>
                <w:rFonts w:asciiTheme="minorEastAsia" w:hAnsiTheme="minorEastAsia"/>
                <w:b/>
                <w:caps/>
                <w:sz w:val="22"/>
              </w:rPr>
            </w:pPr>
          </w:p>
        </w:tc>
        <w:tc>
          <w:tcPr>
            <w:tcW w:w="2011" w:type="dxa"/>
            <w:vMerge/>
            <w:vAlign w:val="center"/>
          </w:tcPr>
          <w:p w14:paraId="291C6AD2" w14:textId="77777777" w:rsidR="00B12663" w:rsidRPr="00D16CBD" w:rsidRDefault="00B12663" w:rsidP="0050299C">
            <w:pPr>
              <w:rPr>
                <w:rFonts w:asciiTheme="minorEastAsia" w:hAnsiTheme="minorEastAsia"/>
                <w:caps/>
                <w:sz w:val="22"/>
              </w:rPr>
            </w:pPr>
          </w:p>
        </w:tc>
        <w:tc>
          <w:tcPr>
            <w:tcW w:w="1559" w:type="dxa"/>
          </w:tcPr>
          <w:p w14:paraId="423AD268" w14:textId="77777777" w:rsidR="00B12663" w:rsidRPr="00D16CBD" w:rsidRDefault="00B12663" w:rsidP="0050299C">
            <w:pPr>
              <w:jc w:val="left"/>
              <w:rPr>
                <w:rFonts w:asciiTheme="minorEastAsia" w:hAnsiTheme="minorEastAsia"/>
                <w:caps/>
                <w:sz w:val="22"/>
              </w:rPr>
            </w:pPr>
            <w:r w:rsidRPr="00D16CBD">
              <w:rPr>
                <w:rFonts w:asciiTheme="minorEastAsia" w:hAnsiTheme="minorEastAsia" w:hint="eastAsia"/>
                <w:caps/>
                <w:sz w:val="22"/>
              </w:rPr>
              <w:t>硬盘</w:t>
            </w:r>
          </w:p>
        </w:tc>
        <w:tc>
          <w:tcPr>
            <w:tcW w:w="3943" w:type="dxa"/>
          </w:tcPr>
          <w:p w14:paraId="65A6C1A3" w14:textId="47242913" w:rsidR="00B12663" w:rsidRPr="00D16CBD" w:rsidRDefault="00BA0D44" w:rsidP="0050299C">
            <w:pPr>
              <w:rPr>
                <w:rFonts w:asciiTheme="minorEastAsia" w:hAnsiTheme="minorEastAsia"/>
                <w:sz w:val="22"/>
              </w:rPr>
            </w:pPr>
            <w:r>
              <w:rPr>
                <w:rFonts w:asciiTheme="minorEastAsia" w:hAnsiTheme="minorEastAsia"/>
                <w:sz w:val="22"/>
              </w:rPr>
              <w:t>3T</w:t>
            </w:r>
          </w:p>
        </w:tc>
      </w:tr>
      <w:tr w:rsidR="00B12663" w:rsidRPr="00D16CBD" w14:paraId="4D3F0F6C" w14:textId="77777777" w:rsidTr="0050299C">
        <w:trPr>
          <w:trHeight w:val="288"/>
        </w:trPr>
        <w:tc>
          <w:tcPr>
            <w:tcW w:w="850" w:type="dxa"/>
            <w:vMerge/>
            <w:shd w:val="clear" w:color="auto" w:fill="D9D9D9" w:themeFill="background1" w:themeFillShade="D9"/>
            <w:vAlign w:val="center"/>
          </w:tcPr>
          <w:p w14:paraId="6CD5F003" w14:textId="77777777" w:rsidR="00B12663" w:rsidRPr="00D16CBD" w:rsidRDefault="00B12663" w:rsidP="0050299C">
            <w:pPr>
              <w:jc w:val="center"/>
              <w:rPr>
                <w:rFonts w:asciiTheme="minorEastAsia" w:hAnsiTheme="minorEastAsia"/>
                <w:b/>
                <w:caps/>
                <w:sz w:val="22"/>
              </w:rPr>
            </w:pPr>
          </w:p>
        </w:tc>
        <w:tc>
          <w:tcPr>
            <w:tcW w:w="1134" w:type="dxa"/>
            <w:vMerge/>
            <w:shd w:val="clear" w:color="auto" w:fill="D9D9D9" w:themeFill="background1" w:themeFillShade="D9"/>
            <w:vAlign w:val="center"/>
          </w:tcPr>
          <w:p w14:paraId="66659966" w14:textId="77777777" w:rsidR="00B12663" w:rsidRPr="00D16CBD" w:rsidRDefault="00B12663" w:rsidP="0050299C">
            <w:pPr>
              <w:jc w:val="center"/>
              <w:rPr>
                <w:rFonts w:asciiTheme="minorEastAsia" w:hAnsiTheme="minorEastAsia"/>
                <w:b/>
                <w:caps/>
                <w:sz w:val="22"/>
              </w:rPr>
            </w:pPr>
          </w:p>
        </w:tc>
        <w:tc>
          <w:tcPr>
            <w:tcW w:w="2011" w:type="dxa"/>
            <w:vMerge/>
            <w:vAlign w:val="center"/>
          </w:tcPr>
          <w:p w14:paraId="62BAD710" w14:textId="77777777" w:rsidR="00B12663" w:rsidRPr="00D16CBD" w:rsidRDefault="00B12663" w:rsidP="0050299C">
            <w:pPr>
              <w:rPr>
                <w:rFonts w:asciiTheme="minorEastAsia" w:hAnsiTheme="minorEastAsia"/>
                <w:caps/>
                <w:sz w:val="22"/>
              </w:rPr>
            </w:pPr>
          </w:p>
        </w:tc>
        <w:tc>
          <w:tcPr>
            <w:tcW w:w="1559" w:type="dxa"/>
          </w:tcPr>
          <w:p w14:paraId="34D96811" w14:textId="77777777" w:rsidR="00B12663" w:rsidRPr="00D16CBD" w:rsidRDefault="00B12663" w:rsidP="0050299C">
            <w:pPr>
              <w:jc w:val="left"/>
              <w:rPr>
                <w:rFonts w:asciiTheme="minorEastAsia" w:hAnsiTheme="minorEastAsia"/>
                <w:caps/>
                <w:sz w:val="22"/>
              </w:rPr>
            </w:pPr>
            <w:r w:rsidRPr="00D16CBD">
              <w:rPr>
                <w:rFonts w:asciiTheme="minorEastAsia" w:hAnsiTheme="minorEastAsia" w:hint="eastAsia"/>
                <w:caps/>
                <w:sz w:val="22"/>
              </w:rPr>
              <w:t>操作系统</w:t>
            </w:r>
          </w:p>
        </w:tc>
        <w:tc>
          <w:tcPr>
            <w:tcW w:w="3943" w:type="dxa"/>
          </w:tcPr>
          <w:p w14:paraId="137A1332" w14:textId="47C7237D" w:rsidR="00B12663" w:rsidRPr="00D16CBD" w:rsidRDefault="00BA0D44" w:rsidP="0050299C">
            <w:pPr>
              <w:rPr>
                <w:rFonts w:asciiTheme="minorEastAsia" w:hAnsiTheme="minorEastAsia"/>
                <w:sz w:val="22"/>
              </w:rPr>
            </w:pPr>
            <w:r>
              <w:rPr>
                <w:rFonts w:asciiTheme="minorEastAsia" w:hAnsiTheme="minorEastAsia"/>
                <w:sz w:val="22"/>
              </w:rPr>
              <w:t xml:space="preserve">Windows 10 </w:t>
            </w:r>
            <w:r>
              <w:rPr>
                <w:rFonts w:asciiTheme="minorEastAsia" w:hAnsiTheme="minorEastAsia" w:hint="eastAsia"/>
                <w:sz w:val="22"/>
              </w:rPr>
              <w:t>工作站版（x</w:t>
            </w:r>
            <w:r>
              <w:rPr>
                <w:rFonts w:asciiTheme="minorEastAsia" w:hAnsiTheme="minorEastAsia"/>
                <w:sz w:val="22"/>
              </w:rPr>
              <w:t>86_64</w:t>
            </w:r>
            <w:r>
              <w:rPr>
                <w:rFonts w:asciiTheme="minorEastAsia" w:hAnsiTheme="minorEastAsia" w:hint="eastAsia"/>
                <w:sz w:val="22"/>
              </w:rPr>
              <w:t>）</w:t>
            </w:r>
          </w:p>
        </w:tc>
      </w:tr>
      <w:tr w:rsidR="00B12663" w:rsidRPr="00D16CBD" w14:paraId="553D5D43" w14:textId="77777777" w:rsidTr="0050299C">
        <w:trPr>
          <w:trHeight w:val="65"/>
        </w:trPr>
        <w:tc>
          <w:tcPr>
            <w:tcW w:w="850" w:type="dxa"/>
            <w:vMerge/>
            <w:shd w:val="clear" w:color="auto" w:fill="D9D9D9" w:themeFill="background1" w:themeFillShade="D9"/>
            <w:vAlign w:val="center"/>
          </w:tcPr>
          <w:p w14:paraId="073F8D29" w14:textId="77777777" w:rsidR="00B12663" w:rsidRPr="00D16CBD" w:rsidRDefault="00B12663" w:rsidP="0050299C">
            <w:pPr>
              <w:jc w:val="center"/>
              <w:rPr>
                <w:rFonts w:asciiTheme="minorEastAsia" w:hAnsiTheme="minorEastAsia"/>
                <w:b/>
                <w:caps/>
                <w:sz w:val="22"/>
              </w:rPr>
            </w:pPr>
          </w:p>
        </w:tc>
        <w:tc>
          <w:tcPr>
            <w:tcW w:w="1134" w:type="dxa"/>
            <w:vMerge/>
            <w:shd w:val="clear" w:color="auto" w:fill="D9D9D9" w:themeFill="background1" w:themeFillShade="D9"/>
            <w:vAlign w:val="center"/>
          </w:tcPr>
          <w:p w14:paraId="2C171917" w14:textId="77777777" w:rsidR="00B12663" w:rsidRPr="00D16CBD" w:rsidRDefault="00B12663" w:rsidP="0050299C">
            <w:pPr>
              <w:jc w:val="center"/>
              <w:rPr>
                <w:rFonts w:asciiTheme="minorEastAsia" w:hAnsiTheme="minorEastAsia"/>
                <w:b/>
                <w:caps/>
                <w:sz w:val="22"/>
              </w:rPr>
            </w:pPr>
          </w:p>
        </w:tc>
        <w:tc>
          <w:tcPr>
            <w:tcW w:w="2011" w:type="dxa"/>
            <w:vMerge/>
            <w:vAlign w:val="center"/>
          </w:tcPr>
          <w:p w14:paraId="0D2A4DDE" w14:textId="77777777" w:rsidR="00B12663" w:rsidRPr="00D16CBD" w:rsidRDefault="00B12663" w:rsidP="0050299C">
            <w:pPr>
              <w:rPr>
                <w:rFonts w:asciiTheme="minorEastAsia" w:hAnsiTheme="minorEastAsia"/>
                <w:caps/>
                <w:sz w:val="22"/>
              </w:rPr>
            </w:pPr>
          </w:p>
        </w:tc>
        <w:tc>
          <w:tcPr>
            <w:tcW w:w="1559" w:type="dxa"/>
          </w:tcPr>
          <w:p w14:paraId="2AF9EE34" w14:textId="77777777" w:rsidR="00B12663" w:rsidRPr="00D16CBD" w:rsidRDefault="00B12663" w:rsidP="0050299C">
            <w:pPr>
              <w:jc w:val="left"/>
              <w:rPr>
                <w:rFonts w:asciiTheme="minorEastAsia" w:hAnsiTheme="minorEastAsia"/>
                <w:caps/>
                <w:sz w:val="22"/>
              </w:rPr>
            </w:pPr>
            <w:r w:rsidRPr="00D16CBD">
              <w:rPr>
                <w:rFonts w:asciiTheme="minorEastAsia" w:hAnsiTheme="minorEastAsia" w:hint="eastAsia"/>
                <w:caps/>
                <w:sz w:val="22"/>
              </w:rPr>
              <w:t>其他软件信息</w:t>
            </w:r>
          </w:p>
        </w:tc>
        <w:tc>
          <w:tcPr>
            <w:tcW w:w="3943" w:type="dxa"/>
          </w:tcPr>
          <w:p w14:paraId="51340F57" w14:textId="75255BD4" w:rsidR="00B12663" w:rsidRPr="00D16CBD" w:rsidRDefault="00BA0D44" w:rsidP="0050299C">
            <w:pPr>
              <w:jc w:val="left"/>
              <w:rPr>
                <w:rFonts w:asciiTheme="minorEastAsia" w:hAnsiTheme="minorEastAsia"/>
                <w:sz w:val="22"/>
              </w:rPr>
            </w:pPr>
            <w:proofErr w:type="spellStart"/>
            <w:proofErr w:type="gramStart"/>
            <w:r>
              <w:rPr>
                <w:rFonts w:asciiTheme="minorEastAsia" w:hAnsiTheme="minorEastAsia"/>
                <w:sz w:val="22"/>
              </w:rPr>
              <w:t>Python;NodeJS</w:t>
            </w:r>
            <w:proofErr w:type="gramEnd"/>
            <w:r>
              <w:rPr>
                <w:rFonts w:asciiTheme="minorEastAsia" w:hAnsiTheme="minorEastAsia"/>
                <w:sz w:val="22"/>
              </w:rPr>
              <w:t>;Vue</w:t>
            </w:r>
            <w:proofErr w:type="spellEnd"/>
          </w:p>
        </w:tc>
      </w:tr>
      <w:tr w:rsidR="00B12663" w:rsidRPr="00D16CBD" w14:paraId="44EDD179" w14:textId="77777777" w:rsidTr="0050299C">
        <w:trPr>
          <w:trHeight w:val="65"/>
        </w:trPr>
        <w:tc>
          <w:tcPr>
            <w:tcW w:w="850" w:type="dxa"/>
            <w:vMerge/>
            <w:shd w:val="clear" w:color="auto" w:fill="D9D9D9" w:themeFill="background1" w:themeFillShade="D9"/>
            <w:vAlign w:val="center"/>
          </w:tcPr>
          <w:p w14:paraId="2E2FB952" w14:textId="77777777" w:rsidR="00B12663" w:rsidRPr="00D16CBD" w:rsidRDefault="00B12663" w:rsidP="0050299C">
            <w:pPr>
              <w:jc w:val="center"/>
              <w:rPr>
                <w:rFonts w:asciiTheme="minorEastAsia" w:hAnsiTheme="minorEastAsia"/>
                <w:b/>
                <w:caps/>
                <w:sz w:val="22"/>
              </w:rPr>
            </w:pPr>
          </w:p>
        </w:tc>
        <w:tc>
          <w:tcPr>
            <w:tcW w:w="1134" w:type="dxa"/>
            <w:vMerge w:val="restart"/>
            <w:shd w:val="clear" w:color="auto" w:fill="D9D9D9" w:themeFill="background1" w:themeFillShade="D9"/>
            <w:vAlign w:val="center"/>
          </w:tcPr>
          <w:p w14:paraId="77E53A6E" w14:textId="77777777" w:rsidR="00B12663" w:rsidRPr="00D16CBD" w:rsidRDefault="00B12663" w:rsidP="0050299C">
            <w:pPr>
              <w:jc w:val="left"/>
              <w:rPr>
                <w:rFonts w:asciiTheme="minorEastAsia" w:hAnsiTheme="minorEastAsia"/>
                <w:b/>
                <w:caps/>
                <w:sz w:val="22"/>
              </w:rPr>
            </w:pPr>
            <w:r w:rsidRPr="00D16CBD">
              <w:rPr>
                <w:rFonts w:asciiTheme="minorEastAsia" w:hAnsiTheme="minorEastAsia" w:hint="eastAsia"/>
                <w:b/>
                <w:caps/>
                <w:sz w:val="22"/>
              </w:rPr>
              <w:t>数据库服务器</w:t>
            </w:r>
          </w:p>
        </w:tc>
        <w:tc>
          <w:tcPr>
            <w:tcW w:w="2011" w:type="dxa"/>
            <w:vMerge w:val="restart"/>
            <w:vAlign w:val="center"/>
          </w:tcPr>
          <w:p w14:paraId="2FFF7E48" w14:textId="74C87F57" w:rsidR="00B12663" w:rsidRPr="00D16CBD" w:rsidRDefault="00950CF8" w:rsidP="0050299C">
            <w:pPr>
              <w:rPr>
                <w:rFonts w:asciiTheme="minorEastAsia" w:hAnsiTheme="minorEastAsia"/>
                <w:caps/>
                <w:sz w:val="22"/>
              </w:rPr>
            </w:pPr>
            <w:r w:rsidRPr="00950CF8">
              <w:rPr>
                <w:rFonts w:asciiTheme="minorEastAsia" w:hAnsiTheme="minorEastAsia"/>
                <w:caps/>
                <w:sz w:val="22"/>
              </w:rPr>
              <w:t>VMware Workstation Pro</w:t>
            </w:r>
            <w:r w:rsidR="00B12663">
              <w:rPr>
                <w:rFonts w:asciiTheme="minorEastAsia" w:hAnsiTheme="minorEastAsia" w:hint="eastAsia"/>
                <w:caps/>
                <w:sz w:val="22"/>
              </w:rPr>
              <w:t>虚拟机</w:t>
            </w:r>
            <w:r w:rsidR="00B12663">
              <w:rPr>
                <w:rFonts w:asciiTheme="minorEastAsia" w:hAnsiTheme="minorEastAsia"/>
                <w:caps/>
                <w:sz w:val="22"/>
              </w:rPr>
              <w:t>(</w:t>
            </w:r>
            <w:r>
              <w:rPr>
                <w:rFonts w:asciiTheme="minorEastAsia" w:hAnsiTheme="minorEastAsia"/>
                <w:caps/>
                <w:sz w:val="22"/>
              </w:rPr>
              <w:t>127.0.0.1</w:t>
            </w:r>
            <w:r w:rsidR="00B12663">
              <w:rPr>
                <w:rFonts w:asciiTheme="minorEastAsia" w:hAnsiTheme="minorEastAsia"/>
                <w:caps/>
                <w:sz w:val="22"/>
              </w:rPr>
              <w:t>)</w:t>
            </w:r>
          </w:p>
        </w:tc>
        <w:tc>
          <w:tcPr>
            <w:tcW w:w="1559" w:type="dxa"/>
          </w:tcPr>
          <w:p w14:paraId="779C4E6B" w14:textId="77777777" w:rsidR="00B12663" w:rsidRPr="00D16CBD" w:rsidRDefault="00B12663" w:rsidP="0050299C">
            <w:pPr>
              <w:jc w:val="left"/>
              <w:rPr>
                <w:rFonts w:asciiTheme="minorEastAsia" w:hAnsiTheme="minorEastAsia"/>
                <w:caps/>
                <w:sz w:val="22"/>
              </w:rPr>
            </w:pPr>
            <w:r w:rsidRPr="00D16CBD">
              <w:rPr>
                <w:rFonts w:asciiTheme="minorEastAsia" w:hAnsiTheme="minorEastAsia" w:hint="eastAsia"/>
                <w:caps/>
                <w:sz w:val="22"/>
              </w:rPr>
              <w:t>型号</w:t>
            </w:r>
          </w:p>
        </w:tc>
        <w:tc>
          <w:tcPr>
            <w:tcW w:w="3943" w:type="dxa"/>
          </w:tcPr>
          <w:p w14:paraId="42795CE7" w14:textId="58AEA94B" w:rsidR="00B12663" w:rsidRPr="00D16CBD" w:rsidRDefault="00BA0D44" w:rsidP="0050299C">
            <w:pPr>
              <w:rPr>
                <w:rFonts w:asciiTheme="minorEastAsia" w:hAnsiTheme="minorEastAsia"/>
                <w:sz w:val="22"/>
              </w:rPr>
            </w:pPr>
            <w:r>
              <w:rPr>
                <w:rFonts w:asciiTheme="minorEastAsia" w:hAnsiTheme="minorEastAsia"/>
                <w:sz w:val="22"/>
              </w:rPr>
              <w:t>Precision 5820 Tower</w:t>
            </w:r>
          </w:p>
        </w:tc>
      </w:tr>
      <w:tr w:rsidR="00B12663" w:rsidRPr="00D16CBD" w14:paraId="4F6B10B5" w14:textId="77777777" w:rsidTr="0050299C">
        <w:trPr>
          <w:trHeight w:val="65"/>
        </w:trPr>
        <w:tc>
          <w:tcPr>
            <w:tcW w:w="850" w:type="dxa"/>
            <w:vMerge/>
            <w:shd w:val="clear" w:color="auto" w:fill="D9D9D9" w:themeFill="background1" w:themeFillShade="D9"/>
            <w:vAlign w:val="center"/>
          </w:tcPr>
          <w:p w14:paraId="7289FAB3" w14:textId="77777777" w:rsidR="00B12663" w:rsidRPr="00D16CBD" w:rsidRDefault="00B12663" w:rsidP="0050299C">
            <w:pPr>
              <w:jc w:val="center"/>
              <w:rPr>
                <w:rFonts w:asciiTheme="minorEastAsia" w:hAnsiTheme="minorEastAsia"/>
                <w:b/>
                <w:caps/>
                <w:sz w:val="22"/>
              </w:rPr>
            </w:pPr>
          </w:p>
        </w:tc>
        <w:tc>
          <w:tcPr>
            <w:tcW w:w="1134" w:type="dxa"/>
            <w:vMerge/>
            <w:shd w:val="clear" w:color="auto" w:fill="D9D9D9" w:themeFill="background1" w:themeFillShade="D9"/>
            <w:vAlign w:val="center"/>
          </w:tcPr>
          <w:p w14:paraId="3263ACE0" w14:textId="77777777" w:rsidR="00B12663" w:rsidRPr="00D16CBD" w:rsidRDefault="00B12663" w:rsidP="0050299C">
            <w:pPr>
              <w:jc w:val="center"/>
              <w:rPr>
                <w:rFonts w:asciiTheme="minorEastAsia" w:hAnsiTheme="minorEastAsia"/>
                <w:b/>
                <w:caps/>
                <w:sz w:val="22"/>
              </w:rPr>
            </w:pPr>
          </w:p>
        </w:tc>
        <w:tc>
          <w:tcPr>
            <w:tcW w:w="2011" w:type="dxa"/>
            <w:vMerge/>
            <w:vAlign w:val="center"/>
          </w:tcPr>
          <w:p w14:paraId="34EBCCFD" w14:textId="77777777" w:rsidR="00B12663" w:rsidRPr="00D16CBD" w:rsidRDefault="00B12663" w:rsidP="0050299C">
            <w:pPr>
              <w:jc w:val="center"/>
              <w:rPr>
                <w:rFonts w:asciiTheme="minorEastAsia" w:hAnsiTheme="minorEastAsia"/>
                <w:caps/>
                <w:sz w:val="22"/>
              </w:rPr>
            </w:pPr>
          </w:p>
        </w:tc>
        <w:tc>
          <w:tcPr>
            <w:tcW w:w="1559" w:type="dxa"/>
          </w:tcPr>
          <w:p w14:paraId="5523E7EA" w14:textId="77777777" w:rsidR="00B12663" w:rsidRPr="00D16CBD" w:rsidRDefault="00B12663" w:rsidP="0050299C">
            <w:pPr>
              <w:jc w:val="left"/>
              <w:rPr>
                <w:rFonts w:asciiTheme="minorEastAsia" w:hAnsiTheme="minorEastAsia"/>
                <w:caps/>
                <w:sz w:val="22"/>
              </w:rPr>
            </w:pPr>
            <w:r w:rsidRPr="00D16CBD">
              <w:rPr>
                <w:rFonts w:asciiTheme="minorEastAsia" w:hAnsiTheme="minorEastAsia" w:hint="eastAsia"/>
                <w:caps/>
                <w:sz w:val="22"/>
              </w:rPr>
              <w:t>CPU</w:t>
            </w:r>
          </w:p>
        </w:tc>
        <w:tc>
          <w:tcPr>
            <w:tcW w:w="3943" w:type="dxa"/>
          </w:tcPr>
          <w:p w14:paraId="5D84EC53" w14:textId="2BC8B84B" w:rsidR="00B12663" w:rsidRPr="00D16CBD" w:rsidRDefault="00BA0D44" w:rsidP="0050299C">
            <w:pPr>
              <w:rPr>
                <w:rFonts w:asciiTheme="minorEastAsia" w:hAnsiTheme="minorEastAsia"/>
                <w:sz w:val="22"/>
              </w:rPr>
            </w:pPr>
            <w:r>
              <w:rPr>
                <w:rFonts w:asciiTheme="minorEastAsia" w:hAnsiTheme="minorEastAsia"/>
                <w:sz w:val="22"/>
              </w:rPr>
              <w:t>Intel(R) Xeon(R) W-2235 12*3.8GHz</w:t>
            </w:r>
          </w:p>
        </w:tc>
      </w:tr>
      <w:tr w:rsidR="00B12663" w:rsidRPr="00D16CBD" w14:paraId="27B25424" w14:textId="77777777" w:rsidTr="0050299C">
        <w:trPr>
          <w:trHeight w:val="360"/>
        </w:trPr>
        <w:tc>
          <w:tcPr>
            <w:tcW w:w="850" w:type="dxa"/>
            <w:vMerge/>
            <w:shd w:val="clear" w:color="auto" w:fill="D9D9D9" w:themeFill="background1" w:themeFillShade="D9"/>
            <w:vAlign w:val="center"/>
          </w:tcPr>
          <w:p w14:paraId="596CC073" w14:textId="77777777" w:rsidR="00B12663" w:rsidRPr="00D16CBD" w:rsidRDefault="00B12663" w:rsidP="0050299C">
            <w:pPr>
              <w:jc w:val="center"/>
              <w:rPr>
                <w:rFonts w:asciiTheme="minorEastAsia" w:hAnsiTheme="minorEastAsia"/>
                <w:b/>
                <w:caps/>
                <w:sz w:val="22"/>
              </w:rPr>
            </w:pPr>
          </w:p>
        </w:tc>
        <w:tc>
          <w:tcPr>
            <w:tcW w:w="1134" w:type="dxa"/>
            <w:vMerge/>
            <w:shd w:val="clear" w:color="auto" w:fill="D9D9D9" w:themeFill="background1" w:themeFillShade="D9"/>
            <w:vAlign w:val="center"/>
          </w:tcPr>
          <w:p w14:paraId="3C1FEDAB" w14:textId="77777777" w:rsidR="00B12663" w:rsidRPr="00D16CBD" w:rsidRDefault="00B12663" w:rsidP="0050299C">
            <w:pPr>
              <w:jc w:val="center"/>
              <w:rPr>
                <w:rFonts w:asciiTheme="minorEastAsia" w:hAnsiTheme="minorEastAsia"/>
                <w:b/>
                <w:caps/>
                <w:sz w:val="22"/>
              </w:rPr>
            </w:pPr>
          </w:p>
        </w:tc>
        <w:tc>
          <w:tcPr>
            <w:tcW w:w="2011" w:type="dxa"/>
            <w:vMerge/>
            <w:vAlign w:val="center"/>
          </w:tcPr>
          <w:p w14:paraId="2FED968F" w14:textId="77777777" w:rsidR="00B12663" w:rsidRPr="00D16CBD" w:rsidRDefault="00B12663" w:rsidP="0050299C">
            <w:pPr>
              <w:jc w:val="center"/>
              <w:rPr>
                <w:rFonts w:asciiTheme="minorEastAsia" w:hAnsiTheme="minorEastAsia"/>
                <w:caps/>
                <w:sz w:val="22"/>
              </w:rPr>
            </w:pPr>
          </w:p>
        </w:tc>
        <w:tc>
          <w:tcPr>
            <w:tcW w:w="1559" w:type="dxa"/>
          </w:tcPr>
          <w:p w14:paraId="48B5B2D5" w14:textId="77777777" w:rsidR="00B12663" w:rsidRPr="00D16CBD" w:rsidRDefault="00B12663" w:rsidP="0050299C">
            <w:pPr>
              <w:jc w:val="left"/>
              <w:rPr>
                <w:rFonts w:asciiTheme="minorEastAsia" w:hAnsiTheme="minorEastAsia"/>
                <w:caps/>
                <w:sz w:val="22"/>
              </w:rPr>
            </w:pPr>
            <w:r w:rsidRPr="00D16CBD">
              <w:rPr>
                <w:rFonts w:asciiTheme="minorEastAsia" w:hAnsiTheme="minorEastAsia" w:hint="eastAsia"/>
                <w:caps/>
                <w:sz w:val="22"/>
              </w:rPr>
              <w:t>内存</w:t>
            </w:r>
          </w:p>
        </w:tc>
        <w:tc>
          <w:tcPr>
            <w:tcW w:w="3943" w:type="dxa"/>
          </w:tcPr>
          <w:p w14:paraId="7D9A68C5" w14:textId="7EB77C35" w:rsidR="00B12663" w:rsidRPr="00D16CBD" w:rsidRDefault="00BA0D44" w:rsidP="0050299C">
            <w:pPr>
              <w:rPr>
                <w:rFonts w:asciiTheme="minorEastAsia" w:hAnsiTheme="minorEastAsia"/>
                <w:sz w:val="22"/>
              </w:rPr>
            </w:pPr>
            <w:r>
              <w:rPr>
                <w:rFonts w:asciiTheme="minorEastAsia" w:hAnsiTheme="minorEastAsia"/>
                <w:sz w:val="22"/>
              </w:rPr>
              <w:t>64</w:t>
            </w:r>
            <w:r w:rsidRPr="00D16CBD">
              <w:rPr>
                <w:rFonts w:asciiTheme="minorEastAsia" w:hAnsiTheme="minorEastAsia"/>
                <w:sz w:val="22"/>
              </w:rPr>
              <w:t>G</w:t>
            </w:r>
          </w:p>
        </w:tc>
      </w:tr>
      <w:tr w:rsidR="00B12663" w:rsidRPr="00D16CBD" w14:paraId="33421E05" w14:textId="77777777" w:rsidTr="0050299C">
        <w:trPr>
          <w:trHeight w:val="65"/>
        </w:trPr>
        <w:tc>
          <w:tcPr>
            <w:tcW w:w="850" w:type="dxa"/>
            <w:vMerge/>
            <w:shd w:val="clear" w:color="auto" w:fill="D9D9D9" w:themeFill="background1" w:themeFillShade="D9"/>
            <w:vAlign w:val="center"/>
          </w:tcPr>
          <w:p w14:paraId="7F52A53E" w14:textId="77777777" w:rsidR="00B12663" w:rsidRPr="00D16CBD" w:rsidRDefault="00B12663" w:rsidP="0050299C">
            <w:pPr>
              <w:jc w:val="center"/>
              <w:rPr>
                <w:rFonts w:asciiTheme="minorEastAsia" w:hAnsiTheme="minorEastAsia"/>
                <w:b/>
                <w:caps/>
                <w:sz w:val="22"/>
              </w:rPr>
            </w:pPr>
          </w:p>
        </w:tc>
        <w:tc>
          <w:tcPr>
            <w:tcW w:w="1134" w:type="dxa"/>
            <w:vMerge/>
            <w:shd w:val="clear" w:color="auto" w:fill="D9D9D9" w:themeFill="background1" w:themeFillShade="D9"/>
            <w:vAlign w:val="center"/>
          </w:tcPr>
          <w:p w14:paraId="209A3642" w14:textId="77777777" w:rsidR="00B12663" w:rsidRPr="00D16CBD" w:rsidRDefault="00B12663" w:rsidP="0050299C">
            <w:pPr>
              <w:jc w:val="center"/>
              <w:rPr>
                <w:rFonts w:asciiTheme="minorEastAsia" w:hAnsiTheme="minorEastAsia"/>
                <w:b/>
                <w:caps/>
                <w:sz w:val="22"/>
              </w:rPr>
            </w:pPr>
          </w:p>
        </w:tc>
        <w:tc>
          <w:tcPr>
            <w:tcW w:w="2011" w:type="dxa"/>
            <w:vMerge/>
            <w:vAlign w:val="center"/>
          </w:tcPr>
          <w:p w14:paraId="572049D5" w14:textId="77777777" w:rsidR="00B12663" w:rsidRPr="00D16CBD" w:rsidRDefault="00B12663" w:rsidP="0050299C">
            <w:pPr>
              <w:jc w:val="center"/>
              <w:rPr>
                <w:rFonts w:asciiTheme="minorEastAsia" w:hAnsiTheme="minorEastAsia"/>
                <w:caps/>
                <w:sz w:val="22"/>
              </w:rPr>
            </w:pPr>
          </w:p>
        </w:tc>
        <w:tc>
          <w:tcPr>
            <w:tcW w:w="1559" w:type="dxa"/>
          </w:tcPr>
          <w:p w14:paraId="0CBD51A4" w14:textId="77777777" w:rsidR="00B12663" w:rsidRPr="00D16CBD" w:rsidRDefault="00B12663" w:rsidP="0050299C">
            <w:pPr>
              <w:jc w:val="left"/>
              <w:rPr>
                <w:rFonts w:asciiTheme="minorEastAsia" w:hAnsiTheme="minorEastAsia"/>
                <w:caps/>
                <w:sz w:val="22"/>
              </w:rPr>
            </w:pPr>
            <w:r w:rsidRPr="00D16CBD">
              <w:rPr>
                <w:rFonts w:asciiTheme="minorEastAsia" w:hAnsiTheme="minorEastAsia" w:hint="eastAsia"/>
                <w:caps/>
                <w:sz w:val="22"/>
              </w:rPr>
              <w:t>硬盘</w:t>
            </w:r>
          </w:p>
        </w:tc>
        <w:tc>
          <w:tcPr>
            <w:tcW w:w="3943" w:type="dxa"/>
          </w:tcPr>
          <w:p w14:paraId="55F1AB36" w14:textId="2F800DAF" w:rsidR="00B12663" w:rsidRPr="00D16CBD" w:rsidRDefault="00BA0D44" w:rsidP="0050299C">
            <w:pPr>
              <w:rPr>
                <w:rFonts w:asciiTheme="minorEastAsia" w:hAnsiTheme="minorEastAsia"/>
                <w:sz w:val="22"/>
              </w:rPr>
            </w:pPr>
            <w:r>
              <w:rPr>
                <w:rFonts w:asciiTheme="minorEastAsia" w:hAnsiTheme="minorEastAsia"/>
                <w:sz w:val="22"/>
              </w:rPr>
              <w:t>3T</w:t>
            </w:r>
          </w:p>
        </w:tc>
      </w:tr>
      <w:tr w:rsidR="00B12663" w:rsidRPr="00D16CBD" w14:paraId="291A8FB4" w14:textId="77777777" w:rsidTr="0050299C">
        <w:trPr>
          <w:trHeight w:val="65"/>
        </w:trPr>
        <w:tc>
          <w:tcPr>
            <w:tcW w:w="850" w:type="dxa"/>
            <w:vMerge/>
            <w:shd w:val="clear" w:color="auto" w:fill="D9D9D9" w:themeFill="background1" w:themeFillShade="D9"/>
            <w:vAlign w:val="center"/>
          </w:tcPr>
          <w:p w14:paraId="0A8672C5" w14:textId="77777777" w:rsidR="00B12663" w:rsidRPr="00D16CBD" w:rsidRDefault="00B12663" w:rsidP="0050299C">
            <w:pPr>
              <w:jc w:val="center"/>
              <w:rPr>
                <w:rFonts w:asciiTheme="minorEastAsia" w:hAnsiTheme="minorEastAsia"/>
                <w:b/>
                <w:caps/>
                <w:sz w:val="22"/>
              </w:rPr>
            </w:pPr>
          </w:p>
        </w:tc>
        <w:tc>
          <w:tcPr>
            <w:tcW w:w="1134" w:type="dxa"/>
            <w:vMerge/>
            <w:shd w:val="clear" w:color="auto" w:fill="D9D9D9" w:themeFill="background1" w:themeFillShade="D9"/>
            <w:vAlign w:val="center"/>
          </w:tcPr>
          <w:p w14:paraId="62EDB7F2" w14:textId="77777777" w:rsidR="00B12663" w:rsidRPr="00D16CBD" w:rsidRDefault="00B12663" w:rsidP="0050299C">
            <w:pPr>
              <w:jc w:val="center"/>
              <w:rPr>
                <w:rFonts w:asciiTheme="minorEastAsia" w:hAnsiTheme="minorEastAsia"/>
                <w:b/>
                <w:caps/>
                <w:sz w:val="22"/>
              </w:rPr>
            </w:pPr>
          </w:p>
        </w:tc>
        <w:tc>
          <w:tcPr>
            <w:tcW w:w="2011" w:type="dxa"/>
            <w:vMerge/>
            <w:vAlign w:val="center"/>
          </w:tcPr>
          <w:p w14:paraId="54B6AA96" w14:textId="77777777" w:rsidR="00B12663" w:rsidRPr="00D16CBD" w:rsidRDefault="00B12663" w:rsidP="0050299C">
            <w:pPr>
              <w:jc w:val="center"/>
              <w:rPr>
                <w:rFonts w:asciiTheme="minorEastAsia" w:hAnsiTheme="minorEastAsia"/>
                <w:caps/>
                <w:sz w:val="22"/>
              </w:rPr>
            </w:pPr>
          </w:p>
        </w:tc>
        <w:tc>
          <w:tcPr>
            <w:tcW w:w="1559" w:type="dxa"/>
          </w:tcPr>
          <w:p w14:paraId="7EBB1701" w14:textId="77777777" w:rsidR="00B12663" w:rsidRPr="00D16CBD" w:rsidRDefault="00B12663" w:rsidP="0050299C">
            <w:pPr>
              <w:jc w:val="left"/>
              <w:rPr>
                <w:rFonts w:asciiTheme="minorEastAsia" w:hAnsiTheme="minorEastAsia"/>
                <w:caps/>
                <w:sz w:val="22"/>
              </w:rPr>
            </w:pPr>
            <w:r w:rsidRPr="00D16CBD">
              <w:rPr>
                <w:rFonts w:asciiTheme="minorEastAsia" w:hAnsiTheme="minorEastAsia" w:hint="eastAsia"/>
                <w:caps/>
                <w:sz w:val="22"/>
              </w:rPr>
              <w:t>操作系统</w:t>
            </w:r>
          </w:p>
        </w:tc>
        <w:tc>
          <w:tcPr>
            <w:tcW w:w="3943" w:type="dxa"/>
          </w:tcPr>
          <w:p w14:paraId="6A6E6B62" w14:textId="2ADAC8C9" w:rsidR="00B12663" w:rsidRPr="00D16CBD" w:rsidRDefault="00BA0D44" w:rsidP="0050299C">
            <w:pPr>
              <w:rPr>
                <w:rFonts w:asciiTheme="minorEastAsia" w:hAnsiTheme="minorEastAsia"/>
                <w:sz w:val="22"/>
              </w:rPr>
            </w:pPr>
            <w:r>
              <w:rPr>
                <w:rFonts w:asciiTheme="minorEastAsia" w:hAnsiTheme="minorEastAsia"/>
                <w:sz w:val="22"/>
              </w:rPr>
              <w:t xml:space="preserve">Windows 10 </w:t>
            </w:r>
            <w:r>
              <w:rPr>
                <w:rFonts w:asciiTheme="minorEastAsia" w:hAnsiTheme="minorEastAsia" w:hint="eastAsia"/>
                <w:sz w:val="22"/>
              </w:rPr>
              <w:t>工作站版（x</w:t>
            </w:r>
            <w:r>
              <w:rPr>
                <w:rFonts w:asciiTheme="minorEastAsia" w:hAnsiTheme="minorEastAsia"/>
                <w:sz w:val="22"/>
              </w:rPr>
              <w:t>86_64</w:t>
            </w:r>
            <w:r>
              <w:rPr>
                <w:rFonts w:asciiTheme="minorEastAsia" w:hAnsiTheme="minorEastAsia" w:hint="eastAsia"/>
                <w:sz w:val="22"/>
              </w:rPr>
              <w:t>）</w:t>
            </w:r>
          </w:p>
        </w:tc>
      </w:tr>
      <w:tr w:rsidR="00B12663" w:rsidRPr="00D16CBD" w14:paraId="5304164F" w14:textId="77777777" w:rsidTr="0050299C">
        <w:tc>
          <w:tcPr>
            <w:tcW w:w="850" w:type="dxa"/>
            <w:vMerge/>
            <w:shd w:val="clear" w:color="auto" w:fill="D9D9D9" w:themeFill="background1" w:themeFillShade="D9"/>
          </w:tcPr>
          <w:p w14:paraId="7B07C4F4" w14:textId="77777777" w:rsidR="00B12663" w:rsidRPr="00D16CBD" w:rsidRDefault="00B12663" w:rsidP="0050299C">
            <w:pPr>
              <w:rPr>
                <w:rFonts w:asciiTheme="minorEastAsia" w:hAnsiTheme="minorEastAsia"/>
                <w:b/>
                <w:sz w:val="22"/>
              </w:rPr>
            </w:pPr>
          </w:p>
        </w:tc>
        <w:tc>
          <w:tcPr>
            <w:tcW w:w="1134" w:type="dxa"/>
            <w:vMerge/>
            <w:shd w:val="clear" w:color="auto" w:fill="D9D9D9" w:themeFill="background1" w:themeFillShade="D9"/>
            <w:vAlign w:val="center"/>
          </w:tcPr>
          <w:p w14:paraId="741BB94D" w14:textId="77777777" w:rsidR="00B12663" w:rsidRPr="00D16CBD" w:rsidRDefault="00B12663" w:rsidP="0050299C">
            <w:pPr>
              <w:jc w:val="center"/>
              <w:rPr>
                <w:rFonts w:asciiTheme="minorEastAsia" w:hAnsiTheme="minorEastAsia"/>
                <w:b/>
                <w:sz w:val="22"/>
              </w:rPr>
            </w:pPr>
          </w:p>
        </w:tc>
        <w:tc>
          <w:tcPr>
            <w:tcW w:w="2011" w:type="dxa"/>
            <w:vMerge/>
            <w:vAlign w:val="center"/>
          </w:tcPr>
          <w:p w14:paraId="66A0B821" w14:textId="77777777" w:rsidR="00B12663" w:rsidRPr="00D16CBD" w:rsidRDefault="00B12663" w:rsidP="0050299C">
            <w:pPr>
              <w:jc w:val="center"/>
              <w:rPr>
                <w:rFonts w:asciiTheme="minorEastAsia" w:hAnsiTheme="minorEastAsia"/>
                <w:sz w:val="22"/>
              </w:rPr>
            </w:pPr>
          </w:p>
        </w:tc>
        <w:tc>
          <w:tcPr>
            <w:tcW w:w="1559" w:type="dxa"/>
          </w:tcPr>
          <w:p w14:paraId="3EC4BF40" w14:textId="77777777" w:rsidR="00B12663" w:rsidRPr="00D16CBD" w:rsidRDefault="00B12663" w:rsidP="0050299C">
            <w:pPr>
              <w:rPr>
                <w:rFonts w:asciiTheme="minorEastAsia" w:hAnsiTheme="minorEastAsia"/>
                <w:caps/>
                <w:sz w:val="22"/>
              </w:rPr>
            </w:pPr>
            <w:r w:rsidRPr="00D16CBD">
              <w:rPr>
                <w:rFonts w:asciiTheme="minorEastAsia" w:hAnsiTheme="minorEastAsia" w:hint="eastAsia"/>
                <w:caps/>
                <w:sz w:val="22"/>
              </w:rPr>
              <w:t>数据库信息</w:t>
            </w:r>
          </w:p>
        </w:tc>
        <w:tc>
          <w:tcPr>
            <w:tcW w:w="3943" w:type="dxa"/>
          </w:tcPr>
          <w:p w14:paraId="1CE9DE5B" w14:textId="7AC49289" w:rsidR="00B12663" w:rsidRPr="00D16CBD" w:rsidRDefault="00BA0D44" w:rsidP="0050299C">
            <w:pPr>
              <w:jc w:val="left"/>
              <w:rPr>
                <w:rFonts w:asciiTheme="minorEastAsia" w:hAnsiTheme="minorEastAsia"/>
                <w:sz w:val="22"/>
              </w:rPr>
            </w:pPr>
            <w:r>
              <w:rPr>
                <w:rFonts w:asciiTheme="minorEastAsia" w:hAnsiTheme="minorEastAsia" w:hint="eastAsia"/>
                <w:sz w:val="22"/>
              </w:rPr>
              <w:t>M</w:t>
            </w:r>
            <w:r>
              <w:rPr>
                <w:rFonts w:asciiTheme="minorEastAsia" w:hAnsiTheme="minorEastAsia"/>
                <w:sz w:val="22"/>
              </w:rPr>
              <w:t>ySQL</w:t>
            </w:r>
            <w:r>
              <w:rPr>
                <w:rFonts w:asciiTheme="minorEastAsia" w:hAnsiTheme="minorEastAsia" w:hint="eastAsia"/>
                <w:sz w:val="22"/>
              </w:rPr>
              <w:t>数据库</w:t>
            </w:r>
          </w:p>
        </w:tc>
      </w:tr>
      <w:tr w:rsidR="00B12663" w:rsidRPr="00D16CBD" w14:paraId="76C28930" w14:textId="77777777" w:rsidTr="0050299C">
        <w:trPr>
          <w:trHeight w:val="65"/>
        </w:trPr>
        <w:tc>
          <w:tcPr>
            <w:tcW w:w="850" w:type="dxa"/>
            <w:vMerge/>
            <w:shd w:val="clear" w:color="auto" w:fill="D9D9D9" w:themeFill="background1" w:themeFillShade="D9"/>
          </w:tcPr>
          <w:p w14:paraId="5ED8B8F4" w14:textId="77777777" w:rsidR="00B12663" w:rsidRPr="00D16CBD" w:rsidRDefault="00B12663" w:rsidP="0050299C">
            <w:pPr>
              <w:rPr>
                <w:rFonts w:asciiTheme="minorEastAsia" w:hAnsiTheme="minorEastAsia"/>
                <w:b/>
                <w:sz w:val="22"/>
              </w:rPr>
            </w:pPr>
          </w:p>
        </w:tc>
        <w:tc>
          <w:tcPr>
            <w:tcW w:w="1134" w:type="dxa"/>
            <w:vMerge w:val="restart"/>
            <w:shd w:val="clear" w:color="auto" w:fill="D9D9D9" w:themeFill="background1" w:themeFillShade="D9"/>
            <w:vAlign w:val="center"/>
          </w:tcPr>
          <w:p w14:paraId="3B3C43D4" w14:textId="77777777" w:rsidR="00B12663" w:rsidRPr="00D16CBD" w:rsidRDefault="00B12663" w:rsidP="0050299C">
            <w:pPr>
              <w:jc w:val="left"/>
              <w:rPr>
                <w:rFonts w:asciiTheme="minorEastAsia" w:hAnsiTheme="minorEastAsia"/>
                <w:b/>
                <w:sz w:val="22"/>
              </w:rPr>
            </w:pPr>
            <w:r w:rsidRPr="00D16CBD">
              <w:rPr>
                <w:rFonts w:asciiTheme="minorEastAsia" w:hAnsiTheme="minorEastAsia" w:hint="eastAsia"/>
                <w:b/>
                <w:sz w:val="22"/>
              </w:rPr>
              <w:t>客户端</w:t>
            </w:r>
          </w:p>
        </w:tc>
        <w:tc>
          <w:tcPr>
            <w:tcW w:w="2011" w:type="dxa"/>
            <w:vMerge w:val="restart"/>
            <w:vAlign w:val="center"/>
          </w:tcPr>
          <w:p w14:paraId="1202F808" w14:textId="77777777" w:rsidR="00B12663" w:rsidRPr="00D16CBD" w:rsidRDefault="00B12663" w:rsidP="0050299C">
            <w:pPr>
              <w:rPr>
                <w:rFonts w:asciiTheme="minorEastAsia" w:hAnsiTheme="minorEastAsia"/>
                <w:sz w:val="22"/>
              </w:rPr>
            </w:pPr>
            <w:r>
              <w:rPr>
                <w:rFonts w:asciiTheme="minorEastAsia" w:hAnsiTheme="minorEastAsia" w:hint="eastAsia"/>
                <w:sz w:val="22"/>
              </w:rPr>
              <w:t>笔记本</w:t>
            </w:r>
          </w:p>
          <w:p w14:paraId="16F2007C" w14:textId="77777777" w:rsidR="00B12663" w:rsidRPr="00D16CBD" w:rsidRDefault="00B12663" w:rsidP="0050299C">
            <w:pPr>
              <w:rPr>
                <w:rFonts w:asciiTheme="minorEastAsia" w:hAnsiTheme="minorEastAsia"/>
                <w:sz w:val="22"/>
              </w:rPr>
            </w:pPr>
            <w:r w:rsidRPr="00D16CBD">
              <w:rPr>
                <w:rFonts w:asciiTheme="minorEastAsia" w:hAnsiTheme="minorEastAsia" w:hint="eastAsia"/>
                <w:sz w:val="22"/>
              </w:rPr>
              <w:t>（主要配置）</w:t>
            </w:r>
          </w:p>
        </w:tc>
        <w:tc>
          <w:tcPr>
            <w:tcW w:w="1559" w:type="dxa"/>
          </w:tcPr>
          <w:p w14:paraId="5D0943A7" w14:textId="77777777" w:rsidR="00B12663" w:rsidRPr="00D16CBD" w:rsidRDefault="00B12663" w:rsidP="0050299C">
            <w:pPr>
              <w:rPr>
                <w:rFonts w:asciiTheme="minorEastAsia" w:hAnsiTheme="minorEastAsia"/>
                <w:sz w:val="22"/>
              </w:rPr>
            </w:pPr>
            <w:r w:rsidRPr="00D16CBD">
              <w:rPr>
                <w:rFonts w:asciiTheme="minorEastAsia" w:hAnsiTheme="minorEastAsia" w:hint="eastAsia"/>
                <w:sz w:val="22"/>
              </w:rPr>
              <w:t>硬件配置</w:t>
            </w:r>
          </w:p>
        </w:tc>
        <w:tc>
          <w:tcPr>
            <w:tcW w:w="3943" w:type="dxa"/>
          </w:tcPr>
          <w:p w14:paraId="477536C2" w14:textId="037840A0" w:rsidR="00B12663" w:rsidRPr="00D16CBD" w:rsidRDefault="00BA0D44" w:rsidP="0050299C">
            <w:pPr>
              <w:rPr>
                <w:rFonts w:asciiTheme="minorEastAsia" w:hAnsiTheme="minorEastAsia"/>
                <w:sz w:val="22"/>
              </w:rPr>
            </w:pPr>
            <w:r>
              <w:rPr>
                <w:rFonts w:asciiTheme="minorEastAsia" w:hAnsiTheme="minorEastAsia" w:hint="eastAsia"/>
                <w:sz w:val="22"/>
              </w:rPr>
              <w:t>惠普暗影精灵3</w:t>
            </w:r>
            <w:r w:rsidR="00B12663">
              <w:rPr>
                <w:rFonts w:asciiTheme="minorEastAsia" w:hAnsiTheme="minorEastAsia" w:hint="eastAsia"/>
                <w:sz w:val="22"/>
              </w:rPr>
              <w:t>；</w:t>
            </w:r>
            <w:r>
              <w:rPr>
                <w:rFonts w:asciiTheme="minorEastAsia" w:hAnsiTheme="minorEastAsia" w:hint="eastAsia"/>
                <w:sz w:val="22"/>
              </w:rPr>
              <w:t>A</w:t>
            </w:r>
            <w:r>
              <w:rPr>
                <w:rFonts w:asciiTheme="minorEastAsia" w:hAnsiTheme="minorEastAsia"/>
                <w:sz w:val="22"/>
              </w:rPr>
              <w:t>pple MacBook Pro</w:t>
            </w:r>
          </w:p>
        </w:tc>
      </w:tr>
      <w:tr w:rsidR="00B12663" w:rsidRPr="00D16CBD" w14:paraId="0DB2EF36" w14:textId="77777777" w:rsidTr="0050299C">
        <w:trPr>
          <w:trHeight w:val="65"/>
        </w:trPr>
        <w:tc>
          <w:tcPr>
            <w:tcW w:w="850" w:type="dxa"/>
            <w:vMerge/>
            <w:shd w:val="clear" w:color="auto" w:fill="D9D9D9" w:themeFill="background1" w:themeFillShade="D9"/>
          </w:tcPr>
          <w:p w14:paraId="2015F90A" w14:textId="77777777" w:rsidR="00B12663" w:rsidRPr="00D16CBD" w:rsidRDefault="00B12663" w:rsidP="0050299C">
            <w:pPr>
              <w:rPr>
                <w:rFonts w:asciiTheme="minorEastAsia" w:hAnsiTheme="minorEastAsia"/>
                <w:b/>
                <w:sz w:val="22"/>
              </w:rPr>
            </w:pPr>
          </w:p>
        </w:tc>
        <w:tc>
          <w:tcPr>
            <w:tcW w:w="1134" w:type="dxa"/>
            <w:vMerge/>
            <w:shd w:val="clear" w:color="auto" w:fill="D9D9D9" w:themeFill="background1" w:themeFillShade="D9"/>
            <w:vAlign w:val="center"/>
          </w:tcPr>
          <w:p w14:paraId="05FFBF31" w14:textId="77777777" w:rsidR="00B12663" w:rsidRPr="00D16CBD" w:rsidRDefault="00B12663" w:rsidP="0050299C">
            <w:pPr>
              <w:jc w:val="center"/>
              <w:rPr>
                <w:rFonts w:asciiTheme="minorEastAsia" w:hAnsiTheme="minorEastAsia"/>
                <w:b/>
                <w:sz w:val="22"/>
              </w:rPr>
            </w:pPr>
          </w:p>
        </w:tc>
        <w:tc>
          <w:tcPr>
            <w:tcW w:w="2011" w:type="dxa"/>
            <w:vMerge/>
            <w:vAlign w:val="center"/>
          </w:tcPr>
          <w:p w14:paraId="3F566403" w14:textId="77777777" w:rsidR="00B12663" w:rsidRPr="00D16CBD" w:rsidRDefault="00B12663" w:rsidP="0050299C">
            <w:pPr>
              <w:jc w:val="center"/>
              <w:rPr>
                <w:rFonts w:asciiTheme="minorEastAsia" w:hAnsiTheme="minorEastAsia"/>
                <w:sz w:val="22"/>
              </w:rPr>
            </w:pPr>
          </w:p>
        </w:tc>
        <w:tc>
          <w:tcPr>
            <w:tcW w:w="1559" w:type="dxa"/>
          </w:tcPr>
          <w:p w14:paraId="70479D2E" w14:textId="77777777" w:rsidR="00B12663" w:rsidRPr="00D16CBD" w:rsidRDefault="00B12663" w:rsidP="0050299C">
            <w:pPr>
              <w:rPr>
                <w:rFonts w:asciiTheme="minorEastAsia" w:hAnsiTheme="minorEastAsia"/>
                <w:caps/>
                <w:sz w:val="22"/>
              </w:rPr>
            </w:pPr>
            <w:r w:rsidRPr="00D16CBD">
              <w:rPr>
                <w:rFonts w:asciiTheme="minorEastAsia" w:hAnsiTheme="minorEastAsia" w:hint="eastAsia"/>
                <w:caps/>
                <w:sz w:val="22"/>
              </w:rPr>
              <w:t>操作系统</w:t>
            </w:r>
          </w:p>
        </w:tc>
        <w:tc>
          <w:tcPr>
            <w:tcW w:w="3943" w:type="dxa"/>
          </w:tcPr>
          <w:p w14:paraId="0665E29A" w14:textId="22444E31" w:rsidR="00B12663" w:rsidRPr="00D16CBD" w:rsidRDefault="00B12663" w:rsidP="0050299C">
            <w:pPr>
              <w:rPr>
                <w:rFonts w:asciiTheme="minorEastAsia" w:hAnsiTheme="minorEastAsia"/>
                <w:sz w:val="22"/>
              </w:rPr>
            </w:pPr>
            <w:r w:rsidRPr="00CF2E77">
              <w:rPr>
                <w:rFonts w:asciiTheme="minorEastAsia" w:hAnsiTheme="minorEastAsia" w:hint="eastAsia"/>
                <w:sz w:val="22"/>
              </w:rPr>
              <w:t xml:space="preserve">Windows 10 专业版 64-bit </w:t>
            </w:r>
            <w:r w:rsidR="00BA0D44">
              <w:rPr>
                <w:rFonts w:asciiTheme="minorEastAsia" w:hAnsiTheme="minorEastAsia"/>
                <w:sz w:val="22"/>
              </w:rPr>
              <w:t>;Mac</w:t>
            </w:r>
            <w:r w:rsidR="00BA0D44">
              <w:rPr>
                <w:rFonts w:asciiTheme="minorEastAsia" w:hAnsiTheme="minorEastAsia" w:hint="eastAsia"/>
                <w:sz w:val="22"/>
              </w:rPr>
              <w:t>系统</w:t>
            </w:r>
          </w:p>
        </w:tc>
      </w:tr>
      <w:tr w:rsidR="00B12663" w:rsidRPr="00D16CBD" w14:paraId="7D78E836" w14:textId="77777777" w:rsidTr="0050299C">
        <w:trPr>
          <w:trHeight w:val="535"/>
        </w:trPr>
        <w:tc>
          <w:tcPr>
            <w:tcW w:w="850" w:type="dxa"/>
            <w:vMerge/>
            <w:shd w:val="clear" w:color="auto" w:fill="D9D9D9" w:themeFill="background1" w:themeFillShade="D9"/>
          </w:tcPr>
          <w:p w14:paraId="248FA61D" w14:textId="77777777" w:rsidR="00B12663" w:rsidRPr="00D16CBD" w:rsidRDefault="00B12663" w:rsidP="0050299C">
            <w:pPr>
              <w:rPr>
                <w:rFonts w:asciiTheme="minorEastAsia" w:hAnsiTheme="minorEastAsia"/>
                <w:b/>
                <w:sz w:val="22"/>
              </w:rPr>
            </w:pPr>
          </w:p>
        </w:tc>
        <w:tc>
          <w:tcPr>
            <w:tcW w:w="1134" w:type="dxa"/>
            <w:vMerge/>
            <w:shd w:val="clear" w:color="auto" w:fill="D9D9D9" w:themeFill="background1" w:themeFillShade="D9"/>
            <w:vAlign w:val="center"/>
          </w:tcPr>
          <w:p w14:paraId="35E4628E" w14:textId="77777777" w:rsidR="00B12663" w:rsidRPr="00D16CBD" w:rsidRDefault="00B12663" w:rsidP="0050299C">
            <w:pPr>
              <w:jc w:val="center"/>
              <w:rPr>
                <w:rFonts w:asciiTheme="minorEastAsia" w:hAnsiTheme="minorEastAsia"/>
                <w:b/>
                <w:sz w:val="22"/>
              </w:rPr>
            </w:pPr>
          </w:p>
        </w:tc>
        <w:tc>
          <w:tcPr>
            <w:tcW w:w="2011" w:type="dxa"/>
            <w:vMerge/>
            <w:vAlign w:val="center"/>
          </w:tcPr>
          <w:p w14:paraId="15A5A805" w14:textId="77777777" w:rsidR="00B12663" w:rsidRPr="00D16CBD" w:rsidRDefault="00B12663" w:rsidP="0050299C">
            <w:pPr>
              <w:jc w:val="center"/>
              <w:rPr>
                <w:rFonts w:asciiTheme="minorEastAsia" w:hAnsiTheme="minorEastAsia"/>
                <w:sz w:val="22"/>
              </w:rPr>
            </w:pPr>
          </w:p>
        </w:tc>
        <w:tc>
          <w:tcPr>
            <w:tcW w:w="1559" w:type="dxa"/>
          </w:tcPr>
          <w:p w14:paraId="0F2B97C5" w14:textId="77777777" w:rsidR="00B12663" w:rsidRPr="00B51B61" w:rsidRDefault="00B12663" w:rsidP="0050299C">
            <w:pPr>
              <w:rPr>
                <w:rFonts w:asciiTheme="minorEastAsia" w:hAnsiTheme="minorEastAsia"/>
                <w:sz w:val="22"/>
              </w:rPr>
            </w:pPr>
            <w:r w:rsidRPr="00B51B61">
              <w:rPr>
                <w:rFonts w:asciiTheme="minorEastAsia" w:hAnsiTheme="minorEastAsia" w:hint="eastAsia"/>
                <w:sz w:val="22"/>
              </w:rPr>
              <w:t>IE版本及其他</w:t>
            </w:r>
          </w:p>
        </w:tc>
        <w:tc>
          <w:tcPr>
            <w:tcW w:w="3943" w:type="dxa"/>
          </w:tcPr>
          <w:p w14:paraId="166A0CC7" w14:textId="317864CD" w:rsidR="00B12663" w:rsidRPr="00D16CBD" w:rsidRDefault="00B12663" w:rsidP="0050299C">
            <w:pPr>
              <w:rPr>
                <w:rFonts w:asciiTheme="minorEastAsia" w:hAnsiTheme="minorEastAsia"/>
                <w:sz w:val="22"/>
              </w:rPr>
            </w:pPr>
            <w:proofErr w:type="gramStart"/>
            <w:r w:rsidRPr="00B26929">
              <w:rPr>
                <w:rFonts w:asciiTheme="minorEastAsia" w:hAnsiTheme="minorEastAsia" w:hint="eastAsia"/>
                <w:sz w:val="22"/>
              </w:rPr>
              <w:t>谷歌浏览器</w:t>
            </w:r>
            <w:proofErr w:type="gramEnd"/>
            <w:r w:rsidRPr="00B26929">
              <w:rPr>
                <w:rFonts w:asciiTheme="minorEastAsia" w:hAnsiTheme="minorEastAsia" w:hint="eastAsia"/>
                <w:sz w:val="22"/>
              </w:rPr>
              <w:t>，火狐浏览器等。</w:t>
            </w:r>
          </w:p>
        </w:tc>
      </w:tr>
      <w:tr w:rsidR="00B12663" w:rsidRPr="00D16CBD" w14:paraId="00033D6B" w14:textId="77777777" w:rsidTr="0050299C">
        <w:tc>
          <w:tcPr>
            <w:tcW w:w="850" w:type="dxa"/>
            <w:vMerge/>
            <w:shd w:val="clear" w:color="auto" w:fill="D9D9D9" w:themeFill="background1" w:themeFillShade="D9"/>
          </w:tcPr>
          <w:p w14:paraId="2271491E" w14:textId="77777777" w:rsidR="00B12663" w:rsidRPr="00D16CBD" w:rsidRDefault="00B12663" w:rsidP="0050299C">
            <w:pPr>
              <w:jc w:val="center"/>
              <w:rPr>
                <w:rFonts w:asciiTheme="minorEastAsia" w:hAnsiTheme="minorEastAsia"/>
                <w:b/>
                <w:sz w:val="22"/>
              </w:rPr>
            </w:pPr>
          </w:p>
        </w:tc>
        <w:tc>
          <w:tcPr>
            <w:tcW w:w="1134" w:type="dxa"/>
            <w:shd w:val="clear" w:color="auto" w:fill="D9D9D9" w:themeFill="background1" w:themeFillShade="D9"/>
          </w:tcPr>
          <w:p w14:paraId="6F0ED425" w14:textId="77777777" w:rsidR="00B12663" w:rsidRPr="00D16CBD" w:rsidRDefault="00B12663" w:rsidP="0050299C">
            <w:pPr>
              <w:rPr>
                <w:rFonts w:asciiTheme="minorEastAsia" w:hAnsiTheme="minorEastAsia"/>
                <w:b/>
                <w:sz w:val="22"/>
              </w:rPr>
            </w:pPr>
            <w:r w:rsidRPr="00D16CBD">
              <w:rPr>
                <w:rFonts w:asciiTheme="minorEastAsia" w:hAnsiTheme="minorEastAsia" w:hint="eastAsia"/>
                <w:b/>
                <w:sz w:val="22"/>
              </w:rPr>
              <w:t>网络环境</w:t>
            </w:r>
          </w:p>
        </w:tc>
        <w:tc>
          <w:tcPr>
            <w:tcW w:w="7513" w:type="dxa"/>
            <w:gridSpan w:val="3"/>
          </w:tcPr>
          <w:p w14:paraId="26ED7DE3" w14:textId="77777777" w:rsidR="00B12663" w:rsidRPr="00D16CBD" w:rsidRDefault="00B12663" w:rsidP="0050299C">
            <w:pPr>
              <w:rPr>
                <w:rFonts w:asciiTheme="minorEastAsia" w:hAnsiTheme="minorEastAsia"/>
                <w:caps/>
                <w:sz w:val="22"/>
              </w:rPr>
            </w:pPr>
            <w:r w:rsidRPr="00D16CBD">
              <w:rPr>
                <w:rFonts w:asciiTheme="minorEastAsia" w:hAnsiTheme="minorEastAsia" w:hint="eastAsia"/>
                <w:caps/>
                <w:sz w:val="22"/>
              </w:rPr>
              <w:t>局域网</w:t>
            </w:r>
          </w:p>
        </w:tc>
      </w:tr>
      <w:tr w:rsidR="00B12663" w:rsidRPr="00D16CBD" w14:paraId="20EF858D" w14:textId="77777777" w:rsidTr="0050299C">
        <w:tc>
          <w:tcPr>
            <w:tcW w:w="9497" w:type="dxa"/>
            <w:gridSpan w:val="5"/>
          </w:tcPr>
          <w:p w14:paraId="1757DE15" w14:textId="77777777" w:rsidR="00B12663" w:rsidRPr="00D16CBD" w:rsidRDefault="00B12663" w:rsidP="0050299C">
            <w:pPr>
              <w:rPr>
                <w:rFonts w:asciiTheme="minorEastAsia" w:hAnsiTheme="minorEastAsia"/>
                <w:caps/>
                <w:sz w:val="22"/>
              </w:rPr>
            </w:pPr>
            <w:r w:rsidRPr="00D16CBD">
              <w:rPr>
                <w:rFonts w:asciiTheme="minorEastAsia" w:hAnsiTheme="minorEastAsia" w:hint="eastAsia"/>
                <w:sz w:val="22"/>
              </w:rPr>
              <w:t>备注：以上操作系统和数据库无特殊说明，均为中文版本</w:t>
            </w:r>
          </w:p>
        </w:tc>
      </w:tr>
    </w:tbl>
    <w:p w14:paraId="51AB6D9E" w14:textId="77777777" w:rsidR="002617C5" w:rsidRPr="00545B40" w:rsidRDefault="002617C5" w:rsidP="002617C5">
      <w:pPr>
        <w:pStyle w:val="1"/>
        <w:rPr>
          <w:rFonts w:ascii="宋体" w:hAnsi="宋体"/>
          <w:sz w:val="32"/>
          <w:szCs w:val="32"/>
        </w:rPr>
      </w:pPr>
      <w:bookmarkStart w:id="5" w:name="_Toc257099377"/>
      <w:r w:rsidRPr="00545B40">
        <w:rPr>
          <w:rFonts w:ascii="宋体" w:hAnsi="宋体" w:hint="eastAsia"/>
          <w:sz w:val="32"/>
          <w:szCs w:val="32"/>
        </w:rPr>
        <w:lastRenderedPageBreak/>
        <w:t>2.测试充分性评价</w:t>
      </w:r>
      <w:bookmarkEnd w:id="5"/>
    </w:p>
    <w:p w14:paraId="38991646" w14:textId="77777777" w:rsidR="002617C5" w:rsidRDefault="002617C5" w:rsidP="002617C5">
      <w:pPr>
        <w:pStyle w:val="2"/>
        <w:rPr>
          <w:rFonts w:ascii="宋体" w:eastAsia="宋体" w:hAnsi="宋体"/>
          <w:sz w:val="28"/>
          <w:szCs w:val="28"/>
        </w:rPr>
      </w:pPr>
      <w:bookmarkStart w:id="6" w:name="_Toc257099378"/>
      <w:r w:rsidRPr="00545B40">
        <w:rPr>
          <w:rFonts w:ascii="宋体" w:eastAsia="宋体" w:hAnsi="宋体" w:hint="eastAsia"/>
          <w:sz w:val="28"/>
          <w:szCs w:val="28"/>
        </w:rPr>
        <w:t>2.1测试方法</w:t>
      </w:r>
      <w:bookmarkEnd w:id="6"/>
      <w:r w:rsidRPr="00545B40">
        <w:rPr>
          <w:rFonts w:ascii="宋体" w:eastAsia="宋体" w:hAnsi="宋体" w:hint="eastAsia"/>
          <w:sz w:val="28"/>
          <w:szCs w:val="28"/>
        </w:rPr>
        <w:t>与工具</w:t>
      </w:r>
    </w:p>
    <w:tbl>
      <w:tblPr>
        <w:tblW w:w="946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3373"/>
        <w:gridCol w:w="3260"/>
        <w:gridCol w:w="1666"/>
      </w:tblGrid>
      <w:tr w:rsidR="00170663" w:rsidRPr="006B7672" w14:paraId="0020D6ED" w14:textId="77777777" w:rsidTr="0050299C">
        <w:tc>
          <w:tcPr>
            <w:tcW w:w="1163" w:type="dxa"/>
            <w:shd w:val="clear" w:color="auto" w:fill="D9D9D9"/>
            <w:vAlign w:val="center"/>
          </w:tcPr>
          <w:p w14:paraId="63F84708" w14:textId="77777777" w:rsidR="00170663" w:rsidRPr="006B7672" w:rsidRDefault="00170663" w:rsidP="0050299C">
            <w:pPr>
              <w:jc w:val="center"/>
              <w:rPr>
                <w:rFonts w:asciiTheme="minorEastAsia" w:hAnsiTheme="minorEastAsia"/>
                <w:b/>
                <w:caps/>
                <w:sz w:val="22"/>
              </w:rPr>
            </w:pPr>
            <w:r w:rsidRPr="006B7672">
              <w:rPr>
                <w:rFonts w:asciiTheme="minorEastAsia" w:hAnsiTheme="minorEastAsia" w:hint="eastAsia"/>
                <w:b/>
                <w:caps/>
                <w:sz w:val="22"/>
              </w:rPr>
              <w:t>测试项</w:t>
            </w:r>
          </w:p>
        </w:tc>
        <w:tc>
          <w:tcPr>
            <w:tcW w:w="3373" w:type="dxa"/>
            <w:shd w:val="clear" w:color="auto" w:fill="D9D9D9"/>
            <w:vAlign w:val="center"/>
          </w:tcPr>
          <w:p w14:paraId="46C9E24F" w14:textId="77777777" w:rsidR="00170663" w:rsidRPr="006B7672" w:rsidRDefault="00170663" w:rsidP="0050299C">
            <w:pPr>
              <w:jc w:val="center"/>
              <w:rPr>
                <w:rFonts w:asciiTheme="minorEastAsia" w:hAnsiTheme="minorEastAsia"/>
                <w:b/>
                <w:caps/>
                <w:sz w:val="22"/>
              </w:rPr>
            </w:pPr>
            <w:r w:rsidRPr="006B7672">
              <w:rPr>
                <w:rFonts w:asciiTheme="minorEastAsia" w:hAnsiTheme="minorEastAsia" w:cs="宋体" w:hint="eastAsia"/>
                <w:b/>
                <w:caps/>
                <w:kern w:val="0"/>
                <w:sz w:val="22"/>
                <w:lang w:val="zh-CN"/>
              </w:rPr>
              <w:t>测试重点（包括业务关注点）</w:t>
            </w:r>
          </w:p>
        </w:tc>
        <w:tc>
          <w:tcPr>
            <w:tcW w:w="3260" w:type="dxa"/>
            <w:shd w:val="clear" w:color="auto" w:fill="D9D9D9"/>
            <w:vAlign w:val="center"/>
          </w:tcPr>
          <w:p w14:paraId="49FBD9D3" w14:textId="77777777" w:rsidR="00170663" w:rsidRPr="006B7672" w:rsidRDefault="00170663" w:rsidP="0050299C">
            <w:pPr>
              <w:jc w:val="center"/>
              <w:rPr>
                <w:rFonts w:asciiTheme="minorEastAsia" w:hAnsiTheme="minorEastAsia"/>
                <w:b/>
                <w:caps/>
                <w:sz w:val="22"/>
              </w:rPr>
            </w:pPr>
            <w:r w:rsidRPr="006B7672">
              <w:rPr>
                <w:rFonts w:asciiTheme="minorEastAsia" w:hAnsiTheme="minorEastAsia" w:hint="eastAsia"/>
                <w:b/>
                <w:caps/>
                <w:sz w:val="22"/>
              </w:rPr>
              <w:t>测试方法</w:t>
            </w:r>
          </w:p>
        </w:tc>
        <w:tc>
          <w:tcPr>
            <w:tcW w:w="1666" w:type="dxa"/>
            <w:shd w:val="clear" w:color="auto" w:fill="D9D9D9"/>
            <w:vAlign w:val="center"/>
          </w:tcPr>
          <w:p w14:paraId="5DE0476C" w14:textId="77777777" w:rsidR="00170663" w:rsidRPr="006B7672" w:rsidRDefault="00170663" w:rsidP="0050299C">
            <w:pPr>
              <w:jc w:val="center"/>
              <w:rPr>
                <w:rFonts w:asciiTheme="minorEastAsia" w:hAnsiTheme="minorEastAsia"/>
                <w:b/>
                <w:caps/>
                <w:sz w:val="22"/>
              </w:rPr>
            </w:pPr>
            <w:r w:rsidRPr="006B7672">
              <w:rPr>
                <w:rFonts w:asciiTheme="minorEastAsia" w:hAnsiTheme="minorEastAsia" w:hint="eastAsia"/>
                <w:b/>
                <w:caps/>
                <w:sz w:val="22"/>
              </w:rPr>
              <w:t>测试工具</w:t>
            </w:r>
          </w:p>
        </w:tc>
      </w:tr>
      <w:tr w:rsidR="00170663" w:rsidRPr="006B7672" w14:paraId="00895BA3" w14:textId="77777777" w:rsidTr="0050299C">
        <w:tc>
          <w:tcPr>
            <w:tcW w:w="1163" w:type="dxa"/>
            <w:shd w:val="clear" w:color="auto" w:fill="auto"/>
            <w:vAlign w:val="center"/>
          </w:tcPr>
          <w:p w14:paraId="06E1E9AA"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软件功能验证</w:t>
            </w:r>
          </w:p>
        </w:tc>
        <w:tc>
          <w:tcPr>
            <w:tcW w:w="3373" w:type="dxa"/>
            <w:shd w:val="clear" w:color="auto" w:fill="auto"/>
            <w:vAlign w:val="center"/>
          </w:tcPr>
          <w:p w14:paraId="23CDCEA4" w14:textId="77777777" w:rsidR="00170663" w:rsidRPr="006B7672" w:rsidRDefault="00170663" w:rsidP="00170663">
            <w:pPr>
              <w:pStyle w:val="af8"/>
              <w:widowControl w:val="0"/>
              <w:numPr>
                <w:ilvl w:val="0"/>
                <w:numId w:val="22"/>
              </w:numPr>
              <w:tabs>
                <w:tab w:val="left" w:pos="1134"/>
              </w:tabs>
              <w:spacing w:before="0" w:beforeAutospacing="0" w:after="0" w:afterAutospacing="0" w:line="276" w:lineRule="auto"/>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验证各功能是否符合需求设计文档；</w:t>
            </w:r>
          </w:p>
          <w:p w14:paraId="297D2E0E" w14:textId="77777777" w:rsidR="00170663" w:rsidRPr="006B7672" w:rsidRDefault="00170663" w:rsidP="00170663">
            <w:pPr>
              <w:pStyle w:val="af8"/>
              <w:widowControl w:val="0"/>
              <w:numPr>
                <w:ilvl w:val="0"/>
                <w:numId w:val="22"/>
              </w:numPr>
              <w:tabs>
                <w:tab w:val="left" w:pos="1134"/>
              </w:tabs>
              <w:spacing w:before="0" w:beforeAutospacing="0" w:after="0" w:afterAutospacing="0" w:line="276" w:lineRule="auto"/>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验证所有功能按钮正常使用不报错；</w:t>
            </w:r>
          </w:p>
          <w:p w14:paraId="425C9A6D" w14:textId="77777777" w:rsidR="00170663" w:rsidRPr="006B7672" w:rsidRDefault="00170663" w:rsidP="00170663">
            <w:pPr>
              <w:pStyle w:val="af8"/>
              <w:widowControl w:val="0"/>
              <w:numPr>
                <w:ilvl w:val="0"/>
                <w:numId w:val="22"/>
              </w:numPr>
              <w:tabs>
                <w:tab w:val="left" w:pos="720"/>
              </w:tabs>
              <w:autoSpaceDE w:val="0"/>
              <w:autoSpaceDN w:val="0"/>
              <w:adjustRightInd w:val="0"/>
              <w:spacing w:before="0" w:beforeAutospacing="0" w:after="0" w:afterAutospacing="0"/>
              <w:ind w:right="18"/>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验证所有输入项的边界值、长度控制、非法字符等；</w:t>
            </w:r>
          </w:p>
          <w:p w14:paraId="759D26CB" w14:textId="77777777" w:rsidR="00170663" w:rsidRPr="006B7672" w:rsidRDefault="00170663" w:rsidP="00170663">
            <w:pPr>
              <w:pStyle w:val="af8"/>
              <w:widowControl w:val="0"/>
              <w:numPr>
                <w:ilvl w:val="0"/>
                <w:numId w:val="22"/>
              </w:numPr>
              <w:tabs>
                <w:tab w:val="left" w:pos="1134"/>
              </w:tabs>
              <w:spacing w:before="0" w:beforeAutospacing="0" w:after="0" w:afterAutospacing="0" w:line="276" w:lineRule="auto"/>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验证程序对</w:t>
            </w:r>
            <w:r>
              <w:rPr>
                <w:rFonts w:asciiTheme="minorEastAsia" w:eastAsiaTheme="minorEastAsia" w:hAnsiTheme="minorEastAsia"/>
                <w:color w:val="000000"/>
                <w:sz w:val="22"/>
                <w:szCs w:val="22"/>
              </w:rPr>
              <w:t>PostgreSQL</w:t>
            </w:r>
            <w:r w:rsidRPr="006B7672">
              <w:rPr>
                <w:rFonts w:asciiTheme="minorEastAsia" w:eastAsiaTheme="minorEastAsia" w:hAnsiTheme="minorEastAsia" w:hint="eastAsia"/>
                <w:color w:val="000000"/>
                <w:sz w:val="22"/>
                <w:szCs w:val="22"/>
              </w:rPr>
              <w:t>数据库的支持；</w:t>
            </w:r>
          </w:p>
          <w:p w14:paraId="28E61E27" w14:textId="77777777" w:rsidR="00170663" w:rsidRPr="006B7672" w:rsidRDefault="00170663" w:rsidP="00170663">
            <w:pPr>
              <w:pStyle w:val="af8"/>
              <w:widowControl w:val="0"/>
              <w:numPr>
                <w:ilvl w:val="0"/>
                <w:numId w:val="22"/>
              </w:numPr>
              <w:tabs>
                <w:tab w:val="left" w:pos="720"/>
              </w:tabs>
              <w:autoSpaceDE w:val="0"/>
              <w:autoSpaceDN w:val="0"/>
              <w:adjustRightInd w:val="0"/>
              <w:spacing w:before="0" w:beforeAutospacing="0" w:after="0" w:afterAutospacing="0"/>
              <w:ind w:right="18"/>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验证不同的查询条件能否得到正确结果；</w:t>
            </w:r>
          </w:p>
          <w:p w14:paraId="1F1F80EE" w14:textId="77777777" w:rsidR="00170663" w:rsidRPr="006B7672" w:rsidRDefault="00170663" w:rsidP="00170663">
            <w:pPr>
              <w:pStyle w:val="af8"/>
              <w:widowControl w:val="0"/>
              <w:numPr>
                <w:ilvl w:val="0"/>
                <w:numId w:val="22"/>
              </w:numPr>
              <w:tabs>
                <w:tab w:val="left" w:pos="720"/>
              </w:tabs>
              <w:autoSpaceDE w:val="0"/>
              <w:autoSpaceDN w:val="0"/>
              <w:adjustRightInd w:val="0"/>
              <w:spacing w:before="0" w:beforeAutospacing="0" w:after="0" w:afterAutospacing="0"/>
              <w:ind w:right="18"/>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验证不同精度的数据计算的正确性；</w:t>
            </w:r>
          </w:p>
          <w:p w14:paraId="16A1FE3C" w14:textId="77777777" w:rsidR="00170663" w:rsidRPr="006B7672" w:rsidRDefault="00170663" w:rsidP="00170663">
            <w:pPr>
              <w:pStyle w:val="af8"/>
              <w:widowControl w:val="0"/>
              <w:numPr>
                <w:ilvl w:val="0"/>
                <w:numId w:val="22"/>
              </w:numPr>
              <w:tabs>
                <w:tab w:val="left" w:pos="720"/>
              </w:tabs>
              <w:autoSpaceDE w:val="0"/>
              <w:autoSpaceDN w:val="0"/>
              <w:adjustRightInd w:val="0"/>
              <w:spacing w:before="0" w:beforeAutospacing="0" w:after="0" w:afterAutospacing="0"/>
              <w:ind w:right="18"/>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验证各功能接口、单据参照、回写的正确性；</w:t>
            </w:r>
          </w:p>
          <w:p w14:paraId="5FA2FA1E" w14:textId="77777777" w:rsidR="00170663" w:rsidRPr="006B7672" w:rsidRDefault="00170663" w:rsidP="00170663">
            <w:pPr>
              <w:pStyle w:val="af8"/>
              <w:widowControl w:val="0"/>
              <w:numPr>
                <w:ilvl w:val="0"/>
                <w:numId w:val="22"/>
              </w:numPr>
              <w:tabs>
                <w:tab w:val="left" w:pos="720"/>
              </w:tabs>
              <w:autoSpaceDE w:val="0"/>
              <w:autoSpaceDN w:val="0"/>
              <w:adjustRightInd w:val="0"/>
              <w:spacing w:before="0" w:beforeAutospacing="0" w:after="0" w:afterAutospacing="0"/>
              <w:ind w:right="18"/>
              <w:jc w:val="both"/>
              <w:rPr>
                <w:rFonts w:asciiTheme="minorEastAsia" w:eastAsiaTheme="minorEastAsia" w:hAnsiTheme="minorEastAsia"/>
                <w:sz w:val="22"/>
                <w:szCs w:val="22"/>
              </w:rPr>
            </w:pPr>
            <w:r w:rsidRPr="006B7672">
              <w:rPr>
                <w:rFonts w:asciiTheme="minorEastAsia" w:eastAsiaTheme="minorEastAsia" w:hAnsiTheme="minorEastAsia" w:hint="eastAsia"/>
                <w:color w:val="000000"/>
                <w:sz w:val="22"/>
                <w:szCs w:val="22"/>
              </w:rPr>
              <w:t>重视权限测试，功能、数据权限的控制；</w:t>
            </w:r>
          </w:p>
        </w:tc>
        <w:tc>
          <w:tcPr>
            <w:tcW w:w="3260" w:type="dxa"/>
            <w:vMerge w:val="restart"/>
            <w:vAlign w:val="center"/>
          </w:tcPr>
          <w:p w14:paraId="0A624531" w14:textId="77777777" w:rsidR="00170663" w:rsidRPr="006B7672" w:rsidRDefault="00170663" w:rsidP="00170663">
            <w:pPr>
              <w:pStyle w:val="af8"/>
              <w:widowControl w:val="0"/>
              <w:numPr>
                <w:ilvl w:val="0"/>
                <w:numId w:val="20"/>
              </w:numPr>
              <w:spacing w:before="0" w:beforeAutospacing="0" w:after="0" w:afterAutospacing="0" w:line="276" w:lineRule="auto"/>
              <w:ind w:rightChars="100" w:right="210"/>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人工黑盒测试；</w:t>
            </w:r>
          </w:p>
          <w:p w14:paraId="770518AD" w14:textId="0D5B2E44" w:rsidR="00170663" w:rsidRPr="006B7672" w:rsidRDefault="00170663" w:rsidP="00170663">
            <w:pPr>
              <w:pStyle w:val="af8"/>
              <w:widowControl w:val="0"/>
              <w:numPr>
                <w:ilvl w:val="0"/>
                <w:numId w:val="20"/>
              </w:numPr>
              <w:spacing w:before="0" w:beforeAutospacing="0" w:after="0" w:afterAutospacing="0" w:line="276" w:lineRule="auto"/>
              <w:ind w:rightChars="100" w:right="210"/>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利用</w:t>
            </w:r>
            <w:r w:rsidR="00325015">
              <w:rPr>
                <w:rFonts w:asciiTheme="minorEastAsia" w:eastAsiaTheme="minorEastAsia" w:hAnsiTheme="minorEastAsia" w:hint="eastAsia"/>
                <w:color w:val="000000"/>
                <w:sz w:val="22"/>
                <w:szCs w:val="22"/>
              </w:rPr>
              <w:t>虚拟机</w:t>
            </w:r>
            <w:r w:rsidRPr="006B7672">
              <w:rPr>
                <w:rFonts w:asciiTheme="minorEastAsia" w:eastAsiaTheme="minorEastAsia" w:hAnsiTheme="minorEastAsia" w:hint="eastAsia"/>
                <w:color w:val="000000"/>
                <w:sz w:val="22"/>
                <w:szCs w:val="22"/>
              </w:rPr>
              <w:t>搭建测试环境；</w:t>
            </w:r>
          </w:p>
          <w:p w14:paraId="1990A7AD" w14:textId="77777777" w:rsidR="00170663" w:rsidRPr="00E04EBE" w:rsidRDefault="00170663" w:rsidP="00170663">
            <w:pPr>
              <w:pStyle w:val="af8"/>
              <w:widowControl w:val="0"/>
              <w:numPr>
                <w:ilvl w:val="0"/>
                <w:numId w:val="20"/>
              </w:numPr>
              <w:spacing w:before="0" w:beforeAutospacing="0" w:after="0" w:afterAutospacing="0" w:line="276" w:lineRule="auto"/>
              <w:ind w:rightChars="100" w:right="210"/>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依据测试用例进行测试。采用等价类划分、边界值分析以及错误推测等设计原则，根据实际业务场景设计用例，并通过用例评审保证合理、准确、完整；</w:t>
            </w:r>
          </w:p>
          <w:p w14:paraId="5D7D5104" w14:textId="77777777" w:rsidR="00170663" w:rsidRPr="006B7672" w:rsidRDefault="00170663" w:rsidP="00170663">
            <w:pPr>
              <w:pStyle w:val="af8"/>
              <w:widowControl w:val="0"/>
              <w:numPr>
                <w:ilvl w:val="0"/>
                <w:numId w:val="20"/>
              </w:numPr>
              <w:spacing w:before="0" w:beforeAutospacing="0" w:after="0" w:afterAutospacing="0" w:line="276" w:lineRule="auto"/>
              <w:ind w:rightChars="100" w:right="210"/>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根据《产品易用性规范及应用指南》验证各功能、界面的易用性</w:t>
            </w:r>
          </w:p>
        </w:tc>
        <w:tc>
          <w:tcPr>
            <w:tcW w:w="1666" w:type="dxa"/>
            <w:vMerge w:val="restart"/>
            <w:vAlign w:val="center"/>
          </w:tcPr>
          <w:p w14:paraId="2B99F6FF" w14:textId="77777777" w:rsidR="00170663" w:rsidRPr="006B7672" w:rsidRDefault="00170663" w:rsidP="0050299C">
            <w:pPr>
              <w:widowControl/>
              <w:spacing w:line="276" w:lineRule="auto"/>
              <w:rPr>
                <w:rFonts w:asciiTheme="minorEastAsia" w:hAnsiTheme="minorEastAsia"/>
                <w:sz w:val="22"/>
              </w:rPr>
            </w:pPr>
            <w:r w:rsidRPr="006B7672">
              <w:rPr>
                <w:rFonts w:asciiTheme="minorEastAsia" w:hAnsiTheme="minorEastAsia" w:hint="eastAsia"/>
                <w:sz w:val="22"/>
              </w:rPr>
              <w:t>缺陷管理工具</w:t>
            </w:r>
            <w:proofErr w:type="spellStart"/>
            <w:r>
              <w:rPr>
                <w:rFonts w:asciiTheme="minorEastAsia" w:hAnsiTheme="minorEastAsia" w:hint="eastAsia"/>
                <w:sz w:val="22"/>
              </w:rPr>
              <w:t>tfs</w:t>
            </w:r>
            <w:proofErr w:type="spellEnd"/>
            <w:r w:rsidRPr="006B7672">
              <w:rPr>
                <w:rFonts w:asciiTheme="minorEastAsia" w:hAnsiTheme="minorEastAsia" w:hint="eastAsia"/>
                <w:sz w:val="22"/>
              </w:rPr>
              <w:t>；</w:t>
            </w:r>
          </w:p>
          <w:p w14:paraId="4CA567BB" w14:textId="7850C24D" w:rsidR="00170663" w:rsidRPr="006B7672" w:rsidRDefault="00170663" w:rsidP="0050299C">
            <w:pPr>
              <w:widowControl/>
              <w:spacing w:line="276" w:lineRule="auto"/>
              <w:rPr>
                <w:rFonts w:asciiTheme="minorEastAsia" w:hAnsiTheme="minorEastAsia"/>
                <w:sz w:val="22"/>
              </w:rPr>
            </w:pPr>
            <w:proofErr w:type="gramStart"/>
            <w:r w:rsidRPr="006B7672">
              <w:rPr>
                <w:rFonts w:asciiTheme="minorEastAsia" w:hAnsiTheme="minorEastAsia" w:hint="eastAsia"/>
                <w:sz w:val="22"/>
              </w:rPr>
              <w:t>虚机工具</w:t>
            </w:r>
            <w:proofErr w:type="gramEnd"/>
            <w:r w:rsidRPr="006B7672">
              <w:rPr>
                <w:rFonts w:asciiTheme="minorEastAsia" w:hAnsiTheme="minorEastAsia" w:hint="eastAsia"/>
                <w:sz w:val="22"/>
              </w:rPr>
              <w:t>V</w:t>
            </w:r>
            <w:r w:rsidR="00325015">
              <w:rPr>
                <w:rFonts w:asciiTheme="minorEastAsia" w:hAnsiTheme="minorEastAsia" w:hint="eastAsia"/>
                <w:sz w:val="22"/>
              </w:rPr>
              <w:t>M</w:t>
            </w:r>
          </w:p>
        </w:tc>
      </w:tr>
      <w:tr w:rsidR="00170663" w:rsidRPr="006B7672" w14:paraId="090CE271" w14:textId="77777777" w:rsidTr="0050299C">
        <w:trPr>
          <w:trHeight w:val="274"/>
        </w:trPr>
        <w:tc>
          <w:tcPr>
            <w:tcW w:w="1163" w:type="dxa"/>
            <w:shd w:val="clear" w:color="auto" w:fill="auto"/>
            <w:vAlign w:val="center"/>
          </w:tcPr>
          <w:p w14:paraId="308D2281"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软件界面验证</w:t>
            </w:r>
          </w:p>
        </w:tc>
        <w:tc>
          <w:tcPr>
            <w:tcW w:w="3373" w:type="dxa"/>
            <w:shd w:val="clear" w:color="auto" w:fill="auto"/>
            <w:vAlign w:val="center"/>
          </w:tcPr>
          <w:p w14:paraId="317181BD"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界面一致性</w:t>
            </w:r>
          </w:p>
        </w:tc>
        <w:tc>
          <w:tcPr>
            <w:tcW w:w="3260" w:type="dxa"/>
            <w:vMerge/>
            <w:vAlign w:val="center"/>
          </w:tcPr>
          <w:p w14:paraId="6A8AEA97" w14:textId="77777777" w:rsidR="00170663" w:rsidRPr="006B7672" w:rsidRDefault="00170663" w:rsidP="0050299C">
            <w:pPr>
              <w:spacing w:line="276" w:lineRule="auto"/>
              <w:ind w:rightChars="100" w:right="210"/>
              <w:rPr>
                <w:rFonts w:asciiTheme="minorEastAsia" w:hAnsiTheme="minorEastAsia"/>
                <w:sz w:val="22"/>
              </w:rPr>
            </w:pPr>
          </w:p>
        </w:tc>
        <w:tc>
          <w:tcPr>
            <w:tcW w:w="1666" w:type="dxa"/>
            <w:vMerge/>
            <w:vAlign w:val="center"/>
          </w:tcPr>
          <w:p w14:paraId="6E568A84" w14:textId="77777777" w:rsidR="00170663" w:rsidRPr="006B7672" w:rsidRDefault="00170663" w:rsidP="0050299C">
            <w:pPr>
              <w:rPr>
                <w:rFonts w:asciiTheme="minorEastAsia" w:hAnsiTheme="minorEastAsia"/>
                <w:sz w:val="22"/>
              </w:rPr>
            </w:pPr>
          </w:p>
        </w:tc>
      </w:tr>
      <w:tr w:rsidR="00170663" w:rsidRPr="006B7672" w14:paraId="685130AC" w14:textId="77777777" w:rsidTr="0050299C">
        <w:trPr>
          <w:trHeight w:val="325"/>
        </w:trPr>
        <w:tc>
          <w:tcPr>
            <w:tcW w:w="1163" w:type="dxa"/>
            <w:shd w:val="clear" w:color="auto" w:fill="auto"/>
            <w:vAlign w:val="center"/>
          </w:tcPr>
          <w:p w14:paraId="4E57BF86"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易用性测试</w:t>
            </w:r>
          </w:p>
        </w:tc>
        <w:tc>
          <w:tcPr>
            <w:tcW w:w="3373" w:type="dxa"/>
            <w:shd w:val="clear" w:color="auto" w:fill="auto"/>
            <w:vAlign w:val="center"/>
          </w:tcPr>
          <w:p w14:paraId="175B538B" w14:textId="77777777" w:rsidR="00170663" w:rsidRPr="006B7672" w:rsidRDefault="00170663" w:rsidP="0050299C">
            <w:pPr>
              <w:rPr>
                <w:rFonts w:asciiTheme="minorEastAsia" w:hAnsiTheme="minorEastAsia"/>
                <w:sz w:val="22"/>
              </w:rPr>
            </w:pPr>
            <w:r>
              <w:rPr>
                <w:rFonts w:asciiTheme="minorEastAsia" w:hAnsiTheme="minorEastAsia"/>
                <w:sz w:val="22"/>
              </w:rPr>
              <w:t>符合易用性规范</w:t>
            </w:r>
          </w:p>
        </w:tc>
        <w:tc>
          <w:tcPr>
            <w:tcW w:w="3260" w:type="dxa"/>
            <w:vMerge/>
            <w:vAlign w:val="center"/>
          </w:tcPr>
          <w:p w14:paraId="25A0C980" w14:textId="77777777" w:rsidR="00170663" w:rsidRPr="006B7672" w:rsidRDefault="00170663" w:rsidP="0050299C">
            <w:pPr>
              <w:rPr>
                <w:rFonts w:asciiTheme="minorEastAsia" w:hAnsiTheme="minorEastAsia"/>
                <w:sz w:val="22"/>
              </w:rPr>
            </w:pPr>
          </w:p>
        </w:tc>
        <w:tc>
          <w:tcPr>
            <w:tcW w:w="1666" w:type="dxa"/>
            <w:vMerge/>
            <w:vAlign w:val="center"/>
          </w:tcPr>
          <w:p w14:paraId="245EEA59" w14:textId="77777777" w:rsidR="00170663" w:rsidRPr="006B7672" w:rsidRDefault="00170663" w:rsidP="0050299C">
            <w:pPr>
              <w:rPr>
                <w:rFonts w:asciiTheme="minorEastAsia" w:hAnsiTheme="minorEastAsia"/>
                <w:sz w:val="22"/>
              </w:rPr>
            </w:pPr>
          </w:p>
        </w:tc>
      </w:tr>
      <w:tr w:rsidR="00170663" w:rsidRPr="006B7672" w14:paraId="2F4A7DB0" w14:textId="77777777" w:rsidTr="0050299C">
        <w:trPr>
          <w:trHeight w:val="156"/>
        </w:trPr>
        <w:tc>
          <w:tcPr>
            <w:tcW w:w="1163" w:type="dxa"/>
            <w:shd w:val="clear" w:color="auto" w:fill="auto"/>
            <w:vAlign w:val="center"/>
          </w:tcPr>
          <w:p w14:paraId="0DC5163F"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异常处理测试</w:t>
            </w:r>
          </w:p>
        </w:tc>
        <w:tc>
          <w:tcPr>
            <w:tcW w:w="3373" w:type="dxa"/>
            <w:shd w:val="clear" w:color="auto" w:fill="auto"/>
            <w:vAlign w:val="center"/>
          </w:tcPr>
          <w:p w14:paraId="5CF3279B" w14:textId="77777777" w:rsidR="00170663" w:rsidRPr="006B7672" w:rsidRDefault="00170663" w:rsidP="0050299C">
            <w:pPr>
              <w:tabs>
                <w:tab w:val="left" w:pos="1134"/>
              </w:tabs>
              <w:spacing w:line="276" w:lineRule="auto"/>
              <w:rPr>
                <w:rFonts w:asciiTheme="minorEastAsia" w:hAnsiTheme="minorEastAsia"/>
                <w:sz w:val="22"/>
              </w:rPr>
            </w:pPr>
            <w:r w:rsidRPr="006B7672">
              <w:rPr>
                <w:rFonts w:asciiTheme="minorEastAsia" w:hAnsiTheme="minorEastAsia" w:hint="eastAsia"/>
                <w:sz w:val="22"/>
              </w:rPr>
              <w:t>程序破坏性测试，验证程序的容错能力和健壮性</w:t>
            </w:r>
          </w:p>
        </w:tc>
        <w:tc>
          <w:tcPr>
            <w:tcW w:w="3260" w:type="dxa"/>
            <w:vMerge/>
            <w:vAlign w:val="center"/>
          </w:tcPr>
          <w:p w14:paraId="77435267" w14:textId="77777777" w:rsidR="00170663" w:rsidRPr="006B7672" w:rsidRDefault="00170663" w:rsidP="0050299C">
            <w:pPr>
              <w:rPr>
                <w:rFonts w:asciiTheme="minorEastAsia" w:hAnsiTheme="minorEastAsia"/>
                <w:sz w:val="22"/>
              </w:rPr>
            </w:pPr>
          </w:p>
        </w:tc>
        <w:tc>
          <w:tcPr>
            <w:tcW w:w="1666" w:type="dxa"/>
            <w:vMerge/>
            <w:vAlign w:val="center"/>
          </w:tcPr>
          <w:p w14:paraId="6CBD253D" w14:textId="77777777" w:rsidR="00170663" w:rsidRPr="006B7672" w:rsidRDefault="00170663" w:rsidP="0050299C">
            <w:pPr>
              <w:rPr>
                <w:rFonts w:asciiTheme="minorEastAsia" w:hAnsiTheme="minorEastAsia"/>
                <w:sz w:val="22"/>
              </w:rPr>
            </w:pPr>
          </w:p>
        </w:tc>
      </w:tr>
      <w:tr w:rsidR="00170663" w:rsidRPr="006B7672" w14:paraId="35B4C909" w14:textId="77777777" w:rsidTr="0050299C">
        <w:trPr>
          <w:trHeight w:val="64"/>
        </w:trPr>
        <w:tc>
          <w:tcPr>
            <w:tcW w:w="1163" w:type="dxa"/>
            <w:shd w:val="clear" w:color="auto" w:fill="auto"/>
            <w:vAlign w:val="center"/>
          </w:tcPr>
          <w:p w14:paraId="57C48B66"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安装测试</w:t>
            </w:r>
          </w:p>
        </w:tc>
        <w:tc>
          <w:tcPr>
            <w:tcW w:w="3373" w:type="dxa"/>
            <w:shd w:val="clear" w:color="auto" w:fill="auto"/>
            <w:vAlign w:val="center"/>
          </w:tcPr>
          <w:p w14:paraId="2A24A651"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兼容性测试</w:t>
            </w:r>
          </w:p>
        </w:tc>
        <w:tc>
          <w:tcPr>
            <w:tcW w:w="3260" w:type="dxa"/>
            <w:vMerge/>
            <w:vAlign w:val="center"/>
          </w:tcPr>
          <w:p w14:paraId="5B0D383B" w14:textId="77777777" w:rsidR="00170663" w:rsidRPr="006B7672" w:rsidRDefault="00170663" w:rsidP="0050299C">
            <w:pPr>
              <w:rPr>
                <w:rFonts w:asciiTheme="minorEastAsia" w:hAnsiTheme="minorEastAsia"/>
                <w:sz w:val="22"/>
              </w:rPr>
            </w:pPr>
          </w:p>
        </w:tc>
        <w:tc>
          <w:tcPr>
            <w:tcW w:w="1666" w:type="dxa"/>
            <w:vMerge/>
            <w:vAlign w:val="center"/>
          </w:tcPr>
          <w:p w14:paraId="2533223A" w14:textId="77777777" w:rsidR="00170663" w:rsidRPr="006B7672" w:rsidRDefault="00170663" w:rsidP="0050299C">
            <w:pPr>
              <w:rPr>
                <w:rFonts w:asciiTheme="minorEastAsia" w:hAnsiTheme="minorEastAsia"/>
                <w:sz w:val="22"/>
              </w:rPr>
            </w:pPr>
          </w:p>
        </w:tc>
      </w:tr>
      <w:tr w:rsidR="00170663" w:rsidRPr="006B7672" w14:paraId="66FA2D68" w14:textId="77777777" w:rsidTr="0050299C">
        <w:trPr>
          <w:trHeight w:val="94"/>
        </w:trPr>
        <w:tc>
          <w:tcPr>
            <w:tcW w:w="1163" w:type="dxa"/>
            <w:shd w:val="clear" w:color="auto" w:fill="auto"/>
            <w:vAlign w:val="center"/>
          </w:tcPr>
          <w:p w14:paraId="7391406C"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授权测试</w:t>
            </w:r>
          </w:p>
        </w:tc>
        <w:tc>
          <w:tcPr>
            <w:tcW w:w="3373" w:type="dxa"/>
            <w:shd w:val="clear" w:color="auto" w:fill="auto"/>
            <w:vAlign w:val="center"/>
          </w:tcPr>
          <w:p w14:paraId="26616D7E" w14:textId="77777777" w:rsidR="00170663" w:rsidRPr="005241EE" w:rsidRDefault="00170663" w:rsidP="00170663">
            <w:pPr>
              <w:pStyle w:val="af8"/>
              <w:widowControl w:val="0"/>
              <w:numPr>
                <w:ilvl w:val="0"/>
                <w:numId w:val="23"/>
              </w:numPr>
              <w:spacing w:before="0" w:beforeAutospacing="0" w:after="0" w:afterAutospacing="0"/>
              <w:jc w:val="both"/>
              <w:rPr>
                <w:rFonts w:asciiTheme="minorEastAsia" w:eastAsiaTheme="minorEastAsia" w:hAnsiTheme="minorEastAsia"/>
                <w:sz w:val="22"/>
                <w:szCs w:val="22"/>
              </w:rPr>
            </w:pPr>
            <w:r w:rsidRPr="006B7672">
              <w:rPr>
                <w:rFonts w:asciiTheme="minorEastAsia" w:eastAsiaTheme="minorEastAsia" w:hAnsiTheme="minorEastAsia" w:hint="eastAsia"/>
                <w:sz w:val="22"/>
                <w:szCs w:val="22"/>
              </w:rPr>
              <w:t>软加密（无序列号、临时序列号、网络授权）；</w:t>
            </w:r>
          </w:p>
        </w:tc>
        <w:tc>
          <w:tcPr>
            <w:tcW w:w="3260" w:type="dxa"/>
            <w:vMerge/>
            <w:vAlign w:val="center"/>
          </w:tcPr>
          <w:p w14:paraId="02B230CD" w14:textId="77777777" w:rsidR="00170663" w:rsidRPr="006B7672" w:rsidRDefault="00170663" w:rsidP="0050299C">
            <w:pPr>
              <w:rPr>
                <w:rFonts w:asciiTheme="minorEastAsia" w:hAnsiTheme="minorEastAsia"/>
                <w:sz w:val="22"/>
              </w:rPr>
            </w:pPr>
          </w:p>
        </w:tc>
        <w:tc>
          <w:tcPr>
            <w:tcW w:w="1666" w:type="dxa"/>
            <w:vMerge/>
            <w:vAlign w:val="center"/>
          </w:tcPr>
          <w:p w14:paraId="0906DA87" w14:textId="77777777" w:rsidR="00170663" w:rsidRPr="006B7672" w:rsidRDefault="00170663" w:rsidP="0050299C">
            <w:pPr>
              <w:rPr>
                <w:rFonts w:asciiTheme="minorEastAsia" w:hAnsiTheme="minorEastAsia"/>
                <w:sz w:val="22"/>
              </w:rPr>
            </w:pPr>
          </w:p>
        </w:tc>
      </w:tr>
      <w:tr w:rsidR="00170663" w:rsidRPr="006B7672" w14:paraId="0ECF82F4" w14:textId="77777777" w:rsidTr="0050299C">
        <w:trPr>
          <w:trHeight w:val="698"/>
        </w:trPr>
        <w:tc>
          <w:tcPr>
            <w:tcW w:w="1163" w:type="dxa"/>
            <w:shd w:val="clear" w:color="auto" w:fill="auto"/>
            <w:vAlign w:val="center"/>
          </w:tcPr>
          <w:p w14:paraId="26ACE0BD"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升级测试</w:t>
            </w:r>
            <w:r>
              <w:rPr>
                <w:rFonts w:asciiTheme="minorEastAsia" w:hAnsiTheme="minorEastAsia"/>
                <w:sz w:val="22"/>
              </w:rPr>
              <w:t>(</w:t>
            </w:r>
            <w:r>
              <w:rPr>
                <w:rFonts w:asciiTheme="minorEastAsia" w:hAnsiTheme="minorEastAsia" w:hint="eastAsia"/>
                <w:sz w:val="22"/>
              </w:rPr>
              <w:t>不适用</w:t>
            </w:r>
            <w:r>
              <w:rPr>
                <w:rFonts w:asciiTheme="minorEastAsia" w:hAnsiTheme="minorEastAsia"/>
                <w:sz w:val="22"/>
              </w:rPr>
              <w:t>)</w:t>
            </w:r>
          </w:p>
        </w:tc>
        <w:tc>
          <w:tcPr>
            <w:tcW w:w="3373" w:type="dxa"/>
            <w:shd w:val="clear" w:color="auto" w:fill="auto"/>
            <w:vAlign w:val="center"/>
          </w:tcPr>
          <w:p w14:paraId="513687C7" w14:textId="77777777" w:rsidR="00170663" w:rsidRPr="006B7672" w:rsidRDefault="00170663" w:rsidP="00170663">
            <w:pPr>
              <w:pStyle w:val="af8"/>
              <w:widowControl w:val="0"/>
              <w:numPr>
                <w:ilvl w:val="0"/>
                <w:numId w:val="25"/>
              </w:numPr>
              <w:spacing w:before="0" w:beforeAutospacing="0" w:after="0" w:afterAutospacing="0"/>
              <w:jc w:val="both"/>
              <w:rPr>
                <w:rFonts w:asciiTheme="minorEastAsia" w:eastAsiaTheme="minorEastAsia" w:hAnsiTheme="minorEastAsia"/>
                <w:sz w:val="22"/>
                <w:szCs w:val="22"/>
              </w:rPr>
            </w:pPr>
            <w:r w:rsidRPr="006B7672">
              <w:rPr>
                <w:rFonts w:asciiTheme="minorEastAsia" w:eastAsiaTheme="minorEastAsia" w:hAnsiTheme="minorEastAsia" w:hint="eastAsia"/>
                <w:sz w:val="22"/>
                <w:szCs w:val="22"/>
              </w:rPr>
              <w:t>原功能正常使用，原数据不丢失不变化；</w:t>
            </w:r>
          </w:p>
          <w:p w14:paraId="3403C452" w14:textId="77777777" w:rsidR="00170663" w:rsidRPr="006B7672" w:rsidRDefault="00170663" w:rsidP="00170663">
            <w:pPr>
              <w:pStyle w:val="af8"/>
              <w:widowControl w:val="0"/>
              <w:numPr>
                <w:ilvl w:val="0"/>
                <w:numId w:val="25"/>
              </w:numPr>
              <w:spacing w:before="0" w:beforeAutospacing="0" w:after="0" w:afterAutospacing="0"/>
              <w:jc w:val="both"/>
              <w:rPr>
                <w:rFonts w:asciiTheme="minorEastAsia" w:eastAsiaTheme="minorEastAsia" w:hAnsiTheme="minorEastAsia"/>
                <w:sz w:val="22"/>
                <w:szCs w:val="22"/>
              </w:rPr>
            </w:pPr>
            <w:r w:rsidRPr="006B7672">
              <w:rPr>
                <w:rFonts w:asciiTheme="minorEastAsia" w:eastAsiaTheme="minorEastAsia" w:hAnsiTheme="minorEastAsia" w:hint="eastAsia"/>
                <w:sz w:val="22"/>
                <w:szCs w:val="22"/>
              </w:rPr>
              <w:t>新功能正常使用</w:t>
            </w:r>
          </w:p>
        </w:tc>
        <w:tc>
          <w:tcPr>
            <w:tcW w:w="3260" w:type="dxa"/>
            <w:vMerge/>
            <w:vAlign w:val="center"/>
          </w:tcPr>
          <w:p w14:paraId="0F8F4E44" w14:textId="77777777" w:rsidR="00170663" w:rsidRPr="006B7672" w:rsidRDefault="00170663" w:rsidP="0050299C">
            <w:pPr>
              <w:rPr>
                <w:rFonts w:asciiTheme="minorEastAsia" w:hAnsiTheme="minorEastAsia"/>
                <w:sz w:val="22"/>
              </w:rPr>
            </w:pPr>
          </w:p>
        </w:tc>
        <w:tc>
          <w:tcPr>
            <w:tcW w:w="1666" w:type="dxa"/>
            <w:vMerge/>
            <w:vAlign w:val="center"/>
          </w:tcPr>
          <w:p w14:paraId="07BA3D54" w14:textId="77777777" w:rsidR="00170663" w:rsidRPr="006B7672" w:rsidRDefault="00170663" w:rsidP="0050299C">
            <w:pPr>
              <w:rPr>
                <w:rFonts w:asciiTheme="minorEastAsia" w:hAnsiTheme="minorEastAsia"/>
                <w:sz w:val="22"/>
              </w:rPr>
            </w:pPr>
          </w:p>
        </w:tc>
      </w:tr>
      <w:tr w:rsidR="00170663" w:rsidRPr="006B7672" w14:paraId="4921991B" w14:textId="77777777" w:rsidTr="0050299C">
        <w:trPr>
          <w:trHeight w:val="145"/>
        </w:trPr>
        <w:tc>
          <w:tcPr>
            <w:tcW w:w="1163" w:type="dxa"/>
            <w:shd w:val="clear" w:color="auto" w:fill="auto"/>
            <w:vAlign w:val="center"/>
          </w:tcPr>
          <w:p w14:paraId="49DF9066" w14:textId="77777777" w:rsidR="00170663" w:rsidRPr="006B7672" w:rsidRDefault="00170663" w:rsidP="0050299C">
            <w:pPr>
              <w:rPr>
                <w:rFonts w:asciiTheme="minorEastAsia" w:hAnsiTheme="minorEastAsia"/>
                <w:sz w:val="22"/>
              </w:rPr>
            </w:pPr>
            <w:r w:rsidRPr="006E2486">
              <w:rPr>
                <w:rFonts w:asciiTheme="minorEastAsia" w:hAnsiTheme="minorEastAsia" w:hint="eastAsia"/>
                <w:sz w:val="22"/>
              </w:rPr>
              <w:t>性能测试</w:t>
            </w:r>
          </w:p>
        </w:tc>
        <w:tc>
          <w:tcPr>
            <w:tcW w:w="3373" w:type="dxa"/>
            <w:shd w:val="clear" w:color="auto" w:fill="auto"/>
            <w:vAlign w:val="center"/>
          </w:tcPr>
          <w:p w14:paraId="20B37704" w14:textId="77777777" w:rsidR="00170663" w:rsidRPr="006B7672" w:rsidRDefault="00170663" w:rsidP="00170663">
            <w:pPr>
              <w:pStyle w:val="af8"/>
              <w:widowControl w:val="0"/>
              <w:numPr>
                <w:ilvl w:val="0"/>
                <w:numId w:val="24"/>
              </w:numPr>
              <w:spacing w:before="0" w:beforeAutospacing="0" w:after="0" w:afterAutospacing="0"/>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单元集成测试需进行重点功能的性能原型验证，确保性能目标的实现；</w:t>
            </w:r>
          </w:p>
          <w:p w14:paraId="1FE9A5C1" w14:textId="77777777" w:rsidR="00170663" w:rsidRPr="006B7672" w:rsidRDefault="00170663" w:rsidP="00170663">
            <w:pPr>
              <w:pStyle w:val="af8"/>
              <w:widowControl w:val="0"/>
              <w:numPr>
                <w:ilvl w:val="0"/>
                <w:numId w:val="24"/>
              </w:numPr>
              <w:spacing w:before="0" w:beforeAutospacing="0" w:after="0" w:afterAutospacing="0"/>
              <w:jc w:val="both"/>
              <w:rPr>
                <w:rFonts w:asciiTheme="minorEastAsia" w:eastAsiaTheme="minorEastAsia" w:hAnsiTheme="minorEastAsia"/>
                <w:sz w:val="22"/>
                <w:szCs w:val="22"/>
              </w:rPr>
            </w:pPr>
            <w:r w:rsidRPr="006B7672">
              <w:rPr>
                <w:rFonts w:asciiTheme="minorEastAsia" w:eastAsiaTheme="minorEastAsia" w:hAnsiTheme="minorEastAsia" w:hint="eastAsia"/>
                <w:color w:val="000000"/>
                <w:sz w:val="22"/>
                <w:szCs w:val="22"/>
              </w:rPr>
              <w:t>系统集成测试及发版测试时在验证性能目标的同时需保证测试结束时没有修改引起的问题</w:t>
            </w:r>
          </w:p>
        </w:tc>
        <w:tc>
          <w:tcPr>
            <w:tcW w:w="3260" w:type="dxa"/>
            <w:vAlign w:val="center"/>
          </w:tcPr>
          <w:p w14:paraId="618893A9" w14:textId="77777777" w:rsidR="00170663" w:rsidRPr="006B7672" w:rsidRDefault="00170663" w:rsidP="00170663">
            <w:pPr>
              <w:pStyle w:val="af8"/>
              <w:widowControl w:val="0"/>
              <w:numPr>
                <w:ilvl w:val="0"/>
                <w:numId w:val="24"/>
              </w:numPr>
              <w:spacing w:before="0" w:beforeAutospacing="0" w:after="0" w:afterAutospacing="0" w:line="276" w:lineRule="auto"/>
              <w:ind w:rightChars="100" w:right="210"/>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利用</w:t>
            </w:r>
            <w:r w:rsidRPr="00466C15">
              <w:rPr>
                <w:rFonts w:asciiTheme="minorEastAsia" w:hAnsiTheme="minorEastAsia"/>
                <w:sz w:val="22"/>
              </w:rPr>
              <w:t>N</w:t>
            </w:r>
            <w:r w:rsidRPr="00466C15">
              <w:rPr>
                <w:rFonts w:asciiTheme="minorEastAsia" w:hAnsiTheme="minorEastAsia" w:hint="eastAsia"/>
                <w:sz w:val="22"/>
              </w:rPr>
              <w:t xml:space="preserve">etwork </w:t>
            </w:r>
            <w:r w:rsidRPr="00466C15">
              <w:rPr>
                <w:rFonts w:asciiTheme="minorEastAsia" w:hAnsiTheme="minorEastAsia"/>
                <w:sz w:val="22"/>
              </w:rPr>
              <w:t>Emulator</w:t>
            </w:r>
            <w:r>
              <w:rPr>
                <w:rFonts w:asciiTheme="minorEastAsia" w:hAnsiTheme="minorEastAsia" w:hint="eastAsia"/>
                <w:sz w:val="22"/>
              </w:rPr>
              <w:t>或其他限速工具限制带宽，利用fiddler或程序自</w:t>
            </w:r>
            <w:proofErr w:type="gramStart"/>
            <w:r>
              <w:rPr>
                <w:rFonts w:asciiTheme="minorEastAsia" w:hAnsiTheme="minorEastAsia" w:hint="eastAsia"/>
                <w:sz w:val="22"/>
              </w:rPr>
              <w:t>带功能</w:t>
            </w:r>
            <w:proofErr w:type="gramEnd"/>
            <w:r w:rsidRPr="006B7672">
              <w:rPr>
                <w:rFonts w:asciiTheme="minorEastAsia" w:eastAsiaTheme="minorEastAsia" w:hAnsiTheme="minorEastAsia" w:hint="eastAsia"/>
                <w:color w:val="000000"/>
                <w:sz w:val="22"/>
                <w:szCs w:val="22"/>
              </w:rPr>
              <w:t>进行</w:t>
            </w:r>
            <w:r>
              <w:rPr>
                <w:rFonts w:asciiTheme="minorEastAsia" w:eastAsiaTheme="minorEastAsia" w:hAnsiTheme="minorEastAsia" w:hint="eastAsia"/>
                <w:color w:val="000000"/>
                <w:sz w:val="22"/>
                <w:szCs w:val="22"/>
              </w:rPr>
              <w:t>单点性能</w:t>
            </w:r>
            <w:r w:rsidRPr="006B7672">
              <w:rPr>
                <w:rFonts w:asciiTheme="minorEastAsia" w:eastAsiaTheme="minorEastAsia" w:hAnsiTheme="minorEastAsia" w:hint="eastAsia"/>
                <w:color w:val="000000"/>
                <w:sz w:val="22"/>
                <w:szCs w:val="22"/>
              </w:rPr>
              <w:t>测试。</w:t>
            </w:r>
          </w:p>
          <w:p w14:paraId="4F959D39" w14:textId="77777777" w:rsidR="00170663" w:rsidRDefault="00170663" w:rsidP="00170663">
            <w:pPr>
              <w:pStyle w:val="af8"/>
              <w:widowControl w:val="0"/>
              <w:numPr>
                <w:ilvl w:val="0"/>
                <w:numId w:val="24"/>
              </w:numPr>
              <w:spacing w:before="0" w:beforeAutospacing="0" w:after="0" w:afterAutospacing="0" w:line="276" w:lineRule="auto"/>
              <w:ind w:rightChars="100" w:right="210"/>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利用Windows自带的内存</w:t>
            </w:r>
            <w:r w:rsidRPr="006B7672">
              <w:rPr>
                <w:rFonts w:asciiTheme="minorEastAsia" w:eastAsiaTheme="minorEastAsia" w:hAnsiTheme="minorEastAsia" w:hint="eastAsia"/>
                <w:color w:val="000000"/>
                <w:sz w:val="22"/>
                <w:szCs w:val="22"/>
              </w:rPr>
              <w:lastRenderedPageBreak/>
              <w:t>诊断工具监控程序内存占用及释放情况。</w:t>
            </w:r>
          </w:p>
          <w:p w14:paraId="39BD83F3" w14:textId="77777777" w:rsidR="00170663" w:rsidRPr="00BE2957" w:rsidRDefault="00170663" w:rsidP="00170663">
            <w:pPr>
              <w:pStyle w:val="af8"/>
              <w:widowControl w:val="0"/>
              <w:numPr>
                <w:ilvl w:val="0"/>
                <w:numId w:val="24"/>
              </w:numPr>
              <w:spacing w:before="0" w:beforeAutospacing="0" w:after="0" w:afterAutospacing="0" w:line="276" w:lineRule="auto"/>
              <w:ind w:rightChars="100" w:right="210"/>
              <w:jc w:val="both"/>
              <w:rPr>
                <w:rFonts w:asciiTheme="minorEastAsia" w:eastAsiaTheme="minorEastAsia" w:hAnsiTheme="minorEastAsia"/>
                <w:color w:val="000000"/>
                <w:sz w:val="22"/>
                <w:szCs w:val="22"/>
              </w:rPr>
            </w:pPr>
            <w:r>
              <w:rPr>
                <w:rFonts w:asciiTheme="minorEastAsia" w:eastAsiaTheme="minorEastAsia" w:hAnsiTheme="minorEastAsia"/>
                <w:color w:val="000000"/>
                <w:sz w:val="22"/>
                <w:szCs w:val="22"/>
              </w:rPr>
              <w:t>自动化脚本</w:t>
            </w:r>
            <w:r>
              <w:rPr>
                <w:rFonts w:asciiTheme="minorEastAsia" w:eastAsiaTheme="minorEastAsia" w:hAnsiTheme="minorEastAsia" w:hint="eastAsia"/>
                <w:color w:val="000000"/>
                <w:sz w:val="22"/>
                <w:szCs w:val="22"/>
              </w:rPr>
              <w:t>测试</w:t>
            </w:r>
          </w:p>
        </w:tc>
        <w:tc>
          <w:tcPr>
            <w:tcW w:w="1666" w:type="dxa"/>
            <w:vAlign w:val="center"/>
          </w:tcPr>
          <w:p w14:paraId="367BDEDD" w14:textId="77777777" w:rsidR="00170663" w:rsidRPr="004D0920" w:rsidRDefault="00170663" w:rsidP="0050299C">
            <w:pPr>
              <w:rPr>
                <w:rFonts w:asciiTheme="minorEastAsia" w:hAnsiTheme="minorEastAsia"/>
                <w:sz w:val="22"/>
              </w:rPr>
            </w:pPr>
            <w:r w:rsidRPr="006B7672">
              <w:rPr>
                <w:rFonts w:asciiTheme="minorEastAsia" w:hAnsiTheme="minorEastAsia" w:hint="eastAsia"/>
                <w:sz w:val="22"/>
              </w:rPr>
              <w:lastRenderedPageBreak/>
              <w:t>Fiddler V2.2.1.4</w:t>
            </w:r>
          </w:p>
        </w:tc>
      </w:tr>
      <w:tr w:rsidR="00170663" w:rsidRPr="006B7672" w14:paraId="689755E5" w14:textId="77777777" w:rsidTr="0050299C">
        <w:trPr>
          <w:trHeight w:val="145"/>
        </w:trPr>
        <w:tc>
          <w:tcPr>
            <w:tcW w:w="1163" w:type="dxa"/>
            <w:shd w:val="clear" w:color="auto" w:fill="auto"/>
            <w:vAlign w:val="center"/>
          </w:tcPr>
          <w:p w14:paraId="28FB6BF7" w14:textId="77777777" w:rsidR="00170663" w:rsidRPr="006B7672" w:rsidRDefault="00170663" w:rsidP="0050299C">
            <w:pPr>
              <w:rPr>
                <w:rFonts w:asciiTheme="minorEastAsia" w:hAnsiTheme="minorEastAsia"/>
                <w:sz w:val="22"/>
              </w:rPr>
            </w:pPr>
            <w:r>
              <w:rPr>
                <w:rFonts w:asciiTheme="minorEastAsia" w:hAnsiTheme="minorEastAsia" w:hint="eastAsia"/>
                <w:sz w:val="22"/>
              </w:rPr>
              <w:t>安全测试</w:t>
            </w:r>
          </w:p>
        </w:tc>
        <w:tc>
          <w:tcPr>
            <w:tcW w:w="3373" w:type="dxa"/>
            <w:shd w:val="clear" w:color="auto" w:fill="auto"/>
            <w:vAlign w:val="center"/>
          </w:tcPr>
          <w:p w14:paraId="50699D53" w14:textId="77777777" w:rsidR="00170663" w:rsidRPr="006B7672" w:rsidRDefault="00170663" w:rsidP="0050299C">
            <w:pPr>
              <w:rPr>
                <w:rFonts w:asciiTheme="minorEastAsia" w:hAnsiTheme="minorEastAsia"/>
                <w:sz w:val="22"/>
              </w:rPr>
            </w:pPr>
            <w:r>
              <w:rPr>
                <w:rFonts w:asciiTheme="minorEastAsia" w:hAnsiTheme="minorEastAsia" w:hint="eastAsia"/>
                <w:sz w:val="22"/>
              </w:rPr>
              <w:t>测试</w:t>
            </w:r>
            <w:proofErr w:type="spellStart"/>
            <w:r>
              <w:rPr>
                <w:rFonts w:asciiTheme="minorEastAsia" w:hAnsiTheme="minorEastAsia" w:hint="eastAsia"/>
                <w:sz w:val="22"/>
              </w:rPr>
              <w:t>sql</w:t>
            </w:r>
            <w:proofErr w:type="spellEnd"/>
            <w:r>
              <w:rPr>
                <w:rFonts w:asciiTheme="minorEastAsia" w:hAnsiTheme="minorEastAsia" w:hint="eastAsia"/>
                <w:sz w:val="22"/>
              </w:rPr>
              <w:t>注入</w:t>
            </w:r>
          </w:p>
        </w:tc>
        <w:tc>
          <w:tcPr>
            <w:tcW w:w="3260" w:type="dxa"/>
            <w:vAlign w:val="center"/>
          </w:tcPr>
          <w:p w14:paraId="7EC554A3" w14:textId="77777777" w:rsidR="00170663" w:rsidRPr="006B7672" w:rsidRDefault="00170663" w:rsidP="0050299C">
            <w:pPr>
              <w:rPr>
                <w:rFonts w:asciiTheme="minorEastAsia" w:hAnsiTheme="minorEastAsia"/>
                <w:sz w:val="22"/>
              </w:rPr>
            </w:pPr>
            <w:r>
              <w:rPr>
                <w:rFonts w:asciiTheme="minorEastAsia" w:hAnsiTheme="minorEastAsia" w:hint="eastAsia"/>
                <w:sz w:val="22"/>
              </w:rPr>
              <w:t>使用</w:t>
            </w:r>
            <w:proofErr w:type="spellStart"/>
            <w:r>
              <w:rPr>
                <w:rFonts w:asciiTheme="minorEastAsia" w:hAnsiTheme="minorEastAsia" w:hint="eastAsia"/>
                <w:sz w:val="22"/>
              </w:rPr>
              <w:t>sqlmap</w:t>
            </w:r>
            <w:proofErr w:type="spellEnd"/>
            <w:r>
              <w:rPr>
                <w:rFonts w:asciiTheme="minorEastAsia" w:hAnsiTheme="minorEastAsia" w:hint="eastAsia"/>
                <w:sz w:val="22"/>
              </w:rPr>
              <w:t>扫描安全漏洞</w:t>
            </w:r>
          </w:p>
        </w:tc>
        <w:tc>
          <w:tcPr>
            <w:tcW w:w="1666" w:type="dxa"/>
            <w:vAlign w:val="center"/>
          </w:tcPr>
          <w:p w14:paraId="734CE919" w14:textId="77777777" w:rsidR="00170663" w:rsidRPr="006B7672" w:rsidRDefault="00170663" w:rsidP="0050299C">
            <w:pPr>
              <w:rPr>
                <w:rFonts w:asciiTheme="minorEastAsia" w:hAnsiTheme="minorEastAsia"/>
                <w:sz w:val="22"/>
              </w:rPr>
            </w:pPr>
            <w:proofErr w:type="spellStart"/>
            <w:r>
              <w:rPr>
                <w:rFonts w:asciiTheme="minorEastAsia" w:hAnsiTheme="minorEastAsia"/>
                <w:sz w:val="22"/>
              </w:rPr>
              <w:t>Sqlmap</w:t>
            </w:r>
            <w:proofErr w:type="spellEnd"/>
          </w:p>
        </w:tc>
      </w:tr>
      <w:tr w:rsidR="00170663" w:rsidRPr="006B7672" w14:paraId="4BB611EB" w14:textId="77777777" w:rsidTr="0050299C">
        <w:trPr>
          <w:trHeight w:val="145"/>
        </w:trPr>
        <w:tc>
          <w:tcPr>
            <w:tcW w:w="1163" w:type="dxa"/>
            <w:shd w:val="clear" w:color="auto" w:fill="auto"/>
            <w:vAlign w:val="center"/>
          </w:tcPr>
          <w:p w14:paraId="10C72F1A"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文档测试</w:t>
            </w:r>
          </w:p>
        </w:tc>
        <w:tc>
          <w:tcPr>
            <w:tcW w:w="3373" w:type="dxa"/>
            <w:shd w:val="clear" w:color="auto" w:fill="auto"/>
            <w:vAlign w:val="center"/>
          </w:tcPr>
          <w:p w14:paraId="4466A40E"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帮助文档与程序一致</w:t>
            </w:r>
          </w:p>
        </w:tc>
        <w:tc>
          <w:tcPr>
            <w:tcW w:w="3260" w:type="dxa"/>
            <w:vAlign w:val="center"/>
          </w:tcPr>
          <w:p w14:paraId="30B07BFD"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人工检查</w:t>
            </w:r>
          </w:p>
        </w:tc>
        <w:tc>
          <w:tcPr>
            <w:tcW w:w="1666" w:type="dxa"/>
            <w:vAlign w:val="center"/>
          </w:tcPr>
          <w:p w14:paraId="7D9156A6" w14:textId="77777777" w:rsidR="00170663" w:rsidRPr="006B7672" w:rsidRDefault="00170663" w:rsidP="0050299C">
            <w:pPr>
              <w:rPr>
                <w:rFonts w:asciiTheme="minorEastAsia" w:hAnsiTheme="minorEastAsia"/>
                <w:sz w:val="22"/>
              </w:rPr>
            </w:pPr>
          </w:p>
        </w:tc>
      </w:tr>
    </w:tbl>
    <w:p w14:paraId="6961C97E" w14:textId="678A18D7" w:rsidR="002617C5" w:rsidRPr="00BE174B" w:rsidRDefault="002617C5" w:rsidP="002617C5">
      <w:pPr>
        <w:pStyle w:val="2"/>
        <w:rPr>
          <w:rFonts w:ascii="宋体" w:eastAsia="宋体" w:hAnsi="宋体"/>
          <w:sz w:val="28"/>
          <w:szCs w:val="28"/>
        </w:rPr>
      </w:pPr>
      <w:bookmarkStart w:id="7" w:name="_Toc257099380"/>
      <w:r w:rsidRPr="00BE174B">
        <w:rPr>
          <w:rFonts w:ascii="宋体" w:eastAsia="宋体" w:hAnsi="宋体" w:hint="eastAsia"/>
          <w:sz w:val="28"/>
          <w:szCs w:val="28"/>
        </w:rPr>
        <w:t>2.</w:t>
      </w:r>
      <w:r w:rsidR="003C4183">
        <w:rPr>
          <w:rFonts w:ascii="宋体" w:eastAsia="宋体" w:hAnsi="宋体"/>
          <w:sz w:val="28"/>
          <w:szCs w:val="28"/>
        </w:rPr>
        <w:t>2</w:t>
      </w:r>
      <w:r w:rsidRPr="00BE174B">
        <w:rPr>
          <w:rFonts w:ascii="宋体" w:eastAsia="宋体" w:hAnsi="宋体" w:hint="eastAsia"/>
          <w:sz w:val="28"/>
          <w:szCs w:val="28"/>
        </w:rPr>
        <w:t>测试投入</w:t>
      </w:r>
      <w:bookmarkEnd w:id="7"/>
    </w:p>
    <w:tbl>
      <w:tblPr>
        <w:tblW w:w="893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
        <w:gridCol w:w="992"/>
        <w:gridCol w:w="2013"/>
        <w:gridCol w:w="2127"/>
        <w:gridCol w:w="1559"/>
        <w:gridCol w:w="1701"/>
      </w:tblGrid>
      <w:tr w:rsidR="002617C5" w:rsidRPr="00B33C19" w14:paraId="7D177163" w14:textId="77777777" w:rsidTr="001935CD">
        <w:tc>
          <w:tcPr>
            <w:tcW w:w="1530" w:type="dxa"/>
            <w:gridSpan w:val="2"/>
            <w:shd w:val="clear" w:color="auto" w:fill="D9D9D9"/>
            <w:vAlign w:val="center"/>
          </w:tcPr>
          <w:p w14:paraId="677BDBCF" w14:textId="77777777" w:rsidR="002617C5" w:rsidRPr="00545B40" w:rsidRDefault="002617C5" w:rsidP="00917A3E">
            <w:pPr>
              <w:rPr>
                <w:rFonts w:ascii="宋体" w:hAnsi="宋体"/>
                <w:b/>
                <w:color w:val="000000"/>
                <w:sz w:val="22"/>
                <w:szCs w:val="22"/>
              </w:rPr>
            </w:pPr>
            <w:r w:rsidRPr="00545B40">
              <w:rPr>
                <w:rFonts w:ascii="宋体" w:hAnsi="宋体" w:hint="eastAsia"/>
                <w:b/>
                <w:color w:val="000000"/>
                <w:sz w:val="22"/>
                <w:szCs w:val="22"/>
              </w:rPr>
              <w:t>度量指标</w:t>
            </w:r>
          </w:p>
        </w:tc>
        <w:tc>
          <w:tcPr>
            <w:tcW w:w="2013" w:type="dxa"/>
            <w:shd w:val="clear" w:color="auto" w:fill="D9D9D9"/>
            <w:vAlign w:val="center"/>
          </w:tcPr>
          <w:p w14:paraId="15AC89C4" w14:textId="77777777" w:rsidR="002617C5" w:rsidRPr="00545B40" w:rsidRDefault="002617C5" w:rsidP="00917A3E">
            <w:pPr>
              <w:jc w:val="center"/>
              <w:rPr>
                <w:rFonts w:ascii="宋体" w:hAnsi="宋体"/>
                <w:b/>
                <w:color w:val="000000"/>
                <w:sz w:val="22"/>
                <w:szCs w:val="22"/>
              </w:rPr>
            </w:pPr>
            <w:r w:rsidRPr="00545B40">
              <w:rPr>
                <w:rFonts w:ascii="宋体" w:hAnsi="宋体" w:hint="eastAsia"/>
                <w:b/>
                <w:color w:val="000000"/>
                <w:sz w:val="22"/>
                <w:szCs w:val="22"/>
              </w:rPr>
              <w:t>计划</w:t>
            </w:r>
          </w:p>
        </w:tc>
        <w:tc>
          <w:tcPr>
            <w:tcW w:w="2127" w:type="dxa"/>
            <w:shd w:val="clear" w:color="auto" w:fill="D9D9D9"/>
            <w:vAlign w:val="center"/>
          </w:tcPr>
          <w:p w14:paraId="172DD775" w14:textId="77777777" w:rsidR="002617C5" w:rsidRPr="00545B40" w:rsidRDefault="002617C5" w:rsidP="00917A3E">
            <w:pPr>
              <w:jc w:val="center"/>
              <w:rPr>
                <w:rFonts w:ascii="宋体" w:hAnsi="宋体"/>
                <w:b/>
                <w:color w:val="000000"/>
                <w:sz w:val="22"/>
                <w:szCs w:val="22"/>
              </w:rPr>
            </w:pPr>
            <w:r w:rsidRPr="00545B40">
              <w:rPr>
                <w:rFonts w:ascii="宋体" w:hAnsi="宋体" w:hint="eastAsia"/>
                <w:b/>
                <w:color w:val="000000"/>
                <w:sz w:val="22"/>
                <w:szCs w:val="22"/>
              </w:rPr>
              <w:t>实际</w:t>
            </w:r>
          </w:p>
        </w:tc>
        <w:tc>
          <w:tcPr>
            <w:tcW w:w="1559" w:type="dxa"/>
            <w:shd w:val="clear" w:color="auto" w:fill="D9D9D9"/>
            <w:vAlign w:val="center"/>
          </w:tcPr>
          <w:p w14:paraId="54AF6045" w14:textId="77777777" w:rsidR="002617C5" w:rsidRPr="00545B40" w:rsidRDefault="002617C5" w:rsidP="00917A3E">
            <w:pPr>
              <w:jc w:val="center"/>
              <w:rPr>
                <w:rFonts w:ascii="宋体" w:hAnsi="宋体"/>
                <w:b/>
                <w:color w:val="000000"/>
                <w:sz w:val="22"/>
                <w:szCs w:val="22"/>
              </w:rPr>
            </w:pPr>
            <w:r w:rsidRPr="00545B40">
              <w:rPr>
                <w:rFonts w:ascii="宋体" w:hAnsi="宋体" w:hint="eastAsia"/>
                <w:b/>
                <w:color w:val="000000"/>
                <w:sz w:val="22"/>
                <w:szCs w:val="22"/>
              </w:rPr>
              <w:t>百分比(实际／计划)</w:t>
            </w:r>
          </w:p>
        </w:tc>
        <w:tc>
          <w:tcPr>
            <w:tcW w:w="1701" w:type="dxa"/>
            <w:shd w:val="clear" w:color="auto" w:fill="D9D9D9"/>
            <w:vAlign w:val="center"/>
          </w:tcPr>
          <w:p w14:paraId="670D1CD1" w14:textId="77777777" w:rsidR="002617C5" w:rsidRPr="00545B40" w:rsidRDefault="002617C5" w:rsidP="00917A3E">
            <w:pPr>
              <w:jc w:val="center"/>
              <w:rPr>
                <w:rFonts w:ascii="宋体" w:hAnsi="宋体"/>
                <w:b/>
                <w:color w:val="000000"/>
                <w:sz w:val="22"/>
                <w:szCs w:val="22"/>
              </w:rPr>
            </w:pPr>
            <w:r w:rsidRPr="00545B40">
              <w:rPr>
                <w:rFonts w:ascii="宋体" w:hAnsi="宋体" w:hint="eastAsia"/>
                <w:b/>
                <w:color w:val="000000"/>
                <w:sz w:val="22"/>
                <w:szCs w:val="22"/>
              </w:rPr>
              <w:t>备注</w:t>
            </w:r>
          </w:p>
        </w:tc>
      </w:tr>
      <w:tr w:rsidR="002617C5" w:rsidRPr="00B33C19" w14:paraId="10F96F16" w14:textId="77777777" w:rsidTr="001935CD">
        <w:tc>
          <w:tcPr>
            <w:tcW w:w="1530" w:type="dxa"/>
            <w:gridSpan w:val="2"/>
            <w:shd w:val="clear" w:color="auto" w:fill="D9D9D9"/>
            <w:vAlign w:val="center"/>
          </w:tcPr>
          <w:p w14:paraId="0765DFA6" w14:textId="77777777" w:rsidR="002617C5" w:rsidRPr="00545B40" w:rsidRDefault="002617C5" w:rsidP="00917A3E">
            <w:pPr>
              <w:rPr>
                <w:rFonts w:ascii="宋体" w:hAnsi="宋体"/>
                <w:b/>
                <w:color w:val="000000"/>
                <w:sz w:val="22"/>
                <w:szCs w:val="22"/>
              </w:rPr>
            </w:pPr>
            <w:r w:rsidRPr="00545B40">
              <w:rPr>
                <w:rFonts w:ascii="宋体" w:hAnsi="宋体" w:hint="eastAsia"/>
                <w:b/>
                <w:color w:val="000000"/>
                <w:sz w:val="22"/>
                <w:szCs w:val="22"/>
              </w:rPr>
              <w:t>人力资源</w:t>
            </w:r>
          </w:p>
        </w:tc>
        <w:tc>
          <w:tcPr>
            <w:tcW w:w="2013" w:type="dxa"/>
          </w:tcPr>
          <w:p w14:paraId="6A41A05E" w14:textId="77777777" w:rsidR="002617C5" w:rsidRPr="00545B40" w:rsidRDefault="00C37349" w:rsidP="00917A3E">
            <w:pPr>
              <w:jc w:val="left"/>
              <w:rPr>
                <w:rFonts w:ascii="宋体" w:hAnsi="宋体"/>
                <w:color w:val="000000"/>
                <w:sz w:val="22"/>
                <w:szCs w:val="22"/>
              </w:rPr>
            </w:pPr>
            <w:r>
              <w:rPr>
                <w:rFonts w:ascii="宋体" w:hAnsi="宋体"/>
                <w:color w:val="000000"/>
                <w:sz w:val="22"/>
                <w:szCs w:val="22"/>
              </w:rPr>
              <w:t>1</w:t>
            </w:r>
          </w:p>
        </w:tc>
        <w:tc>
          <w:tcPr>
            <w:tcW w:w="2127" w:type="dxa"/>
          </w:tcPr>
          <w:p w14:paraId="72B237C6" w14:textId="77777777" w:rsidR="002617C5" w:rsidRPr="00545B40" w:rsidRDefault="00C37349" w:rsidP="00917A3E">
            <w:pPr>
              <w:jc w:val="left"/>
              <w:rPr>
                <w:rFonts w:ascii="宋体" w:hAnsi="宋体"/>
                <w:color w:val="000000"/>
                <w:sz w:val="22"/>
                <w:szCs w:val="22"/>
              </w:rPr>
            </w:pPr>
            <w:r>
              <w:rPr>
                <w:rFonts w:ascii="宋体" w:hAnsi="宋体"/>
                <w:color w:val="000000"/>
                <w:sz w:val="22"/>
                <w:szCs w:val="22"/>
              </w:rPr>
              <w:t>1</w:t>
            </w:r>
          </w:p>
        </w:tc>
        <w:tc>
          <w:tcPr>
            <w:tcW w:w="1559" w:type="dxa"/>
          </w:tcPr>
          <w:p w14:paraId="3A1289E9" w14:textId="77777777" w:rsidR="002617C5" w:rsidRPr="00545B40" w:rsidRDefault="002617C5" w:rsidP="00917A3E">
            <w:pPr>
              <w:jc w:val="left"/>
              <w:rPr>
                <w:rFonts w:ascii="宋体" w:hAnsi="宋体"/>
                <w:color w:val="000000"/>
                <w:sz w:val="22"/>
                <w:szCs w:val="22"/>
              </w:rPr>
            </w:pPr>
            <w:r>
              <w:rPr>
                <w:rFonts w:ascii="宋体" w:hAnsi="宋体"/>
                <w:color w:val="000000"/>
                <w:sz w:val="22"/>
                <w:szCs w:val="22"/>
              </w:rPr>
              <w:t>100</w:t>
            </w:r>
            <w:r w:rsidRPr="00545B40">
              <w:rPr>
                <w:rFonts w:ascii="宋体" w:hAnsi="宋体" w:hint="eastAsia"/>
                <w:color w:val="000000"/>
                <w:sz w:val="22"/>
                <w:szCs w:val="22"/>
              </w:rPr>
              <w:t>%</w:t>
            </w:r>
          </w:p>
        </w:tc>
        <w:tc>
          <w:tcPr>
            <w:tcW w:w="1701" w:type="dxa"/>
            <w:vAlign w:val="center"/>
          </w:tcPr>
          <w:p w14:paraId="74418788" w14:textId="77777777" w:rsidR="002617C5" w:rsidRPr="00545B40" w:rsidRDefault="002617C5" w:rsidP="00917A3E">
            <w:pPr>
              <w:jc w:val="left"/>
              <w:rPr>
                <w:rFonts w:ascii="宋体" w:hAnsi="宋体"/>
                <w:color w:val="000000"/>
                <w:sz w:val="22"/>
                <w:szCs w:val="22"/>
              </w:rPr>
            </w:pPr>
          </w:p>
        </w:tc>
      </w:tr>
      <w:tr w:rsidR="002617C5" w:rsidRPr="00B33C19" w14:paraId="17262894" w14:textId="77777777" w:rsidTr="001935CD">
        <w:tc>
          <w:tcPr>
            <w:tcW w:w="1530" w:type="dxa"/>
            <w:gridSpan w:val="2"/>
            <w:shd w:val="clear" w:color="auto" w:fill="D9D9D9"/>
            <w:vAlign w:val="center"/>
          </w:tcPr>
          <w:p w14:paraId="4C274A13" w14:textId="77777777" w:rsidR="002617C5" w:rsidRPr="00545B40" w:rsidRDefault="002617C5" w:rsidP="00917A3E">
            <w:pPr>
              <w:rPr>
                <w:rFonts w:ascii="宋体" w:hAnsi="宋体"/>
                <w:b/>
                <w:color w:val="000000"/>
                <w:sz w:val="22"/>
                <w:szCs w:val="22"/>
              </w:rPr>
            </w:pPr>
            <w:r w:rsidRPr="00545B40">
              <w:rPr>
                <w:rFonts w:ascii="宋体" w:hAnsi="宋体" w:hint="eastAsia"/>
                <w:b/>
                <w:color w:val="000000"/>
                <w:sz w:val="22"/>
                <w:szCs w:val="22"/>
              </w:rPr>
              <w:t>机器资源</w:t>
            </w:r>
          </w:p>
        </w:tc>
        <w:tc>
          <w:tcPr>
            <w:tcW w:w="2013" w:type="dxa"/>
          </w:tcPr>
          <w:p w14:paraId="1A51A5C1" w14:textId="77777777" w:rsidR="002617C5" w:rsidRPr="00545B40" w:rsidRDefault="00BB1DE5" w:rsidP="00917A3E">
            <w:pPr>
              <w:jc w:val="left"/>
              <w:rPr>
                <w:rFonts w:ascii="宋体" w:hAnsi="宋体"/>
                <w:color w:val="000000"/>
                <w:sz w:val="22"/>
                <w:szCs w:val="22"/>
              </w:rPr>
            </w:pPr>
            <w:r>
              <w:rPr>
                <w:rFonts w:ascii="宋体" w:hAnsi="宋体"/>
                <w:color w:val="000000"/>
                <w:sz w:val="22"/>
                <w:szCs w:val="22"/>
              </w:rPr>
              <w:t>3</w:t>
            </w:r>
          </w:p>
        </w:tc>
        <w:tc>
          <w:tcPr>
            <w:tcW w:w="2127" w:type="dxa"/>
          </w:tcPr>
          <w:p w14:paraId="49509157" w14:textId="77777777" w:rsidR="002617C5" w:rsidRPr="00545B40" w:rsidRDefault="00BB1DE5" w:rsidP="00917A3E">
            <w:pPr>
              <w:jc w:val="left"/>
              <w:rPr>
                <w:rFonts w:ascii="宋体" w:hAnsi="宋体"/>
                <w:color w:val="000000"/>
                <w:sz w:val="22"/>
                <w:szCs w:val="22"/>
              </w:rPr>
            </w:pPr>
            <w:r>
              <w:rPr>
                <w:rFonts w:ascii="宋体" w:hAnsi="宋体"/>
                <w:color w:val="000000"/>
                <w:sz w:val="22"/>
                <w:szCs w:val="22"/>
              </w:rPr>
              <w:t>3</w:t>
            </w:r>
          </w:p>
        </w:tc>
        <w:tc>
          <w:tcPr>
            <w:tcW w:w="1559" w:type="dxa"/>
          </w:tcPr>
          <w:p w14:paraId="32E4813C" w14:textId="77777777" w:rsidR="002617C5" w:rsidRPr="00545B40" w:rsidRDefault="002617C5" w:rsidP="00917A3E">
            <w:pPr>
              <w:jc w:val="left"/>
              <w:rPr>
                <w:rFonts w:ascii="宋体" w:hAnsi="宋体"/>
                <w:color w:val="000000"/>
                <w:sz w:val="22"/>
                <w:szCs w:val="22"/>
              </w:rPr>
            </w:pPr>
            <w:r>
              <w:rPr>
                <w:rFonts w:ascii="宋体" w:hAnsi="宋体" w:hint="eastAsia"/>
                <w:color w:val="000000"/>
                <w:sz w:val="22"/>
                <w:szCs w:val="22"/>
              </w:rPr>
              <w:t>1</w:t>
            </w:r>
            <w:r>
              <w:rPr>
                <w:rFonts w:ascii="宋体" w:hAnsi="宋体"/>
                <w:color w:val="000000"/>
                <w:sz w:val="22"/>
                <w:szCs w:val="22"/>
              </w:rPr>
              <w:t>00</w:t>
            </w:r>
            <w:r w:rsidRPr="00545B40">
              <w:rPr>
                <w:rFonts w:ascii="宋体" w:hAnsi="宋体" w:hint="eastAsia"/>
                <w:color w:val="000000"/>
                <w:sz w:val="22"/>
                <w:szCs w:val="22"/>
              </w:rPr>
              <w:t>%</w:t>
            </w:r>
          </w:p>
        </w:tc>
        <w:tc>
          <w:tcPr>
            <w:tcW w:w="1701" w:type="dxa"/>
            <w:vAlign w:val="center"/>
          </w:tcPr>
          <w:p w14:paraId="033EB158" w14:textId="77777777" w:rsidR="002617C5" w:rsidRPr="00545B40" w:rsidRDefault="00C37349" w:rsidP="00C37349">
            <w:pPr>
              <w:jc w:val="left"/>
              <w:rPr>
                <w:rFonts w:ascii="宋体" w:hAnsi="宋体"/>
                <w:color w:val="000000"/>
                <w:sz w:val="22"/>
                <w:szCs w:val="22"/>
              </w:rPr>
            </w:pPr>
            <w:r>
              <w:rPr>
                <w:rFonts w:ascii="宋体" w:hAnsi="宋体"/>
                <w:color w:val="000000"/>
                <w:sz w:val="22"/>
                <w:szCs w:val="22"/>
              </w:rPr>
              <w:t>1台</w:t>
            </w:r>
            <w:r w:rsidR="002617C5">
              <w:rPr>
                <w:rFonts w:ascii="宋体" w:hAnsi="宋体"/>
                <w:color w:val="000000"/>
                <w:sz w:val="22"/>
                <w:szCs w:val="22"/>
              </w:rPr>
              <w:t>人工测试机器+</w:t>
            </w:r>
            <w:r>
              <w:rPr>
                <w:rFonts w:ascii="宋体" w:hAnsi="宋体"/>
                <w:color w:val="000000"/>
                <w:sz w:val="22"/>
                <w:szCs w:val="22"/>
              </w:rPr>
              <w:t>2</w:t>
            </w:r>
            <w:r w:rsidR="002617C5">
              <w:rPr>
                <w:rFonts w:ascii="宋体" w:hAnsi="宋体" w:hint="eastAsia"/>
                <w:color w:val="000000"/>
                <w:sz w:val="22"/>
                <w:szCs w:val="22"/>
              </w:rPr>
              <w:t>台</w:t>
            </w:r>
            <w:r w:rsidR="002617C5">
              <w:rPr>
                <w:rFonts w:ascii="宋体" w:hAnsi="宋体"/>
                <w:color w:val="000000"/>
                <w:sz w:val="22"/>
                <w:szCs w:val="22"/>
              </w:rPr>
              <w:t>服务器</w:t>
            </w:r>
          </w:p>
        </w:tc>
      </w:tr>
      <w:tr w:rsidR="00460656" w:rsidRPr="00B33C19" w14:paraId="31DC7794" w14:textId="77777777" w:rsidTr="001935CD">
        <w:trPr>
          <w:trHeight w:val="668"/>
        </w:trPr>
        <w:tc>
          <w:tcPr>
            <w:tcW w:w="538" w:type="dxa"/>
            <w:vMerge w:val="restart"/>
            <w:shd w:val="clear" w:color="auto" w:fill="D9D9D9"/>
            <w:vAlign w:val="center"/>
          </w:tcPr>
          <w:p w14:paraId="2DEF84AB" w14:textId="77777777" w:rsidR="00460656" w:rsidRPr="00545B40" w:rsidRDefault="00460656" w:rsidP="00917A3E">
            <w:pPr>
              <w:rPr>
                <w:rFonts w:ascii="宋体" w:hAnsi="宋体"/>
                <w:b/>
                <w:color w:val="000000"/>
                <w:sz w:val="22"/>
                <w:szCs w:val="22"/>
              </w:rPr>
            </w:pPr>
            <w:r w:rsidRPr="00545B40">
              <w:rPr>
                <w:rFonts w:ascii="宋体" w:hAnsi="宋体" w:hint="eastAsia"/>
                <w:b/>
                <w:color w:val="000000"/>
                <w:sz w:val="22"/>
                <w:szCs w:val="22"/>
              </w:rPr>
              <w:t>时间资源</w:t>
            </w:r>
          </w:p>
        </w:tc>
        <w:tc>
          <w:tcPr>
            <w:tcW w:w="992" w:type="dxa"/>
            <w:shd w:val="clear" w:color="auto" w:fill="D9D9D9"/>
            <w:vAlign w:val="center"/>
          </w:tcPr>
          <w:p w14:paraId="58C168DD" w14:textId="77777777" w:rsidR="00460656" w:rsidRPr="00545B40" w:rsidRDefault="00460656" w:rsidP="00917A3E">
            <w:pPr>
              <w:rPr>
                <w:rFonts w:ascii="宋体" w:hAnsi="宋体"/>
                <w:b/>
                <w:color w:val="000000"/>
                <w:sz w:val="22"/>
                <w:szCs w:val="22"/>
              </w:rPr>
            </w:pPr>
            <w:r>
              <w:rPr>
                <w:rFonts w:ascii="宋体" w:hAnsi="宋体" w:hint="eastAsia"/>
                <w:b/>
                <w:color w:val="000000"/>
                <w:sz w:val="22"/>
                <w:szCs w:val="22"/>
              </w:rPr>
              <w:t>Build1</w:t>
            </w:r>
          </w:p>
        </w:tc>
        <w:tc>
          <w:tcPr>
            <w:tcW w:w="2013" w:type="dxa"/>
            <w:vAlign w:val="center"/>
          </w:tcPr>
          <w:p w14:paraId="0EE0D0D6" w14:textId="25D9FB66" w:rsidR="00460656" w:rsidRDefault="00460656" w:rsidP="00917A3E">
            <w:pPr>
              <w:pStyle w:val="bodytext"/>
              <w:spacing w:after="0" w:line="240" w:lineRule="auto"/>
              <w:jc w:val="center"/>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2021.08</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01</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08</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02</w:t>
            </w:r>
          </w:p>
          <w:p w14:paraId="61B86075" w14:textId="7F50E983" w:rsidR="00460656" w:rsidRPr="005614A4" w:rsidRDefault="00460656" w:rsidP="00A4616E">
            <w:pPr>
              <w:pStyle w:val="bodytext"/>
              <w:spacing w:after="0" w:line="240" w:lineRule="auto"/>
              <w:jc w:val="center"/>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(2天)</w:t>
            </w:r>
          </w:p>
        </w:tc>
        <w:tc>
          <w:tcPr>
            <w:tcW w:w="2127" w:type="dxa"/>
            <w:vAlign w:val="center"/>
          </w:tcPr>
          <w:p w14:paraId="3E5B6018" w14:textId="07652F5E" w:rsidR="00460656" w:rsidRDefault="00460656" w:rsidP="00460656">
            <w:pPr>
              <w:pStyle w:val="bodytext"/>
              <w:spacing w:after="0" w:line="240" w:lineRule="auto"/>
              <w:jc w:val="center"/>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2021.08</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01</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08</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02</w:t>
            </w:r>
          </w:p>
          <w:p w14:paraId="7083D970" w14:textId="55C59EF2" w:rsidR="00460656" w:rsidRPr="005614A4" w:rsidRDefault="00460656" w:rsidP="00460656">
            <w:pPr>
              <w:pStyle w:val="bodytext"/>
              <w:spacing w:after="0" w:line="240" w:lineRule="auto"/>
              <w:jc w:val="center"/>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(2天)</w:t>
            </w:r>
          </w:p>
        </w:tc>
        <w:tc>
          <w:tcPr>
            <w:tcW w:w="1559" w:type="dxa"/>
          </w:tcPr>
          <w:p w14:paraId="0D39A430" w14:textId="77777777" w:rsidR="00460656" w:rsidRPr="00545B40" w:rsidRDefault="00460656" w:rsidP="00A4616E">
            <w:pPr>
              <w:jc w:val="left"/>
              <w:rPr>
                <w:rFonts w:ascii="宋体" w:hAnsi="宋体"/>
                <w:color w:val="000000"/>
                <w:sz w:val="22"/>
                <w:szCs w:val="22"/>
              </w:rPr>
            </w:pPr>
            <w:r>
              <w:rPr>
                <w:rFonts w:ascii="宋体" w:hAnsi="宋体"/>
                <w:color w:val="000000"/>
                <w:sz w:val="22"/>
                <w:szCs w:val="22"/>
              </w:rPr>
              <w:t>100</w:t>
            </w:r>
            <w:r w:rsidRPr="00545B40">
              <w:rPr>
                <w:rFonts w:ascii="宋体" w:hAnsi="宋体" w:hint="eastAsia"/>
                <w:color w:val="000000"/>
                <w:sz w:val="22"/>
                <w:szCs w:val="22"/>
              </w:rPr>
              <w:t>%</w:t>
            </w:r>
          </w:p>
        </w:tc>
        <w:tc>
          <w:tcPr>
            <w:tcW w:w="1701" w:type="dxa"/>
          </w:tcPr>
          <w:p w14:paraId="775C7AB5" w14:textId="77777777" w:rsidR="00460656" w:rsidRPr="00545B40" w:rsidRDefault="00460656" w:rsidP="00917A3E">
            <w:pPr>
              <w:ind w:left="34" w:hanging="34"/>
              <w:jc w:val="left"/>
              <w:rPr>
                <w:rFonts w:ascii="宋体" w:hAnsi="宋体"/>
                <w:color w:val="000000"/>
                <w:sz w:val="22"/>
                <w:szCs w:val="22"/>
              </w:rPr>
            </w:pPr>
          </w:p>
        </w:tc>
      </w:tr>
      <w:tr w:rsidR="00460656" w:rsidRPr="00B33C19" w14:paraId="43CDA191" w14:textId="77777777" w:rsidTr="001935CD">
        <w:trPr>
          <w:trHeight w:val="668"/>
        </w:trPr>
        <w:tc>
          <w:tcPr>
            <w:tcW w:w="538" w:type="dxa"/>
            <w:vMerge/>
            <w:shd w:val="clear" w:color="auto" w:fill="D9D9D9"/>
            <w:vAlign w:val="center"/>
          </w:tcPr>
          <w:p w14:paraId="3ECBE678" w14:textId="77777777" w:rsidR="00460656" w:rsidRPr="00545B40" w:rsidRDefault="00460656" w:rsidP="00917A3E">
            <w:pPr>
              <w:rPr>
                <w:rFonts w:ascii="宋体" w:hAnsi="宋体"/>
                <w:b/>
                <w:color w:val="000000"/>
                <w:sz w:val="22"/>
                <w:szCs w:val="22"/>
              </w:rPr>
            </w:pPr>
          </w:p>
        </w:tc>
        <w:tc>
          <w:tcPr>
            <w:tcW w:w="992" w:type="dxa"/>
            <w:shd w:val="clear" w:color="auto" w:fill="D9D9D9"/>
            <w:vAlign w:val="center"/>
          </w:tcPr>
          <w:p w14:paraId="2F5551FA" w14:textId="2E813C79" w:rsidR="00460656" w:rsidRDefault="00460656" w:rsidP="00917A3E">
            <w:pPr>
              <w:rPr>
                <w:rFonts w:ascii="宋体" w:hAnsi="宋体"/>
                <w:b/>
                <w:color w:val="000000"/>
                <w:sz w:val="22"/>
                <w:szCs w:val="22"/>
              </w:rPr>
            </w:pPr>
            <w:r>
              <w:rPr>
                <w:rFonts w:ascii="宋体" w:hAnsi="宋体" w:hint="eastAsia"/>
                <w:b/>
                <w:color w:val="000000"/>
                <w:sz w:val="22"/>
                <w:szCs w:val="22"/>
              </w:rPr>
              <w:t>Build</w:t>
            </w:r>
            <w:r>
              <w:rPr>
                <w:rFonts w:ascii="宋体" w:hAnsi="宋体"/>
                <w:b/>
                <w:color w:val="000000"/>
                <w:sz w:val="22"/>
                <w:szCs w:val="22"/>
              </w:rPr>
              <w:t>2</w:t>
            </w:r>
          </w:p>
        </w:tc>
        <w:tc>
          <w:tcPr>
            <w:tcW w:w="2013" w:type="dxa"/>
            <w:vAlign w:val="center"/>
          </w:tcPr>
          <w:p w14:paraId="58052F10" w14:textId="778B57BB" w:rsidR="00460656" w:rsidRDefault="00460656" w:rsidP="00460656">
            <w:pPr>
              <w:pStyle w:val="bodytext"/>
              <w:spacing w:after="0" w:line="240" w:lineRule="auto"/>
              <w:jc w:val="center"/>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2021.08</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03</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08</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05</w:t>
            </w:r>
          </w:p>
          <w:p w14:paraId="7736A920" w14:textId="32CAA11F" w:rsidR="00460656" w:rsidRDefault="00460656" w:rsidP="00460656">
            <w:pPr>
              <w:pStyle w:val="bodytext"/>
              <w:spacing w:after="0" w:line="240" w:lineRule="auto"/>
              <w:jc w:val="center"/>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(3天)</w:t>
            </w:r>
          </w:p>
        </w:tc>
        <w:tc>
          <w:tcPr>
            <w:tcW w:w="2127" w:type="dxa"/>
            <w:vAlign w:val="center"/>
          </w:tcPr>
          <w:p w14:paraId="21087710" w14:textId="61B8B5BC" w:rsidR="00460656" w:rsidRDefault="00460656" w:rsidP="00460656">
            <w:pPr>
              <w:pStyle w:val="bodytext"/>
              <w:spacing w:after="0" w:line="240" w:lineRule="auto"/>
              <w:jc w:val="center"/>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2021.08</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03</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08</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05</w:t>
            </w:r>
          </w:p>
          <w:p w14:paraId="07033181" w14:textId="5F11CA45" w:rsidR="00460656" w:rsidRDefault="00460656" w:rsidP="00460656">
            <w:pPr>
              <w:pStyle w:val="bodytext"/>
              <w:spacing w:after="0" w:line="240" w:lineRule="auto"/>
              <w:jc w:val="center"/>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(3天)</w:t>
            </w:r>
          </w:p>
        </w:tc>
        <w:tc>
          <w:tcPr>
            <w:tcW w:w="1559" w:type="dxa"/>
          </w:tcPr>
          <w:p w14:paraId="208EE587" w14:textId="77777777" w:rsidR="00460656" w:rsidRDefault="00460656" w:rsidP="00A4616E">
            <w:pPr>
              <w:jc w:val="left"/>
              <w:rPr>
                <w:rFonts w:ascii="宋体" w:hAnsi="宋体"/>
                <w:color w:val="000000"/>
                <w:sz w:val="22"/>
                <w:szCs w:val="22"/>
              </w:rPr>
            </w:pPr>
          </w:p>
        </w:tc>
        <w:tc>
          <w:tcPr>
            <w:tcW w:w="1701" w:type="dxa"/>
          </w:tcPr>
          <w:p w14:paraId="25082058" w14:textId="77777777" w:rsidR="00460656" w:rsidRPr="00545B40" w:rsidRDefault="00460656" w:rsidP="00917A3E">
            <w:pPr>
              <w:ind w:left="34" w:hanging="34"/>
              <w:jc w:val="left"/>
              <w:rPr>
                <w:rFonts w:ascii="宋体" w:hAnsi="宋体"/>
                <w:color w:val="000000"/>
                <w:sz w:val="22"/>
                <w:szCs w:val="22"/>
              </w:rPr>
            </w:pPr>
          </w:p>
        </w:tc>
      </w:tr>
      <w:tr w:rsidR="002617C5" w:rsidRPr="00B33C19" w14:paraId="2229AD9E" w14:textId="77777777" w:rsidTr="001935CD">
        <w:tc>
          <w:tcPr>
            <w:tcW w:w="1530" w:type="dxa"/>
            <w:gridSpan w:val="2"/>
            <w:shd w:val="clear" w:color="auto" w:fill="D9D9D9"/>
            <w:vAlign w:val="center"/>
          </w:tcPr>
          <w:p w14:paraId="1A52A4BB" w14:textId="77777777" w:rsidR="002617C5" w:rsidRPr="00412DDB" w:rsidRDefault="002617C5" w:rsidP="00917A3E">
            <w:pPr>
              <w:rPr>
                <w:rFonts w:ascii="宋体" w:hAnsi="宋体"/>
                <w:b/>
                <w:sz w:val="22"/>
                <w:szCs w:val="22"/>
              </w:rPr>
            </w:pPr>
            <w:r w:rsidRPr="00412DDB">
              <w:rPr>
                <w:rFonts w:ascii="宋体" w:hAnsi="宋体" w:hint="eastAsia"/>
                <w:b/>
                <w:sz w:val="22"/>
                <w:szCs w:val="22"/>
              </w:rPr>
              <w:t>整体工作量</w:t>
            </w:r>
          </w:p>
        </w:tc>
        <w:tc>
          <w:tcPr>
            <w:tcW w:w="2013" w:type="dxa"/>
          </w:tcPr>
          <w:p w14:paraId="6F866130" w14:textId="3AB0BCE2" w:rsidR="002617C5" w:rsidRPr="00412DDB" w:rsidRDefault="00460656" w:rsidP="002E491B">
            <w:pPr>
              <w:jc w:val="left"/>
              <w:rPr>
                <w:rFonts w:ascii="宋体" w:hAnsi="宋体"/>
                <w:sz w:val="22"/>
                <w:szCs w:val="22"/>
              </w:rPr>
            </w:pPr>
            <w:r>
              <w:rPr>
                <w:rFonts w:ascii="宋体" w:hAnsi="宋体"/>
                <w:sz w:val="22"/>
                <w:szCs w:val="22"/>
              </w:rPr>
              <w:t>5</w:t>
            </w:r>
            <w:r w:rsidR="00C30DC5">
              <w:rPr>
                <w:rFonts w:ascii="宋体" w:hAnsi="宋体"/>
                <w:sz w:val="22"/>
                <w:szCs w:val="22"/>
              </w:rPr>
              <w:t>人天</w:t>
            </w:r>
          </w:p>
        </w:tc>
        <w:tc>
          <w:tcPr>
            <w:tcW w:w="2127" w:type="dxa"/>
          </w:tcPr>
          <w:p w14:paraId="114B64AD" w14:textId="02CA73E1" w:rsidR="002617C5" w:rsidRPr="00412DDB" w:rsidRDefault="00460656" w:rsidP="002E491B">
            <w:pPr>
              <w:jc w:val="left"/>
              <w:rPr>
                <w:rFonts w:ascii="宋体" w:hAnsi="宋体"/>
                <w:sz w:val="22"/>
                <w:szCs w:val="22"/>
              </w:rPr>
            </w:pPr>
            <w:r>
              <w:rPr>
                <w:rFonts w:ascii="宋体" w:hAnsi="宋体"/>
                <w:sz w:val="22"/>
                <w:szCs w:val="22"/>
              </w:rPr>
              <w:t>5</w:t>
            </w:r>
            <w:r w:rsidR="006A69F9">
              <w:rPr>
                <w:rFonts w:ascii="宋体" w:hAnsi="宋体"/>
                <w:sz w:val="22"/>
                <w:szCs w:val="22"/>
              </w:rPr>
              <w:t>人天</w:t>
            </w:r>
          </w:p>
        </w:tc>
        <w:tc>
          <w:tcPr>
            <w:tcW w:w="1559" w:type="dxa"/>
          </w:tcPr>
          <w:p w14:paraId="14620C9A" w14:textId="509E7CF6" w:rsidR="002617C5" w:rsidRPr="00412DDB" w:rsidRDefault="00536CC3" w:rsidP="006A69F9">
            <w:pPr>
              <w:jc w:val="left"/>
              <w:rPr>
                <w:rFonts w:ascii="宋体" w:hAnsi="宋体"/>
                <w:sz w:val="22"/>
                <w:szCs w:val="22"/>
              </w:rPr>
            </w:pPr>
            <w:r>
              <w:rPr>
                <w:rFonts w:ascii="宋体" w:hAnsi="宋体"/>
                <w:sz w:val="22"/>
                <w:szCs w:val="22"/>
              </w:rPr>
              <w:t>10</w:t>
            </w:r>
            <w:r w:rsidR="00460656">
              <w:rPr>
                <w:rFonts w:ascii="宋体" w:hAnsi="宋体"/>
                <w:sz w:val="22"/>
                <w:szCs w:val="22"/>
              </w:rPr>
              <w:t>0</w:t>
            </w:r>
            <w:r w:rsidR="00903816">
              <w:rPr>
                <w:rFonts w:ascii="宋体" w:hAnsi="宋体"/>
                <w:sz w:val="22"/>
                <w:szCs w:val="22"/>
              </w:rPr>
              <w:t>%</w:t>
            </w:r>
          </w:p>
        </w:tc>
        <w:tc>
          <w:tcPr>
            <w:tcW w:w="1701" w:type="dxa"/>
          </w:tcPr>
          <w:p w14:paraId="108A3BED" w14:textId="77777777" w:rsidR="002617C5" w:rsidRPr="0084369D" w:rsidRDefault="002617C5" w:rsidP="00917A3E">
            <w:pPr>
              <w:ind w:left="34" w:hanging="34"/>
              <w:jc w:val="left"/>
              <w:rPr>
                <w:rFonts w:ascii="宋体" w:hAnsi="宋体"/>
                <w:color w:val="000000"/>
                <w:sz w:val="22"/>
                <w:szCs w:val="22"/>
              </w:rPr>
            </w:pPr>
          </w:p>
        </w:tc>
      </w:tr>
    </w:tbl>
    <w:p w14:paraId="267C7E6F" w14:textId="21A70C75" w:rsidR="003C4183" w:rsidRDefault="003C4183" w:rsidP="003C4183">
      <w:pPr>
        <w:pStyle w:val="1"/>
      </w:pPr>
      <w:r>
        <w:rPr>
          <w:rFonts w:hint="eastAsia"/>
        </w:rPr>
        <w:t>3</w:t>
      </w:r>
      <w:r>
        <w:t>.</w:t>
      </w:r>
      <w:r>
        <w:rPr>
          <w:rFonts w:hint="eastAsia"/>
        </w:rPr>
        <w:t>测试结果</w:t>
      </w:r>
    </w:p>
    <w:p w14:paraId="110B3C8C" w14:textId="687767C4" w:rsidR="003C4183" w:rsidRDefault="003C4183" w:rsidP="003C4183">
      <w:pPr>
        <w:pStyle w:val="2"/>
      </w:pPr>
      <w:r>
        <w:rPr>
          <w:rFonts w:hint="eastAsia"/>
        </w:rPr>
        <w:t>3</w:t>
      </w:r>
      <w:r>
        <w:t>.1</w:t>
      </w:r>
      <w:r>
        <w:rPr>
          <w:rFonts w:hint="eastAsia"/>
        </w:rPr>
        <w:t>访问</w:t>
      </w:r>
    </w:p>
    <w:p w14:paraId="771E80A0" w14:textId="77777777" w:rsidR="003C4183" w:rsidRPr="003C4183" w:rsidRDefault="003C4183" w:rsidP="00325015">
      <w:pPr>
        <w:ind w:firstLineChars="200" w:firstLine="420"/>
        <w:rPr>
          <w:rFonts w:asciiTheme="minorEastAsia" w:eastAsiaTheme="minorEastAsia" w:hAnsiTheme="minorEastAsia"/>
          <w:szCs w:val="21"/>
        </w:rPr>
      </w:pPr>
      <w:r w:rsidRPr="003C4183">
        <w:rPr>
          <w:rFonts w:asciiTheme="minorEastAsia" w:eastAsiaTheme="minorEastAsia" w:hAnsiTheme="minorEastAsia"/>
          <w:szCs w:val="21"/>
        </w:rPr>
        <w:t>I</w:t>
      </w:r>
      <w:r w:rsidRPr="003C4183">
        <w:rPr>
          <w:rFonts w:asciiTheme="minorEastAsia" w:eastAsiaTheme="minorEastAsia" w:hAnsiTheme="minorEastAsia" w:hint="eastAsia"/>
          <w:szCs w:val="21"/>
        </w:rPr>
        <w:t>p</w:t>
      </w:r>
      <w:r w:rsidRPr="003C4183">
        <w:rPr>
          <w:rFonts w:asciiTheme="minorEastAsia" w:eastAsiaTheme="minorEastAsia" w:hAnsiTheme="minorEastAsia"/>
          <w:szCs w:val="21"/>
        </w:rPr>
        <w:t>:</w:t>
      </w:r>
      <w:r w:rsidRPr="003C4183">
        <w:rPr>
          <w:rFonts w:asciiTheme="minorEastAsia" w:eastAsiaTheme="minorEastAsia" w:hAnsiTheme="minorEastAsia" w:hint="eastAsia"/>
          <w:szCs w:val="21"/>
        </w:rPr>
        <w:t>端口号即为前端地址（</w:t>
      </w:r>
      <w:proofErr w:type="gramStart"/>
      <w:r w:rsidRPr="003C4183">
        <w:rPr>
          <w:rFonts w:asciiTheme="minorEastAsia" w:eastAsiaTheme="minorEastAsia" w:hAnsiTheme="minorEastAsia" w:hint="eastAsia"/>
          <w:szCs w:val="21"/>
        </w:rPr>
        <w:t>本地访问</w:t>
      </w:r>
      <w:proofErr w:type="gramEnd"/>
      <w:r w:rsidRPr="003C4183">
        <w:rPr>
          <w:rFonts w:asciiTheme="minorEastAsia" w:eastAsiaTheme="minorEastAsia" w:hAnsiTheme="minorEastAsia" w:hint="eastAsia"/>
          <w:szCs w:val="21"/>
        </w:rPr>
        <w:t>IP即为1</w:t>
      </w:r>
      <w:r w:rsidRPr="003C4183">
        <w:rPr>
          <w:rFonts w:asciiTheme="minorEastAsia" w:eastAsiaTheme="minorEastAsia" w:hAnsiTheme="minorEastAsia"/>
          <w:szCs w:val="21"/>
        </w:rPr>
        <w:t>27.0.0.1</w:t>
      </w:r>
      <w:r w:rsidRPr="003C4183">
        <w:rPr>
          <w:rFonts w:asciiTheme="minorEastAsia" w:eastAsiaTheme="minorEastAsia" w:hAnsiTheme="minorEastAsia" w:hint="eastAsia"/>
          <w:szCs w:val="21"/>
        </w:rPr>
        <w:t>）。</w:t>
      </w:r>
    </w:p>
    <w:p w14:paraId="68397C0C" w14:textId="77777777" w:rsidR="003C4183" w:rsidRPr="003C4183" w:rsidRDefault="003C4183" w:rsidP="00325015">
      <w:pPr>
        <w:ind w:firstLineChars="200" w:firstLine="420"/>
        <w:jc w:val="center"/>
        <w:rPr>
          <w:rFonts w:asciiTheme="minorEastAsia" w:eastAsiaTheme="minorEastAsia" w:hAnsiTheme="minorEastAsia"/>
          <w:szCs w:val="21"/>
        </w:rPr>
      </w:pPr>
      <w:r w:rsidRPr="003C4183">
        <w:rPr>
          <w:rFonts w:asciiTheme="minorEastAsia" w:eastAsiaTheme="minorEastAsia" w:hAnsiTheme="minorEastAsia"/>
          <w:noProof/>
          <w:szCs w:val="21"/>
        </w:rPr>
        <w:drawing>
          <wp:inline distT="0" distB="0" distL="0" distR="0" wp14:anchorId="63D386FE" wp14:editId="44EEA0CE">
            <wp:extent cx="777307" cy="373412"/>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77307" cy="373412"/>
                    </a:xfrm>
                    <a:prstGeom prst="rect">
                      <a:avLst/>
                    </a:prstGeom>
                  </pic:spPr>
                </pic:pic>
              </a:graphicData>
            </a:graphic>
          </wp:inline>
        </w:drawing>
      </w:r>
    </w:p>
    <w:p w14:paraId="0058D75E" w14:textId="77777777" w:rsidR="003C4183" w:rsidRPr="003C4183" w:rsidRDefault="003C4183" w:rsidP="00325015">
      <w:pPr>
        <w:ind w:firstLineChars="200" w:firstLine="420"/>
        <w:rPr>
          <w:rFonts w:asciiTheme="minorEastAsia" w:eastAsiaTheme="minorEastAsia" w:hAnsiTheme="minorEastAsia"/>
          <w:szCs w:val="21"/>
        </w:rPr>
      </w:pPr>
      <w:r w:rsidRPr="003C4183">
        <w:rPr>
          <w:rFonts w:asciiTheme="minorEastAsia" w:eastAsiaTheme="minorEastAsia" w:hAnsiTheme="minorEastAsia" w:hint="eastAsia"/>
          <w:szCs w:val="21"/>
        </w:rPr>
        <w:t>经测试，输入IP：端口号后可以</w:t>
      </w:r>
      <w:proofErr w:type="gramStart"/>
      <w:r w:rsidRPr="003C4183">
        <w:rPr>
          <w:rFonts w:asciiTheme="minorEastAsia" w:eastAsiaTheme="minorEastAsia" w:hAnsiTheme="minorEastAsia" w:hint="eastAsia"/>
          <w:szCs w:val="21"/>
        </w:rPr>
        <w:t>正常访问</w:t>
      </w:r>
      <w:proofErr w:type="gramEnd"/>
      <w:r w:rsidRPr="003C4183">
        <w:rPr>
          <w:rFonts w:asciiTheme="minorEastAsia" w:eastAsiaTheme="minorEastAsia" w:hAnsiTheme="minorEastAsia" w:hint="eastAsia"/>
          <w:szCs w:val="21"/>
        </w:rPr>
        <w:t>网页。</w:t>
      </w:r>
    </w:p>
    <w:p w14:paraId="6B4AE00D" w14:textId="45706D03" w:rsidR="003C4183" w:rsidRDefault="00322A00" w:rsidP="00325015">
      <w:pPr>
        <w:jc w:val="center"/>
      </w:pPr>
      <w:r>
        <w:rPr>
          <w:noProof/>
        </w:rPr>
        <w:lastRenderedPageBreak/>
        <w:drawing>
          <wp:inline distT="0" distB="0" distL="0" distR="0" wp14:anchorId="0512EC3A" wp14:editId="04F4C956">
            <wp:extent cx="6188710" cy="31400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3140075"/>
                    </a:xfrm>
                    <a:prstGeom prst="rect">
                      <a:avLst/>
                    </a:prstGeom>
                  </pic:spPr>
                </pic:pic>
              </a:graphicData>
            </a:graphic>
          </wp:inline>
        </w:drawing>
      </w:r>
    </w:p>
    <w:p w14:paraId="33CE91BD" w14:textId="2D332C1C" w:rsidR="003C4183" w:rsidRDefault="003C4183" w:rsidP="003C4183">
      <w:pPr>
        <w:pStyle w:val="2"/>
      </w:pPr>
      <w:r>
        <w:rPr>
          <w:rFonts w:hint="eastAsia"/>
        </w:rPr>
        <w:t>3</w:t>
      </w:r>
      <w:r>
        <w:t>.</w:t>
      </w:r>
      <w:r w:rsidR="00322A00">
        <w:t>2</w:t>
      </w:r>
      <w:r w:rsidR="00322A00">
        <w:rPr>
          <w:rFonts w:hint="eastAsia"/>
        </w:rPr>
        <w:t>首页</w:t>
      </w:r>
      <w:r>
        <w:rPr>
          <w:rFonts w:hint="eastAsia"/>
        </w:rPr>
        <w:t>数据整编</w:t>
      </w:r>
    </w:p>
    <w:p w14:paraId="70952F4B" w14:textId="20D8C584" w:rsidR="003C4183" w:rsidRDefault="003C4183" w:rsidP="00DC342E">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经测试，可以正常选择数据库并正确展示当前数据库下的所有数据。可以正常使用数据搜索功能，包括数据内容的搜索以及数据标签的选择。可以正常使用数据的新增，编辑和删除功能。</w:t>
      </w:r>
    </w:p>
    <w:p w14:paraId="371E284E" w14:textId="77777777" w:rsidR="00DC342E" w:rsidRPr="003C4183" w:rsidRDefault="00DC342E" w:rsidP="00DC342E">
      <w:pPr>
        <w:ind w:firstLineChars="100" w:firstLine="210"/>
        <w:rPr>
          <w:rFonts w:asciiTheme="minorEastAsia" w:eastAsiaTheme="minorEastAsia" w:hAnsiTheme="minorEastAsia"/>
          <w:szCs w:val="21"/>
        </w:rPr>
      </w:pPr>
    </w:p>
    <w:p w14:paraId="26444476" w14:textId="77777777" w:rsidR="003C4183" w:rsidRPr="003C4183" w:rsidRDefault="003C4183" w:rsidP="00DC342E">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第一栏为选择数据库，可选择MySQL数据库下的表以供进一步操作。选择数据库后，点击搜索，可展示该表的数据。如不选择，则默认展示数据库</w:t>
      </w:r>
      <w:proofErr w:type="gramStart"/>
      <w:r w:rsidRPr="003C4183">
        <w:rPr>
          <w:rFonts w:asciiTheme="minorEastAsia" w:eastAsiaTheme="minorEastAsia" w:hAnsiTheme="minorEastAsia"/>
          <w:szCs w:val="21"/>
        </w:rPr>
        <w:t>”</w:t>
      </w:r>
      <w:proofErr w:type="spellStart"/>
      <w:proofErr w:type="gramEnd"/>
      <w:r w:rsidRPr="003C4183">
        <w:rPr>
          <w:rFonts w:asciiTheme="minorEastAsia" w:eastAsiaTheme="minorEastAsia" w:hAnsiTheme="minorEastAsia" w:hint="eastAsia"/>
          <w:szCs w:val="21"/>
        </w:rPr>
        <w:t>weibo</w:t>
      </w:r>
      <w:proofErr w:type="spellEnd"/>
      <w:proofErr w:type="gramStart"/>
      <w:r w:rsidRPr="003C4183">
        <w:rPr>
          <w:rFonts w:asciiTheme="minorEastAsia" w:eastAsiaTheme="minorEastAsia" w:hAnsiTheme="minorEastAsia"/>
          <w:szCs w:val="21"/>
        </w:rPr>
        <w:t>”</w:t>
      </w:r>
      <w:proofErr w:type="gramEnd"/>
      <w:r w:rsidRPr="003C4183">
        <w:rPr>
          <w:rFonts w:asciiTheme="minorEastAsia" w:eastAsiaTheme="minorEastAsia" w:hAnsiTheme="minorEastAsia" w:hint="eastAsia"/>
          <w:szCs w:val="21"/>
        </w:rPr>
        <w:t>表中的数据。</w:t>
      </w:r>
    </w:p>
    <w:p w14:paraId="24033238" w14:textId="0BA9F24C" w:rsidR="003C4183" w:rsidRDefault="003C4183" w:rsidP="00DC342E">
      <w:pPr>
        <w:jc w:val="center"/>
      </w:pPr>
      <w:r>
        <w:rPr>
          <w:noProof/>
        </w:rPr>
        <w:drawing>
          <wp:inline distT="0" distB="0" distL="0" distR="0" wp14:anchorId="2D55F7BC" wp14:editId="560DB525">
            <wp:extent cx="2796782" cy="1981372"/>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6782" cy="1981372"/>
                    </a:xfrm>
                    <a:prstGeom prst="rect">
                      <a:avLst/>
                    </a:prstGeom>
                  </pic:spPr>
                </pic:pic>
              </a:graphicData>
            </a:graphic>
          </wp:inline>
        </w:drawing>
      </w:r>
    </w:p>
    <w:p w14:paraId="29AA4F88" w14:textId="77777777" w:rsidR="003C4183" w:rsidRPr="003C4183" w:rsidRDefault="003C4183" w:rsidP="00DC342E">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第二栏可以进行标题的搜索，标签的搜索，也可对数据库内特定内容进行批量删除。也可以进行新增数据，创建新的标签以及导出当前</w:t>
      </w:r>
      <w:proofErr w:type="gramStart"/>
      <w:r w:rsidRPr="003C4183">
        <w:rPr>
          <w:rFonts w:asciiTheme="minorEastAsia" w:eastAsiaTheme="minorEastAsia" w:hAnsiTheme="minorEastAsia" w:hint="eastAsia"/>
          <w:szCs w:val="21"/>
        </w:rPr>
        <w:t>页数据</w:t>
      </w:r>
      <w:proofErr w:type="gramEnd"/>
      <w:r w:rsidRPr="003C4183">
        <w:rPr>
          <w:rFonts w:asciiTheme="minorEastAsia" w:eastAsiaTheme="minorEastAsia" w:hAnsiTheme="minorEastAsia" w:hint="eastAsia"/>
          <w:szCs w:val="21"/>
        </w:rPr>
        <w:t>的操作。</w:t>
      </w:r>
    </w:p>
    <w:p w14:paraId="05B9EF4C" w14:textId="77777777" w:rsidR="003C4183" w:rsidRDefault="003C4183" w:rsidP="00DC342E">
      <w:pPr>
        <w:jc w:val="center"/>
      </w:pPr>
      <w:r>
        <w:rPr>
          <w:noProof/>
        </w:rPr>
        <w:lastRenderedPageBreak/>
        <w:drawing>
          <wp:inline distT="0" distB="0" distL="0" distR="0" wp14:anchorId="66EB4214" wp14:editId="6A52D9D9">
            <wp:extent cx="5274310" cy="213550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35505"/>
                    </a:xfrm>
                    <a:prstGeom prst="rect">
                      <a:avLst/>
                    </a:prstGeom>
                  </pic:spPr>
                </pic:pic>
              </a:graphicData>
            </a:graphic>
          </wp:inline>
        </w:drawing>
      </w:r>
    </w:p>
    <w:p w14:paraId="491DF6BF" w14:textId="77777777" w:rsidR="003C4183" w:rsidRPr="003C4183" w:rsidRDefault="003C4183" w:rsidP="00FA3040">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第三栏为整体数据的具体展示，可以对每条数据进行编辑以及删除操作。</w:t>
      </w:r>
    </w:p>
    <w:p w14:paraId="1D8FE9CF" w14:textId="77777777" w:rsidR="003C4183" w:rsidRDefault="003C4183" w:rsidP="00484580">
      <w:pPr>
        <w:jc w:val="center"/>
      </w:pPr>
      <w:r>
        <w:rPr>
          <w:noProof/>
        </w:rPr>
        <w:drawing>
          <wp:inline distT="0" distB="0" distL="0" distR="0" wp14:anchorId="077C38D8" wp14:editId="439D763C">
            <wp:extent cx="5274310" cy="181546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15465"/>
                    </a:xfrm>
                    <a:prstGeom prst="rect">
                      <a:avLst/>
                    </a:prstGeom>
                  </pic:spPr>
                </pic:pic>
              </a:graphicData>
            </a:graphic>
          </wp:inline>
        </w:drawing>
      </w:r>
    </w:p>
    <w:p w14:paraId="35097DAC" w14:textId="77777777" w:rsidR="003C4183" w:rsidRDefault="003C4183" w:rsidP="00484580">
      <w:pPr>
        <w:jc w:val="center"/>
      </w:pPr>
      <w:r>
        <w:rPr>
          <w:noProof/>
        </w:rPr>
        <w:drawing>
          <wp:inline distT="0" distB="0" distL="0" distR="0" wp14:anchorId="0ACDA561" wp14:editId="0E4E3BF4">
            <wp:extent cx="5274310" cy="219710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97100"/>
                    </a:xfrm>
                    <a:prstGeom prst="rect">
                      <a:avLst/>
                    </a:prstGeom>
                  </pic:spPr>
                </pic:pic>
              </a:graphicData>
            </a:graphic>
          </wp:inline>
        </w:drawing>
      </w:r>
    </w:p>
    <w:p w14:paraId="273AF35B" w14:textId="5473E653" w:rsidR="003C4183" w:rsidRDefault="003C4183" w:rsidP="003C4183">
      <w:pPr>
        <w:pStyle w:val="2"/>
      </w:pPr>
      <w:r>
        <w:rPr>
          <w:rFonts w:hint="eastAsia"/>
        </w:rPr>
        <w:t>3</w:t>
      </w:r>
      <w:r>
        <w:t>.</w:t>
      </w:r>
      <w:r w:rsidR="00322A00">
        <w:t>3</w:t>
      </w:r>
      <w:r>
        <w:rPr>
          <w:rFonts w:hint="eastAsia"/>
        </w:rPr>
        <w:t>测试总结</w:t>
      </w:r>
    </w:p>
    <w:p w14:paraId="1B96B42A" w14:textId="77777777" w:rsidR="003C4183" w:rsidRPr="003C4183" w:rsidRDefault="003C4183" w:rsidP="003C4183">
      <w:pPr>
        <w:rPr>
          <w:rFonts w:asciiTheme="minorEastAsia" w:eastAsiaTheme="minorEastAsia" w:hAnsiTheme="minorEastAsia"/>
          <w:szCs w:val="21"/>
        </w:rPr>
      </w:pPr>
      <w:r w:rsidRPr="003C4183">
        <w:rPr>
          <w:rFonts w:asciiTheme="minorEastAsia" w:eastAsiaTheme="minorEastAsia" w:hAnsiTheme="minorEastAsia" w:hint="eastAsia"/>
          <w:b/>
          <w:bCs/>
          <w:szCs w:val="21"/>
        </w:rPr>
        <w:t>输入IP：</w:t>
      </w:r>
      <w:r w:rsidRPr="003C4183">
        <w:rPr>
          <w:rFonts w:asciiTheme="minorEastAsia" w:eastAsiaTheme="minorEastAsia" w:hAnsiTheme="minorEastAsia" w:hint="eastAsia"/>
          <w:szCs w:val="21"/>
        </w:rPr>
        <w:t>端口号后可以</w:t>
      </w:r>
      <w:proofErr w:type="gramStart"/>
      <w:r w:rsidRPr="003C4183">
        <w:rPr>
          <w:rFonts w:asciiTheme="minorEastAsia" w:eastAsiaTheme="minorEastAsia" w:hAnsiTheme="minorEastAsia" w:hint="eastAsia"/>
          <w:szCs w:val="21"/>
        </w:rPr>
        <w:t>正常访问</w:t>
      </w:r>
      <w:proofErr w:type="gramEnd"/>
      <w:r w:rsidRPr="003C4183">
        <w:rPr>
          <w:rFonts w:asciiTheme="minorEastAsia" w:eastAsiaTheme="minorEastAsia" w:hAnsiTheme="minorEastAsia" w:hint="eastAsia"/>
          <w:szCs w:val="21"/>
        </w:rPr>
        <w:t>网页。</w:t>
      </w:r>
    </w:p>
    <w:p w14:paraId="3A50B6BF" w14:textId="1FFE2DFA" w:rsidR="004B7827" w:rsidRPr="003C4183" w:rsidRDefault="00007A46" w:rsidP="003C4183">
      <w:pPr>
        <w:rPr>
          <w:rFonts w:asciiTheme="minorEastAsia" w:eastAsiaTheme="minorEastAsia" w:hAnsiTheme="minorEastAsia" w:hint="eastAsia"/>
          <w:szCs w:val="21"/>
        </w:rPr>
      </w:pPr>
      <w:r>
        <w:rPr>
          <w:rFonts w:asciiTheme="minorEastAsia" w:eastAsiaTheme="minorEastAsia" w:hAnsiTheme="minorEastAsia" w:hint="eastAsia"/>
          <w:b/>
          <w:bCs/>
          <w:szCs w:val="21"/>
        </w:rPr>
        <w:t>首页</w:t>
      </w:r>
      <w:r w:rsidR="003C4183" w:rsidRPr="003C4183">
        <w:rPr>
          <w:rFonts w:asciiTheme="minorEastAsia" w:eastAsiaTheme="minorEastAsia" w:hAnsiTheme="minorEastAsia" w:hint="eastAsia"/>
          <w:b/>
          <w:bCs/>
          <w:szCs w:val="21"/>
        </w:rPr>
        <w:t>数据整编：</w:t>
      </w:r>
      <w:r w:rsidR="003C4183" w:rsidRPr="003C4183">
        <w:rPr>
          <w:rFonts w:asciiTheme="minorEastAsia" w:eastAsiaTheme="minorEastAsia" w:hAnsiTheme="minorEastAsia" w:hint="eastAsia"/>
          <w:szCs w:val="21"/>
        </w:rPr>
        <w:t>可以正常选择数据库并正确展示当前数据库下的所有数据。可以正常使用数据搜索功能，包括数据内容的搜索以及数据标签的选择。可以正常使用数据的新增，编辑和删除功能。</w:t>
      </w:r>
    </w:p>
    <w:sectPr w:rsidR="004B7827" w:rsidRPr="003C4183" w:rsidSect="00917A3E">
      <w:headerReference w:type="default" r:id="rId14"/>
      <w:footerReference w:type="default" r:id="rId15"/>
      <w:pgSz w:w="11906" w:h="16838" w:code="9"/>
      <w:pgMar w:top="1440" w:right="1080" w:bottom="1440" w:left="1080" w:header="907"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91926" w14:textId="77777777" w:rsidR="00A65176" w:rsidRDefault="00A65176">
      <w:r>
        <w:separator/>
      </w:r>
    </w:p>
  </w:endnote>
  <w:endnote w:type="continuationSeparator" w:id="0">
    <w:p w14:paraId="72451C8D" w14:textId="77777777" w:rsidR="00A65176" w:rsidRDefault="00A65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D7EF" w14:textId="77777777" w:rsidR="00540169" w:rsidRDefault="00540169" w:rsidP="00917A3E">
    <w:pPr>
      <w:pStyle w:val="aa"/>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7C47D7">
      <w:rPr>
        <w:noProof/>
        <w:kern w:val="0"/>
        <w:szCs w:val="21"/>
      </w:rPr>
      <w:t>12</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7C47D7">
      <w:rPr>
        <w:noProof/>
        <w:kern w:val="0"/>
        <w:szCs w:val="21"/>
      </w:rPr>
      <w:t>12</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38BA3" w14:textId="77777777" w:rsidR="00A65176" w:rsidRDefault="00A65176">
      <w:r>
        <w:separator/>
      </w:r>
    </w:p>
  </w:footnote>
  <w:footnote w:type="continuationSeparator" w:id="0">
    <w:p w14:paraId="3138182C" w14:textId="77777777" w:rsidR="00A65176" w:rsidRDefault="00A65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8BEBB" w14:textId="51794EDD" w:rsidR="00540169" w:rsidRDefault="00540169" w:rsidP="00325015">
    <w:pPr>
      <w:pStyle w:val="a8"/>
      <w:pBdr>
        <w:bottom w:val="none" w:sz="0" w:space="0" w:color="auto"/>
      </w:pBdr>
      <w:ind w:right="210"/>
      <w:jc w:val="both"/>
      <w:rPr>
        <w:sz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045C"/>
    <w:multiLevelType w:val="hybridMultilevel"/>
    <w:tmpl w:val="739465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88D01FE"/>
    <w:multiLevelType w:val="hybridMultilevel"/>
    <w:tmpl w:val="25EAF68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1E2215C"/>
    <w:multiLevelType w:val="hybridMultilevel"/>
    <w:tmpl w:val="008670A2"/>
    <w:lvl w:ilvl="0" w:tplc="04090019">
      <w:start w:val="1"/>
      <w:numFmt w:val="lowerLetter"/>
      <w:lvlText w:val="%1)"/>
      <w:lvlJc w:val="left"/>
      <w:pPr>
        <w:ind w:left="1702" w:hanging="420"/>
      </w:pPr>
    </w:lvl>
    <w:lvl w:ilvl="1" w:tplc="04090019" w:tentative="1">
      <w:start w:val="1"/>
      <w:numFmt w:val="lowerLetter"/>
      <w:lvlText w:val="%2)"/>
      <w:lvlJc w:val="left"/>
      <w:pPr>
        <w:ind w:left="2122" w:hanging="420"/>
      </w:pPr>
    </w:lvl>
    <w:lvl w:ilvl="2" w:tplc="0409001B" w:tentative="1">
      <w:start w:val="1"/>
      <w:numFmt w:val="lowerRoman"/>
      <w:lvlText w:val="%3."/>
      <w:lvlJc w:val="right"/>
      <w:pPr>
        <w:ind w:left="2542" w:hanging="420"/>
      </w:pPr>
    </w:lvl>
    <w:lvl w:ilvl="3" w:tplc="0409000F" w:tentative="1">
      <w:start w:val="1"/>
      <w:numFmt w:val="decimal"/>
      <w:lvlText w:val="%4."/>
      <w:lvlJc w:val="left"/>
      <w:pPr>
        <w:ind w:left="2962" w:hanging="420"/>
      </w:pPr>
    </w:lvl>
    <w:lvl w:ilvl="4" w:tplc="04090019" w:tentative="1">
      <w:start w:val="1"/>
      <w:numFmt w:val="lowerLetter"/>
      <w:lvlText w:val="%5)"/>
      <w:lvlJc w:val="left"/>
      <w:pPr>
        <w:ind w:left="3382" w:hanging="420"/>
      </w:pPr>
    </w:lvl>
    <w:lvl w:ilvl="5" w:tplc="0409001B" w:tentative="1">
      <w:start w:val="1"/>
      <w:numFmt w:val="lowerRoman"/>
      <w:lvlText w:val="%6."/>
      <w:lvlJc w:val="right"/>
      <w:pPr>
        <w:ind w:left="3802" w:hanging="420"/>
      </w:pPr>
    </w:lvl>
    <w:lvl w:ilvl="6" w:tplc="0409000F" w:tentative="1">
      <w:start w:val="1"/>
      <w:numFmt w:val="decimal"/>
      <w:lvlText w:val="%7."/>
      <w:lvlJc w:val="left"/>
      <w:pPr>
        <w:ind w:left="4222" w:hanging="420"/>
      </w:pPr>
    </w:lvl>
    <w:lvl w:ilvl="7" w:tplc="04090019" w:tentative="1">
      <w:start w:val="1"/>
      <w:numFmt w:val="lowerLetter"/>
      <w:lvlText w:val="%8)"/>
      <w:lvlJc w:val="left"/>
      <w:pPr>
        <w:ind w:left="4642" w:hanging="420"/>
      </w:pPr>
    </w:lvl>
    <w:lvl w:ilvl="8" w:tplc="0409001B" w:tentative="1">
      <w:start w:val="1"/>
      <w:numFmt w:val="lowerRoman"/>
      <w:lvlText w:val="%9."/>
      <w:lvlJc w:val="right"/>
      <w:pPr>
        <w:ind w:left="5062" w:hanging="420"/>
      </w:pPr>
    </w:lvl>
  </w:abstractNum>
  <w:abstractNum w:abstractNumId="3" w15:restartNumberingAfterBreak="0">
    <w:nsid w:val="2658485E"/>
    <w:multiLevelType w:val="hybridMultilevel"/>
    <w:tmpl w:val="0A3E5076"/>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A663B38"/>
    <w:multiLevelType w:val="hybridMultilevel"/>
    <w:tmpl w:val="477273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B521F86"/>
    <w:multiLevelType w:val="hybridMultilevel"/>
    <w:tmpl w:val="FA66E1FC"/>
    <w:lvl w:ilvl="0" w:tplc="04090003">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6" w15:restartNumberingAfterBreak="0">
    <w:nsid w:val="2C2A7820"/>
    <w:multiLevelType w:val="hybridMultilevel"/>
    <w:tmpl w:val="1624C892"/>
    <w:lvl w:ilvl="0" w:tplc="034236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C47248"/>
    <w:multiLevelType w:val="hybridMultilevel"/>
    <w:tmpl w:val="C75CBD0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5C5765A"/>
    <w:multiLevelType w:val="hybridMultilevel"/>
    <w:tmpl w:val="4B2C6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2B152AE"/>
    <w:multiLevelType w:val="hybridMultilevel"/>
    <w:tmpl w:val="5F9EBC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7665EED"/>
    <w:multiLevelType w:val="hybridMultilevel"/>
    <w:tmpl w:val="EC3691C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8D025B1"/>
    <w:multiLevelType w:val="hybridMultilevel"/>
    <w:tmpl w:val="7722B77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7471688"/>
    <w:multiLevelType w:val="hybridMultilevel"/>
    <w:tmpl w:val="49E0A3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D0B2CEB"/>
    <w:multiLevelType w:val="hybridMultilevel"/>
    <w:tmpl w:val="6EF8A87C"/>
    <w:lvl w:ilvl="0" w:tplc="0D5CCD34">
      <w:start w:val="1"/>
      <w:numFmt w:val="decimal"/>
      <w:lvlText w:val="%1."/>
      <w:lvlJc w:val="left"/>
      <w:pPr>
        <w:ind w:left="840" w:hanging="420"/>
      </w:pPr>
      <w:rPr>
        <w:color w:val="000000" w:themeColor="text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4" w15:restartNumberingAfterBreak="0">
    <w:nsid w:val="63F16EA1"/>
    <w:multiLevelType w:val="hybridMultilevel"/>
    <w:tmpl w:val="4DF64E8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4026521"/>
    <w:multiLevelType w:val="hybridMultilevel"/>
    <w:tmpl w:val="DCB6B8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49874CC"/>
    <w:multiLevelType w:val="hybridMultilevel"/>
    <w:tmpl w:val="06F42206"/>
    <w:lvl w:ilvl="0" w:tplc="64AA524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6CEE3472"/>
    <w:multiLevelType w:val="hybridMultilevel"/>
    <w:tmpl w:val="6902F7E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16216C3"/>
    <w:multiLevelType w:val="hybridMultilevel"/>
    <w:tmpl w:val="D9CAC116"/>
    <w:lvl w:ilvl="0" w:tplc="525CEC2A">
      <w:start w:val="2013"/>
      <w:numFmt w:val="bullet"/>
      <w:lvlText w:val="—"/>
      <w:lvlJc w:val="left"/>
      <w:pPr>
        <w:ind w:left="840" w:hanging="420"/>
      </w:pPr>
      <w:rPr>
        <w:rFonts w:ascii="宋体" w:eastAsia="宋体" w:hAnsi="宋体" w:cs="Times New Roman" w:hint="eastAsia"/>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73DF1133"/>
    <w:multiLevelType w:val="hybridMultilevel"/>
    <w:tmpl w:val="16AE72D8"/>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41F2806"/>
    <w:multiLevelType w:val="hybridMultilevel"/>
    <w:tmpl w:val="9FD89970"/>
    <w:lvl w:ilvl="0" w:tplc="CC3EDDEE">
      <w:start w:val="1"/>
      <w:numFmt w:val="bullet"/>
      <w:lvlText w:val=""/>
      <w:lvlJc w:val="left"/>
      <w:pPr>
        <w:ind w:left="360" w:hanging="360"/>
      </w:pPr>
      <w:rPr>
        <w:rFonts w:ascii="Wingdings" w:hAnsi="Wingding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44C5131"/>
    <w:multiLevelType w:val="hybridMultilevel"/>
    <w:tmpl w:val="3E3E657C"/>
    <w:lvl w:ilvl="0" w:tplc="BD68C06A">
      <w:start w:val="1"/>
      <w:numFmt w:val="decimal"/>
      <w:lvlText w:val="（%1）"/>
      <w:lvlJc w:val="left"/>
      <w:pPr>
        <w:ind w:left="1582" w:hanging="720"/>
      </w:pPr>
      <w:rPr>
        <w:rFonts w:hint="default"/>
        <w:sz w:val="21"/>
      </w:rPr>
    </w:lvl>
    <w:lvl w:ilvl="1" w:tplc="04090019">
      <w:start w:val="1"/>
      <w:numFmt w:val="lowerLetter"/>
      <w:lvlText w:val="%2)"/>
      <w:lvlJc w:val="left"/>
      <w:pPr>
        <w:ind w:left="1702" w:hanging="420"/>
      </w:pPr>
    </w:lvl>
    <w:lvl w:ilvl="2" w:tplc="0409001B" w:tentative="1">
      <w:start w:val="1"/>
      <w:numFmt w:val="lowerRoman"/>
      <w:lvlText w:val="%3."/>
      <w:lvlJc w:val="right"/>
      <w:pPr>
        <w:ind w:left="2122" w:hanging="420"/>
      </w:pPr>
    </w:lvl>
    <w:lvl w:ilvl="3" w:tplc="0409000F" w:tentative="1">
      <w:start w:val="1"/>
      <w:numFmt w:val="decimal"/>
      <w:lvlText w:val="%4."/>
      <w:lvlJc w:val="left"/>
      <w:pPr>
        <w:ind w:left="2542" w:hanging="420"/>
      </w:pPr>
    </w:lvl>
    <w:lvl w:ilvl="4" w:tplc="04090019" w:tentative="1">
      <w:start w:val="1"/>
      <w:numFmt w:val="lowerLetter"/>
      <w:lvlText w:val="%5)"/>
      <w:lvlJc w:val="left"/>
      <w:pPr>
        <w:ind w:left="2962" w:hanging="420"/>
      </w:pPr>
    </w:lvl>
    <w:lvl w:ilvl="5" w:tplc="0409001B" w:tentative="1">
      <w:start w:val="1"/>
      <w:numFmt w:val="lowerRoman"/>
      <w:lvlText w:val="%6."/>
      <w:lvlJc w:val="right"/>
      <w:pPr>
        <w:ind w:left="3382" w:hanging="420"/>
      </w:pPr>
    </w:lvl>
    <w:lvl w:ilvl="6" w:tplc="0409000F" w:tentative="1">
      <w:start w:val="1"/>
      <w:numFmt w:val="decimal"/>
      <w:lvlText w:val="%7."/>
      <w:lvlJc w:val="left"/>
      <w:pPr>
        <w:ind w:left="3802" w:hanging="420"/>
      </w:pPr>
    </w:lvl>
    <w:lvl w:ilvl="7" w:tplc="04090019" w:tentative="1">
      <w:start w:val="1"/>
      <w:numFmt w:val="lowerLetter"/>
      <w:lvlText w:val="%8)"/>
      <w:lvlJc w:val="left"/>
      <w:pPr>
        <w:ind w:left="4222" w:hanging="420"/>
      </w:pPr>
    </w:lvl>
    <w:lvl w:ilvl="8" w:tplc="0409001B" w:tentative="1">
      <w:start w:val="1"/>
      <w:numFmt w:val="lowerRoman"/>
      <w:lvlText w:val="%9."/>
      <w:lvlJc w:val="right"/>
      <w:pPr>
        <w:ind w:left="4642" w:hanging="420"/>
      </w:pPr>
    </w:lvl>
  </w:abstractNum>
  <w:abstractNum w:abstractNumId="22" w15:restartNumberingAfterBreak="0">
    <w:nsid w:val="78DF4864"/>
    <w:multiLevelType w:val="hybridMultilevel"/>
    <w:tmpl w:val="ACCA6F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E444B25"/>
    <w:multiLevelType w:val="hybridMultilevel"/>
    <w:tmpl w:val="DCE01BE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E8C1682"/>
    <w:multiLevelType w:val="hybridMultilevel"/>
    <w:tmpl w:val="A2FABD0C"/>
    <w:lvl w:ilvl="0" w:tplc="04090001">
      <w:start w:val="1"/>
      <w:numFmt w:val="bullet"/>
      <w:lvlText w:val=""/>
      <w:lvlJc w:val="left"/>
      <w:pPr>
        <w:ind w:left="360" w:hanging="360"/>
      </w:pPr>
      <w:rPr>
        <w:rFonts w:ascii="Wingdings" w:hAnsi="Wingdings" w:hint="default"/>
      </w:rPr>
    </w:lvl>
    <w:lvl w:ilvl="1" w:tplc="FFA6417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3"/>
  </w:num>
  <w:num w:numId="3">
    <w:abstractNumId w:val="5"/>
  </w:num>
  <w:num w:numId="4">
    <w:abstractNumId w:val="22"/>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5"/>
  </w:num>
  <w:num w:numId="8">
    <w:abstractNumId w:val="20"/>
  </w:num>
  <w:num w:numId="9">
    <w:abstractNumId w:val="24"/>
  </w:num>
  <w:num w:numId="10">
    <w:abstractNumId w:val="19"/>
  </w:num>
  <w:num w:numId="11">
    <w:abstractNumId w:val="8"/>
  </w:num>
  <w:num w:numId="12">
    <w:abstractNumId w:val="9"/>
  </w:num>
  <w:num w:numId="13">
    <w:abstractNumId w:val="4"/>
  </w:num>
  <w:num w:numId="14">
    <w:abstractNumId w:val="21"/>
  </w:num>
  <w:num w:numId="15">
    <w:abstractNumId w:val="7"/>
  </w:num>
  <w:num w:numId="16">
    <w:abstractNumId w:val="0"/>
  </w:num>
  <w:num w:numId="17">
    <w:abstractNumId w:val="10"/>
  </w:num>
  <w:num w:numId="18">
    <w:abstractNumId w:val="16"/>
  </w:num>
  <w:num w:numId="19">
    <w:abstractNumId w:val="2"/>
  </w:num>
  <w:num w:numId="20">
    <w:abstractNumId w:val="14"/>
  </w:num>
  <w:num w:numId="21">
    <w:abstractNumId w:val="6"/>
  </w:num>
  <w:num w:numId="22">
    <w:abstractNumId w:val="17"/>
  </w:num>
  <w:num w:numId="23">
    <w:abstractNumId w:val="11"/>
  </w:num>
  <w:num w:numId="24">
    <w:abstractNumId w:val="23"/>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72A"/>
    <w:rsid w:val="0000180B"/>
    <w:rsid w:val="00007A46"/>
    <w:rsid w:val="0003061F"/>
    <w:rsid w:val="00036D44"/>
    <w:rsid w:val="000435AA"/>
    <w:rsid w:val="00045B99"/>
    <w:rsid w:val="00052530"/>
    <w:rsid w:val="00057E5B"/>
    <w:rsid w:val="00061D97"/>
    <w:rsid w:val="000715C8"/>
    <w:rsid w:val="000725DC"/>
    <w:rsid w:val="0007293B"/>
    <w:rsid w:val="00076144"/>
    <w:rsid w:val="00087417"/>
    <w:rsid w:val="0009283E"/>
    <w:rsid w:val="00096FF5"/>
    <w:rsid w:val="000A1152"/>
    <w:rsid w:val="000A3E0D"/>
    <w:rsid w:val="000B7FA9"/>
    <w:rsid w:val="000E6C2D"/>
    <w:rsid w:val="000E70A5"/>
    <w:rsid w:val="000F21D0"/>
    <w:rsid w:val="00107C7A"/>
    <w:rsid w:val="0011340D"/>
    <w:rsid w:val="00130835"/>
    <w:rsid w:val="001373AB"/>
    <w:rsid w:val="00140C7F"/>
    <w:rsid w:val="001515B9"/>
    <w:rsid w:val="00152792"/>
    <w:rsid w:val="00160532"/>
    <w:rsid w:val="00170663"/>
    <w:rsid w:val="001750CE"/>
    <w:rsid w:val="00176C09"/>
    <w:rsid w:val="001935CD"/>
    <w:rsid w:val="001A2FE8"/>
    <w:rsid w:val="001A6D97"/>
    <w:rsid w:val="001B0805"/>
    <w:rsid w:val="001B1B75"/>
    <w:rsid w:val="001C18B6"/>
    <w:rsid w:val="001E230D"/>
    <w:rsid w:val="001F58A7"/>
    <w:rsid w:val="0020310D"/>
    <w:rsid w:val="00207875"/>
    <w:rsid w:val="002103E6"/>
    <w:rsid w:val="00213685"/>
    <w:rsid w:val="00220E1C"/>
    <w:rsid w:val="00223B04"/>
    <w:rsid w:val="0022449A"/>
    <w:rsid w:val="00236CA6"/>
    <w:rsid w:val="00240F5F"/>
    <w:rsid w:val="002617C5"/>
    <w:rsid w:val="002731CB"/>
    <w:rsid w:val="002756CC"/>
    <w:rsid w:val="00275C43"/>
    <w:rsid w:val="0028495B"/>
    <w:rsid w:val="002B0B8F"/>
    <w:rsid w:val="002B21C4"/>
    <w:rsid w:val="002D4ED9"/>
    <w:rsid w:val="002E491B"/>
    <w:rsid w:val="002E5BA0"/>
    <w:rsid w:val="002F3A2E"/>
    <w:rsid w:val="002F5CC4"/>
    <w:rsid w:val="002F7317"/>
    <w:rsid w:val="00302957"/>
    <w:rsid w:val="00304F64"/>
    <w:rsid w:val="00322A00"/>
    <w:rsid w:val="00325015"/>
    <w:rsid w:val="00332A8D"/>
    <w:rsid w:val="00337AFF"/>
    <w:rsid w:val="003526CE"/>
    <w:rsid w:val="00383BCD"/>
    <w:rsid w:val="0038472A"/>
    <w:rsid w:val="00390F4D"/>
    <w:rsid w:val="003934A8"/>
    <w:rsid w:val="003A34CC"/>
    <w:rsid w:val="003C4183"/>
    <w:rsid w:val="003C4694"/>
    <w:rsid w:val="003C7EFC"/>
    <w:rsid w:val="003F5BC4"/>
    <w:rsid w:val="00415ACA"/>
    <w:rsid w:val="0041736A"/>
    <w:rsid w:val="00440D98"/>
    <w:rsid w:val="00460656"/>
    <w:rsid w:val="004774B7"/>
    <w:rsid w:val="00484580"/>
    <w:rsid w:val="00487446"/>
    <w:rsid w:val="00492196"/>
    <w:rsid w:val="0049414C"/>
    <w:rsid w:val="004958BD"/>
    <w:rsid w:val="004A16E8"/>
    <w:rsid w:val="004A2F05"/>
    <w:rsid w:val="004A3151"/>
    <w:rsid w:val="004B7827"/>
    <w:rsid w:val="004C10AC"/>
    <w:rsid w:val="004C26E6"/>
    <w:rsid w:val="004C5F11"/>
    <w:rsid w:val="004D5150"/>
    <w:rsid w:val="004F4757"/>
    <w:rsid w:val="004F5F50"/>
    <w:rsid w:val="0050033F"/>
    <w:rsid w:val="0050299C"/>
    <w:rsid w:val="005064F6"/>
    <w:rsid w:val="005336C9"/>
    <w:rsid w:val="00536CC3"/>
    <w:rsid w:val="00540169"/>
    <w:rsid w:val="00544959"/>
    <w:rsid w:val="00547899"/>
    <w:rsid w:val="0055141D"/>
    <w:rsid w:val="00563991"/>
    <w:rsid w:val="00567F08"/>
    <w:rsid w:val="00571443"/>
    <w:rsid w:val="005C1900"/>
    <w:rsid w:val="005E0E75"/>
    <w:rsid w:val="005E7BFD"/>
    <w:rsid w:val="005F1705"/>
    <w:rsid w:val="005F3153"/>
    <w:rsid w:val="005F42D4"/>
    <w:rsid w:val="00615D85"/>
    <w:rsid w:val="00623AA1"/>
    <w:rsid w:val="006262CA"/>
    <w:rsid w:val="00632A05"/>
    <w:rsid w:val="00636D11"/>
    <w:rsid w:val="006517C2"/>
    <w:rsid w:val="00652E34"/>
    <w:rsid w:val="0067205A"/>
    <w:rsid w:val="006744B4"/>
    <w:rsid w:val="00675E3E"/>
    <w:rsid w:val="006A0BB9"/>
    <w:rsid w:val="006A466D"/>
    <w:rsid w:val="006A69F9"/>
    <w:rsid w:val="006A7DFC"/>
    <w:rsid w:val="006D3BC7"/>
    <w:rsid w:val="006D4349"/>
    <w:rsid w:val="006E0B3A"/>
    <w:rsid w:val="006E3908"/>
    <w:rsid w:val="006E562A"/>
    <w:rsid w:val="006E5CE5"/>
    <w:rsid w:val="0071612B"/>
    <w:rsid w:val="00720AEF"/>
    <w:rsid w:val="00731156"/>
    <w:rsid w:val="007761C7"/>
    <w:rsid w:val="00793423"/>
    <w:rsid w:val="007951CC"/>
    <w:rsid w:val="007B7CAF"/>
    <w:rsid w:val="007C47D7"/>
    <w:rsid w:val="007D2BA4"/>
    <w:rsid w:val="008023DF"/>
    <w:rsid w:val="00806ED9"/>
    <w:rsid w:val="00810C0D"/>
    <w:rsid w:val="008136F4"/>
    <w:rsid w:val="00835FD0"/>
    <w:rsid w:val="008538BA"/>
    <w:rsid w:val="00872B24"/>
    <w:rsid w:val="00883C71"/>
    <w:rsid w:val="00890F62"/>
    <w:rsid w:val="00891894"/>
    <w:rsid w:val="00893629"/>
    <w:rsid w:val="008A73EA"/>
    <w:rsid w:val="008C667A"/>
    <w:rsid w:val="008C696B"/>
    <w:rsid w:val="008D4195"/>
    <w:rsid w:val="008F7174"/>
    <w:rsid w:val="00903816"/>
    <w:rsid w:val="00907F9C"/>
    <w:rsid w:val="00917A3E"/>
    <w:rsid w:val="00923318"/>
    <w:rsid w:val="00933BFE"/>
    <w:rsid w:val="00934540"/>
    <w:rsid w:val="00937763"/>
    <w:rsid w:val="00945382"/>
    <w:rsid w:val="00950CF8"/>
    <w:rsid w:val="00955DDB"/>
    <w:rsid w:val="00977858"/>
    <w:rsid w:val="009803BD"/>
    <w:rsid w:val="009961D3"/>
    <w:rsid w:val="00996941"/>
    <w:rsid w:val="009A185E"/>
    <w:rsid w:val="009E1C26"/>
    <w:rsid w:val="009E77C5"/>
    <w:rsid w:val="00A1334D"/>
    <w:rsid w:val="00A20448"/>
    <w:rsid w:val="00A23041"/>
    <w:rsid w:val="00A449F8"/>
    <w:rsid w:val="00A4616E"/>
    <w:rsid w:val="00A648D5"/>
    <w:rsid w:val="00A65176"/>
    <w:rsid w:val="00A950C9"/>
    <w:rsid w:val="00A97FD9"/>
    <w:rsid w:val="00AC6136"/>
    <w:rsid w:val="00AD1E99"/>
    <w:rsid w:val="00AE1320"/>
    <w:rsid w:val="00B12663"/>
    <w:rsid w:val="00B22BE3"/>
    <w:rsid w:val="00B23FB3"/>
    <w:rsid w:val="00B31765"/>
    <w:rsid w:val="00B31A61"/>
    <w:rsid w:val="00B44B7F"/>
    <w:rsid w:val="00B46048"/>
    <w:rsid w:val="00B525B1"/>
    <w:rsid w:val="00B53637"/>
    <w:rsid w:val="00B6355E"/>
    <w:rsid w:val="00B96CB7"/>
    <w:rsid w:val="00BA0D44"/>
    <w:rsid w:val="00BA66C1"/>
    <w:rsid w:val="00BB06B7"/>
    <w:rsid w:val="00BB1DE5"/>
    <w:rsid w:val="00BB72FE"/>
    <w:rsid w:val="00BC454A"/>
    <w:rsid w:val="00BD0E39"/>
    <w:rsid w:val="00BD7953"/>
    <w:rsid w:val="00C030CE"/>
    <w:rsid w:val="00C104D9"/>
    <w:rsid w:val="00C12DCA"/>
    <w:rsid w:val="00C21A55"/>
    <w:rsid w:val="00C30DC5"/>
    <w:rsid w:val="00C37349"/>
    <w:rsid w:val="00C7116B"/>
    <w:rsid w:val="00C75EE4"/>
    <w:rsid w:val="00C76F26"/>
    <w:rsid w:val="00C77ED0"/>
    <w:rsid w:val="00CB579F"/>
    <w:rsid w:val="00CB68A4"/>
    <w:rsid w:val="00CD1528"/>
    <w:rsid w:val="00CD6E07"/>
    <w:rsid w:val="00CE6D79"/>
    <w:rsid w:val="00CF5EF7"/>
    <w:rsid w:val="00D011AF"/>
    <w:rsid w:val="00D0325A"/>
    <w:rsid w:val="00D0543B"/>
    <w:rsid w:val="00D15273"/>
    <w:rsid w:val="00D24C9C"/>
    <w:rsid w:val="00D32731"/>
    <w:rsid w:val="00D40EC0"/>
    <w:rsid w:val="00D531A2"/>
    <w:rsid w:val="00D644CF"/>
    <w:rsid w:val="00D72560"/>
    <w:rsid w:val="00D9044F"/>
    <w:rsid w:val="00D949B7"/>
    <w:rsid w:val="00D97CAD"/>
    <w:rsid w:val="00DA39EB"/>
    <w:rsid w:val="00DB33F8"/>
    <w:rsid w:val="00DB6A31"/>
    <w:rsid w:val="00DC342E"/>
    <w:rsid w:val="00DE0FB1"/>
    <w:rsid w:val="00DF1ACB"/>
    <w:rsid w:val="00DF6AD0"/>
    <w:rsid w:val="00DF6CEA"/>
    <w:rsid w:val="00E14C41"/>
    <w:rsid w:val="00E1598F"/>
    <w:rsid w:val="00E173D3"/>
    <w:rsid w:val="00E50CD8"/>
    <w:rsid w:val="00E762E5"/>
    <w:rsid w:val="00E8199F"/>
    <w:rsid w:val="00EB2F76"/>
    <w:rsid w:val="00EC3218"/>
    <w:rsid w:val="00EC5DBA"/>
    <w:rsid w:val="00ED4531"/>
    <w:rsid w:val="00ED75F5"/>
    <w:rsid w:val="00EE62D6"/>
    <w:rsid w:val="00EF4628"/>
    <w:rsid w:val="00F07A9C"/>
    <w:rsid w:val="00F17261"/>
    <w:rsid w:val="00F2718C"/>
    <w:rsid w:val="00F438FA"/>
    <w:rsid w:val="00F51B1A"/>
    <w:rsid w:val="00F62A36"/>
    <w:rsid w:val="00F66351"/>
    <w:rsid w:val="00F70CBB"/>
    <w:rsid w:val="00F713DC"/>
    <w:rsid w:val="00F7569E"/>
    <w:rsid w:val="00F94057"/>
    <w:rsid w:val="00FA0F60"/>
    <w:rsid w:val="00FA3040"/>
    <w:rsid w:val="00FC13C3"/>
    <w:rsid w:val="00FC6543"/>
    <w:rsid w:val="00FC7943"/>
    <w:rsid w:val="00FD3C82"/>
    <w:rsid w:val="00FE1761"/>
    <w:rsid w:val="00FE2EF2"/>
    <w:rsid w:val="00FF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02140"/>
  <w15:chartTrackingRefBased/>
  <w15:docId w15:val="{BACA30BC-E18D-42AF-BEFE-A49D56510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17C5"/>
    <w:pPr>
      <w:widowControl w:val="0"/>
      <w:jc w:val="both"/>
    </w:pPr>
    <w:rPr>
      <w:rFonts w:ascii="Times New Roman" w:eastAsia="宋体" w:hAnsi="Times New Roman" w:cs="Times New Roman"/>
      <w:szCs w:val="24"/>
    </w:rPr>
  </w:style>
  <w:style w:type="paragraph" w:styleId="1">
    <w:name w:val="heading 1"/>
    <w:basedOn w:val="a"/>
    <w:next w:val="a"/>
    <w:link w:val="10"/>
    <w:qFormat/>
    <w:rsid w:val="002617C5"/>
    <w:pPr>
      <w:keepNext/>
      <w:keepLines/>
      <w:spacing w:before="340" w:after="330" w:line="578" w:lineRule="auto"/>
      <w:outlineLvl w:val="0"/>
    </w:pPr>
    <w:rPr>
      <w:b/>
      <w:bCs/>
      <w:kern w:val="44"/>
      <w:sz w:val="44"/>
      <w:szCs w:val="44"/>
    </w:rPr>
  </w:style>
  <w:style w:type="paragraph" w:styleId="2">
    <w:name w:val="heading 2"/>
    <w:basedOn w:val="a"/>
    <w:next w:val="a"/>
    <w:link w:val="20"/>
    <w:qFormat/>
    <w:rsid w:val="002617C5"/>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2617C5"/>
    <w:pPr>
      <w:keepNext/>
      <w:keepLines/>
      <w:spacing w:before="260" w:after="260" w:line="416" w:lineRule="auto"/>
      <w:outlineLvl w:val="2"/>
    </w:pPr>
    <w:rPr>
      <w:b/>
      <w:bCs/>
      <w:sz w:val="32"/>
      <w:szCs w:val="32"/>
    </w:rPr>
  </w:style>
  <w:style w:type="paragraph" w:styleId="4">
    <w:name w:val="heading 4"/>
    <w:basedOn w:val="a"/>
    <w:next w:val="a"/>
    <w:link w:val="40"/>
    <w:qFormat/>
    <w:rsid w:val="002617C5"/>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617C5"/>
    <w:rPr>
      <w:rFonts w:ascii="Times New Roman" w:eastAsia="宋体" w:hAnsi="Times New Roman" w:cs="Times New Roman"/>
      <w:b/>
      <w:bCs/>
      <w:kern w:val="44"/>
      <w:sz w:val="44"/>
      <w:szCs w:val="44"/>
    </w:rPr>
  </w:style>
  <w:style w:type="character" w:customStyle="1" w:styleId="20">
    <w:name w:val="标题 2 字符"/>
    <w:basedOn w:val="a0"/>
    <w:link w:val="2"/>
    <w:rsid w:val="002617C5"/>
    <w:rPr>
      <w:rFonts w:ascii="Arial" w:eastAsia="黑体" w:hAnsi="Arial" w:cs="Times New Roman"/>
      <w:b/>
      <w:bCs/>
      <w:sz w:val="32"/>
      <w:szCs w:val="32"/>
    </w:rPr>
  </w:style>
  <w:style w:type="character" w:customStyle="1" w:styleId="30">
    <w:name w:val="标题 3 字符"/>
    <w:basedOn w:val="a0"/>
    <w:link w:val="3"/>
    <w:rsid w:val="002617C5"/>
    <w:rPr>
      <w:rFonts w:ascii="Times New Roman" w:eastAsia="宋体" w:hAnsi="Times New Roman" w:cs="Times New Roman"/>
      <w:b/>
      <w:bCs/>
      <w:sz w:val="32"/>
      <w:szCs w:val="32"/>
    </w:rPr>
  </w:style>
  <w:style w:type="character" w:customStyle="1" w:styleId="40">
    <w:name w:val="标题 4 字符"/>
    <w:basedOn w:val="a0"/>
    <w:link w:val="4"/>
    <w:rsid w:val="002617C5"/>
    <w:rPr>
      <w:rFonts w:ascii="Arial" w:eastAsia="黑体" w:hAnsi="Arial" w:cs="Times New Roman"/>
      <w:b/>
      <w:bCs/>
      <w:sz w:val="28"/>
      <w:szCs w:val="28"/>
    </w:rPr>
  </w:style>
  <w:style w:type="table" w:styleId="a3">
    <w:name w:val="Table Grid"/>
    <w:basedOn w:val="a1"/>
    <w:rsid w:val="002617C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Indent"/>
    <w:basedOn w:val="a"/>
    <w:link w:val="a5"/>
    <w:rsid w:val="002617C5"/>
    <w:pPr>
      <w:ind w:left="390"/>
    </w:pPr>
    <w:rPr>
      <w:sz w:val="24"/>
      <w:szCs w:val="20"/>
    </w:rPr>
  </w:style>
  <w:style w:type="character" w:customStyle="1" w:styleId="a5">
    <w:name w:val="正文文本缩进 字符"/>
    <w:basedOn w:val="a0"/>
    <w:link w:val="a4"/>
    <w:rsid w:val="002617C5"/>
    <w:rPr>
      <w:rFonts w:ascii="Times New Roman" w:eastAsia="宋体" w:hAnsi="Times New Roman" w:cs="Times New Roman"/>
      <w:sz w:val="24"/>
      <w:szCs w:val="20"/>
    </w:rPr>
  </w:style>
  <w:style w:type="paragraph" w:styleId="21">
    <w:name w:val="Body Text 2"/>
    <w:basedOn w:val="a"/>
    <w:link w:val="22"/>
    <w:rsid w:val="002617C5"/>
    <w:pPr>
      <w:spacing w:after="120" w:line="480" w:lineRule="auto"/>
    </w:pPr>
    <w:rPr>
      <w:rFonts w:ascii="宋体" w:hAnsi="宋体"/>
      <w:sz w:val="24"/>
      <w:szCs w:val="20"/>
    </w:rPr>
  </w:style>
  <w:style w:type="character" w:customStyle="1" w:styleId="22">
    <w:name w:val="正文文本 2 字符"/>
    <w:basedOn w:val="a0"/>
    <w:link w:val="21"/>
    <w:rsid w:val="002617C5"/>
    <w:rPr>
      <w:rFonts w:ascii="宋体" w:eastAsia="宋体" w:hAnsi="宋体" w:cs="Times New Roman"/>
      <w:sz w:val="24"/>
      <w:szCs w:val="20"/>
    </w:rPr>
  </w:style>
  <w:style w:type="paragraph" w:styleId="TOC1">
    <w:name w:val="toc 1"/>
    <w:basedOn w:val="a"/>
    <w:next w:val="a"/>
    <w:autoRedefine/>
    <w:uiPriority w:val="39"/>
    <w:qFormat/>
    <w:rsid w:val="002617C5"/>
  </w:style>
  <w:style w:type="paragraph" w:styleId="TOC2">
    <w:name w:val="toc 2"/>
    <w:basedOn w:val="a"/>
    <w:next w:val="a"/>
    <w:autoRedefine/>
    <w:uiPriority w:val="39"/>
    <w:qFormat/>
    <w:rsid w:val="002617C5"/>
    <w:pPr>
      <w:tabs>
        <w:tab w:val="right" w:leader="dot" w:pos="8302"/>
      </w:tabs>
      <w:spacing w:line="360" w:lineRule="auto"/>
      <w:ind w:leftChars="200" w:left="420"/>
    </w:pPr>
  </w:style>
  <w:style w:type="paragraph" w:styleId="TOC3">
    <w:name w:val="toc 3"/>
    <w:basedOn w:val="a"/>
    <w:next w:val="a"/>
    <w:autoRedefine/>
    <w:uiPriority w:val="39"/>
    <w:qFormat/>
    <w:rsid w:val="002617C5"/>
    <w:pPr>
      <w:tabs>
        <w:tab w:val="right" w:leader="dot" w:pos="8302"/>
      </w:tabs>
      <w:spacing w:line="360" w:lineRule="auto"/>
      <w:ind w:leftChars="400" w:left="840"/>
    </w:pPr>
  </w:style>
  <w:style w:type="character" w:styleId="a6">
    <w:name w:val="Hyperlink"/>
    <w:uiPriority w:val="99"/>
    <w:rsid w:val="002617C5"/>
    <w:rPr>
      <w:color w:val="0000FF"/>
      <w:u w:val="single"/>
    </w:rPr>
  </w:style>
  <w:style w:type="character" w:customStyle="1" w:styleId="EmailStyle231">
    <w:name w:val="EmailStyle231"/>
    <w:semiHidden/>
    <w:rsid w:val="002617C5"/>
    <w:rPr>
      <w:color w:val="000000"/>
    </w:rPr>
  </w:style>
  <w:style w:type="character" w:customStyle="1" w:styleId="verdana2">
    <w:name w:val="verdana2"/>
    <w:basedOn w:val="a0"/>
    <w:rsid w:val="002617C5"/>
  </w:style>
  <w:style w:type="character" w:customStyle="1" w:styleId="verbl8">
    <w:name w:val="verbl8"/>
    <w:basedOn w:val="a0"/>
    <w:rsid w:val="002617C5"/>
  </w:style>
  <w:style w:type="paragraph" w:styleId="a7">
    <w:name w:val="caption"/>
    <w:basedOn w:val="a"/>
    <w:next w:val="a"/>
    <w:qFormat/>
    <w:rsid w:val="002617C5"/>
    <w:rPr>
      <w:rFonts w:ascii="Arial" w:eastAsia="黑体" w:hAnsi="Arial" w:cs="Arial"/>
      <w:sz w:val="20"/>
      <w:szCs w:val="20"/>
    </w:rPr>
  </w:style>
  <w:style w:type="paragraph" w:styleId="a8">
    <w:name w:val="header"/>
    <w:basedOn w:val="a"/>
    <w:link w:val="a9"/>
    <w:rsid w:val="002617C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2617C5"/>
    <w:rPr>
      <w:rFonts w:ascii="Times New Roman" w:eastAsia="宋体" w:hAnsi="Times New Roman" w:cs="Times New Roman"/>
      <w:sz w:val="18"/>
      <w:szCs w:val="18"/>
    </w:rPr>
  </w:style>
  <w:style w:type="paragraph" w:styleId="aa">
    <w:name w:val="footer"/>
    <w:basedOn w:val="a"/>
    <w:link w:val="ab"/>
    <w:rsid w:val="002617C5"/>
    <w:pPr>
      <w:tabs>
        <w:tab w:val="center" w:pos="4153"/>
        <w:tab w:val="right" w:pos="8306"/>
      </w:tabs>
      <w:snapToGrid w:val="0"/>
      <w:jc w:val="left"/>
    </w:pPr>
    <w:rPr>
      <w:sz w:val="18"/>
      <w:szCs w:val="18"/>
    </w:rPr>
  </w:style>
  <w:style w:type="character" w:customStyle="1" w:styleId="ab">
    <w:name w:val="页脚 字符"/>
    <w:basedOn w:val="a0"/>
    <w:link w:val="aa"/>
    <w:rsid w:val="002617C5"/>
    <w:rPr>
      <w:rFonts w:ascii="Times New Roman" w:eastAsia="宋体" w:hAnsi="Times New Roman" w:cs="Times New Roman"/>
      <w:sz w:val="18"/>
      <w:szCs w:val="18"/>
    </w:rPr>
  </w:style>
  <w:style w:type="character" w:styleId="ac">
    <w:name w:val="page number"/>
    <w:basedOn w:val="a0"/>
    <w:rsid w:val="002617C5"/>
  </w:style>
  <w:style w:type="paragraph" w:styleId="TOC">
    <w:name w:val="TOC Heading"/>
    <w:basedOn w:val="1"/>
    <w:next w:val="a"/>
    <w:uiPriority w:val="39"/>
    <w:semiHidden/>
    <w:unhideWhenUsed/>
    <w:qFormat/>
    <w:rsid w:val="002617C5"/>
    <w:pPr>
      <w:widowControl/>
      <w:spacing w:before="480" w:after="0" w:line="276" w:lineRule="auto"/>
      <w:jc w:val="left"/>
      <w:outlineLvl w:val="9"/>
    </w:pPr>
    <w:rPr>
      <w:rFonts w:ascii="Cambria" w:hAnsi="Cambria"/>
      <w:color w:val="365F91"/>
      <w:kern w:val="0"/>
      <w:sz w:val="28"/>
      <w:szCs w:val="28"/>
    </w:rPr>
  </w:style>
  <w:style w:type="paragraph" w:styleId="ad">
    <w:name w:val="Document Map"/>
    <w:basedOn w:val="a"/>
    <w:link w:val="ae"/>
    <w:rsid w:val="002617C5"/>
    <w:rPr>
      <w:rFonts w:ascii="宋体"/>
      <w:sz w:val="18"/>
      <w:szCs w:val="18"/>
    </w:rPr>
  </w:style>
  <w:style w:type="character" w:customStyle="1" w:styleId="ae">
    <w:name w:val="文档结构图 字符"/>
    <w:basedOn w:val="a0"/>
    <w:link w:val="ad"/>
    <w:rsid w:val="002617C5"/>
    <w:rPr>
      <w:rFonts w:ascii="宋体" w:eastAsia="宋体" w:hAnsi="Times New Roman" w:cs="Times New Roman"/>
      <w:sz w:val="18"/>
      <w:szCs w:val="18"/>
    </w:rPr>
  </w:style>
  <w:style w:type="character" w:customStyle="1" w:styleId="CharChar">
    <w:name w:val="Char Char"/>
    <w:rsid w:val="002617C5"/>
    <w:rPr>
      <w:rFonts w:ascii="Arial" w:eastAsia="黑体" w:hAnsi="Arial"/>
      <w:b/>
      <w:kern w:val="2"/>
      <w:sz w:val="32"/>
      <w:lang w:val="en-US" w:eastAsia="zh-CN"/>
    </w:rPr>
  </w:style>
  <w:style w:type="character" w:customStyle="1" w:styleId="af">
    <w:name w:val="正文缩进 字符"/>
    <w:aliases w:val="正文（首行缩进两字） 字符,表正文 字符,正文非缩进 字符,特点 字符,正文（架构图） 字符,正文双线 字符,段1 字符,正文双线 Char Char 字符,正文双线 Char Char Char Char 字符,正文双线 Char Char Char Char Char Char 字符,正文双线 Char Char Char Char Char Char Char Char Char Char Char Char Char 字符,四号 字符,特点标题 字符,正文双线 Char 字符"/>
    <w:link w:val="af0"/>
    <w:rsid w:val="002617C5"/>
  </w:style>
  <w:style w:type="paragraph" w:styleId="af0">
    <w:name w:val="Normal Indent"/>
    <w:aliases w:val="正文（首行缩进两字）,表正文,正文非缩进,特点,正文（架构图）,正文双线,段1,正文双线 Char Char,正文双线 Char Char Char Char,正文双线 Char Char Char Char Char Char,正文双线 Char Char Char Char Char Char Char Char Char Char Char Char Char,正文双线 Char Char Char Char Char Char Char Char,四号,特点标题,正文双线 Char"/>
    <w:basedOn w:val="a"/>
    <w:link w:val="af"/>
    <w:rsid w:val="002617C5"/>
    <w:pPr>
      <w:ind w:firstLine="420"/>
    </w:pPr>
    <w:rPr>
      <w:rFonts w:asciiTheme="minorHAnsi" w:eastAsiaTheme="minorEastAsia" w:hAnsiTheme="minorHAnsi" w:cstheme="minorBidi"/>
      <w:szCs w:val="22"/>
    </w:rPr>
  </w:style>
  <w:style w:type="paragraph" w:styleId="af1">
    <w:name w:val="Normal (Web)"/>
    <w:basedOn w:val="a"/>
    <w:uiPriority w:val="99"/>
    <w:unhideWhenUsed/>
    <w:rsid w:val="002617C5"/>
    <w:pPr>
      <w:widowControl/>
      <w:spacing w:before="100" w:beforeAutospacing="1" w:after="100" w:afterAutospacing="1"/>
      <w:jc w:val="left"/>
    </w:pPr>
    <w:rPr>
      <w:rFonts w:ascii="宋体" w:hAnsi="宋体" w:cs="宋体"/>
      <w:kern w:val="0"/>
      <w:sz w:val="24"/>
    </w:rPr>
  </w:style>
  <w:style w:type="character" w:customStyle="1" w:styleId="af2">
    <w:name w:val="标题 字符"/>
    <w:link w:val="af3"/>
    <w:rsid w:val="002617C5"/>
    <w:rPr>
      <w:rFonts w:ascii="Cambria" w:hAnsi="Cambria"/>
      <w:b/>
      <w:sz w:val="32"/>
    </w:rPr>
  </w:style>
  <w:style w:type="paragraph" w:styleId="af3">
    <w:name w:val="Title"/>
    <w:basedOn w:val="a"/>
    <w:next w:val="a"/>
    <w:link w:val="af2"/>
    <w:qFormat/>
    <w:rsid w:val="002617C5"/>
    <w:pPr>
      <w:spacing w:before="240" w:after="60"/>
      <w:jc w:val="center"/>
      <w:outlineLvl w:val="0"/>
    </w:pPr>
    <w:rPr>
      <w:rFonts w:ascii="Cambria" w:eastAsiaTheme="minorEastAsia" w:hAnsi="Cambria" w:cstheme="minorBidi"/>
      <w:b/>
      <w:sz w:val="32"/>
      <w:szCs w:val="22"/>
    </w:rPr>
  </w:style>
  <w:style w:type="character" w:customStyle="1" w:styleId="Char1">
    <w:name w:val="标题 Char1"/>
    <w:basedOn w:val="a0"/>
    <w:rsid w:val="002617C5"/>
    <w:rPr>
      <w:rFonts w:asciiTheme="majorHAnsi" w:eastAsia="宋体" w:hAnsiTheme="majorHAnsi" w:cstheme="majorBidi"/>
      <w:b/>
      <w:bCs/>
      <w:sz w:val="32"/>
      <w:szCs w:val="32"/>
    </w:rPr>
  </w:style>
  <w:style w:type="paragraph" w:styleId="af4">
    <w:name w:val="Balloon Text"/>
    <w:basedOn w:val="a"/>
    <w:link w:val="af5"/>
    <w:rsid w:val="002617C5"/>
    <w:rPr>
      <w:sz w:val="18"/>
      <w:szCs w:val="18"/>
    </w:rPr>
  </w:style>
  <w:style w:type="character" w:customStyle="1" w:styleId="af5">
    <w:name w:val="批注框文本 字符"/>
    <w:basedOn w:val="a0"/>
    <w:link w:val="af4"/>
    <w:rsid w:val="002617C5"/>
    <w:rPr>
      <w:rFonts w:ascii="Times New Roman" w:eastAsia="宋体" w:hAnsi="Times New Roman" w:cs="Times New Roman"/>
      <w:sz w:val="18"/>
      <w:szCs w:val="18"/>
    </w:rPr>
  </w:style>
  <w:style w:type="paragraph" w:customStyle="1" w:styleId="1180CBB1CA754916ADE01832B3862B2E">
    <w:name w:val="1180CBB1CA754916ADE01832B3862B2E"/>
    <w:rsid w:val="002617C5"/>
    <w:pPr>
      <w:spacing w:after="200" w:line="276" w:lineRule="auto"/>
    </w:pPr>
    <w:rPr>
      <w:rFonts w:ascii="Calibri" w:eastAsia="宋体" w:hAnsi="Calibri" w:cs="Times New Roman"/>
      <w:kern w:val="0"/>
      <w:sz w:val="22"/>
      <w:lang w:eastAsia="en-US"/>
    </w:rPr>
  </w:style>
  <w:style w:type="paragraph" w:styleId="af6">
    <w:name w:val="No Spacing"/>
    <w:link w:val="af7"/>
    <w:uiPriority w:val="1"/>
    <w:qFormat/>
    <w:rsid w:val="002617C5"/>
    <w:rPr>
      <w:rFonts w:ascii="Calibri" w:eastAsia="宋体" w:hAnsi="Calibri" w:cs="Times New Roman"/>
      <w:kern w:val="0"/>
      <w:sz w:val="22"/>
    </w:rPr>
  </w:style>
  <w:style w:type="character" w:customStyle="1" w:styleId="af7">
    <w:name w:val="无间隔 字符"/>
    <w:link w:val="af6"/>
    <w:uiPriority w:val="1"/>
    <w:rsid w:val="002617C5"/>
    <w:rPr>
      <w:rFonts w:ascii="Calibri" w:eastAsia="宋体" w:hAnsi="Calibri" w:cs="Times New Roman"/>
      <w:kern w:val="0"/>
      <w:sz w:val="22"/>
    </w:rPr>
  </w:style>
  <w:style w:type="paragraph" w:customStyle="1" w:styleId="9769ABB7344E4DA8A80BF56CACFDA1DC">
    <w:name w:val="9769ABB7344E4DA8A80BF56CACFDA1DC"/>
    <w:rsid w:val="002617C5"/>
    <w:pPr>
      <w:spacing w:after="200" w:line="276" w:lineRule="auto"/>
    </w:pPr>
    <w:rPr>
      <w:rFonts w:ascii="Calibri" w:eastAsia="宋体" w:hAnsi="Calibri" w:cs="Times New Roman"/>
      <w:kern w:val="0"/>
      <w:sz w:val="22"/>
      <w:lang w:eastAsia="en-US"/>
    </w:rPr>
  </w:style>
  <w:style w:type="paragraph" w:customStyle="1" w:styleId="Figuretitle">
    <w:name w:val="Figure title"/>
    <w:basedOn w:val="a"/>
    <w:rsid w:val="002617C5"/>
    <w:pPr>
      <w:spacing w:before="60" w:after="60"/>
      <w:jc w:val="center"/>
    </w:pPr>
    <w:rPr>
      <w:sz w:val="22"/>
      <w:szCs w:val="20"/>
    </w:rPr>
  </w:style>
  <w:style w:type="paragraph" w:customStyle="1" w:styleId="bodytext">
    <w:name w:val="bodytext"/>
    <w:basedOn w:val="a"/>
    <w:rsid w:val="002617C5"/>
    <w:pPr>
      <w:widowControl/>
      <w:spacing w:after="120" w:line="220" w:lineRule="atLeast"/>
      <w:jc w:val="left"/>
    </w:pPr>
    <w:rPr>
      <w:kern w:val="0"/>
      <w:sz w:val="20"/>
      <w:szCs w:val="20"/>
    </w:rPr>
  </w:style>
  <w:style w:type="paragraph" w:styleId="af8">
    <w:name w:val="List Paragraph"/>
    <w:basedOn w:val="a"/>
    <w:uiPriority w:val="34"/>
    <w:qFormat/>
    <w:rsid w:val="002617C5"/>
    <w:pPr>
      <w:widowControl/>
      <w:spacing w:before="100" w:beforeAutospacing="1" w:after="100" w:afterAutospacing="1"/>
      <w:ind w:firstLine="420"/>
      <w:jc w:val="left"/>
    </w:pPr>
    <w:rPr>
      <w:rFonts w:ascii="宋体" w:hAnsi="宋体" w:cs="宋体"/>
      <w:kern w:val="0"/>
      <w:sz w:val="24"/>
    </w:rPr>
  </w:style>
  <w:style w:type="character" w:customStyle="1" w:styleId="apple-converted-space">
    <w:name w:val="apple-converted-space"/>
    <w:rsid w:val="00261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14715">
      <w:bodyDiv w:val="1"/>
      <w:marLeft w:val="0"/>
      <w:marRight w:val="0"/>
      <w:marTop w:val="0"/>
      <w:marBottom w:val="0"/>
      <w:divBdr>
        <w:top w:val="none" w:sz="0" w:space="0" w:color="auto"/>
        <w:left w:val="none" w:sz="0" w:space="0" w:color="auto"/>
        <w:bottom w:val="none" w:sz="0" w:space="0" w:color="auto"/>
        <w:right w:val="none" w:sz="0" w:space="0" w:color="auto"/>
      </w:divBdr>
    </w:div>
    <w:div w:id="321324006">
      <w:bodyDiv w:val="1"/>
      <w:marLeft w:val="0"/>
      <w:marRight w:val="0"/>
      <w:marTop w:val="0"/>
      <w:marBottom w:val="0"/>
      <w:divBdr>
        <w:top w:val="none" w:sz="0" w:space="0" w:color="auto"/>
        <w:left w:val="none" w:sz="0" w:space="0" w:color="auto"/>
        <w:bottom w:val="none" w:sz="0" w:space="0" w:color="auto"/>
        <w:right w:val="none" w:sz="0" w:space="0" w:color="auto"/>
      </w:divBdr>
    </w:div>
    <w:div w:id="476529978">
      <w:bodyDiv w:val="1"/>
      <w:marLeft w:val="0"/>
      <w:marRight w:val="0"/>
      <w:marTop w:val="0"/>
      <w:marBottom w:val="0"/>
      <w:divBdr>
        <w:top w:val="none" w:sz="0" w:space="0" w:color="auto"/>
        <w:left w:val="none" w:sz="0" w:space="0" w:color="auto"/>
        <w:bottom w:val="none" w:sz="0" w:space="0" w:color="auto"/>
        <w:right w:val="none" w:sz="0" w:space="0" w:color="auto"/>
      </w:divBdr>
    </w:div>
    <w:div w:id="769594034">
      <w:bodyDiv w:val="1"/>
      <w:marLeft w:val="0"/>
      <w:marRight w:val="0"/>
      <w:marTop w:val="0"/>
      <w:marBottom w:val="0"/>
      <w:divBdr>
        <w:top w:val="none" w:sz="0" w:space="0" w:color="auto"/>
        <w:left w:val="none" w:sz="0" w:space="0" w:color="auto"/>
        <w:bottom w:val="none" w:sz="0" w:space="0" w:color="auto"/>
        <w:right w:val="none" w:sz="0" w:space="0" w:color="auto"/>
      </w:divBdr>
    </w:div>
    <w:div w:id="812142990">
      <w:bodyDiv w:val="1"/>
      <w:marLeft w:val="0"/>
      <w:marRight w:val="0"/>
      <w:marTop w:val="0"/>
      <w:marBottom w:val="0"/>
      <w:divBdr>
        <w:top w:val="none" w:sz="0" w:space="0" w:color="auto"/>
        <w:left w:val="none" w:sz="0" w:space="0" w:color="auto"/>
        <w:bottom w:val="none" w:sz="0" w:space="0" w:color="auto"/>
        <w:right w:val="none" w:sz="0" w:space="0" w:color="auto"/>
      </w:divBdr>
    </w:div>
    <w:div w:id="1159611523">
      <w:bodyDiv w:val="1"/>
      <w:marLeft w:val="0"/>
      <w:marRight w:val="0"/>
      <w:marTop w:val="0"/>
      <w:marBottom w:val="0"/>
      <w:divBdr>
        <w:top w:val="none" w:sz="0" w:space="0" w:color="auto"/>
        <w:left w:val="none" w:sz="0" w:space="0" w:color="auto"/>
        <w:bottom w:val="none" w:sz="0" w:space="0" w:color="auto"/>
        <w:right w:val="none" w:sz="0" w:space="0" w:color="auto"/>
      </w:divBdr>
    </w:div>
    <w:div w:id="1230925139">
      <w:bodyDiv w:val="1"/>
      <w:marLeft w:val="0"/>
      <w:marRight w:val="0"/>
      <w:marTop w:val="0"/>
      <w:marBottom w:val="0"/>
      <w:divBdr>
        <w:top w:val="none" w:sz="0" w:space="0" w:color="auto"/>
        <w:left w:val="none" w:sz="0" w:space="0" w:color="auto"/>
        <w:bottom w:val="none" w:sz="0" w:space="0" w:color="auto"/>
        <w:right w:val="none" w:sz="0" w:space="0" w:color="auto"/>
      </w:divBdr>
    </w:div>
    <w:div w:id="1319185904">
      <w:bodyDiv w:val="1"/>
      <w:marLeft w:val="0"/>
      <w:marRight w:val="0"/>
      <w:marTop w:val="0"/>
      <w:marBottom w:val="0"/>
      <w:divBdr>
        <w:top w:val="none" w:sz="0" w:space="0" w:color="auto"/>
        <w:left w:val="none" w:sz="0" w:space="0" w:color="auto"/>
        <w:bottom w:val="none" w:sz="0" w:space="0" w:color="auto"/>
        <w:right w:val="none" w:sz="0" w:space="0" w:color="auto"/>
      </w:divBdr>
    </w:div>
    <w:div w:id="1420178969">
      <w:bodyDiv w:val="1"/>
      <w:marLeft w:val="0"/>
      <w:marRight w:val="0"/>
      <w:marTop w:val="0"/>
      <w:marBottom w:val="0"/>
      <w:divBdr>
        <w:top w:val="none" w:sz="0" w:space="0" w:color="auto"/>
        <w:left w:val="none" w:sz="0" w:space="0" w:color="auto"/>
        <w:bottom w:val="none" w:sz="0" w:space="0" w:color="auto"/>
        <w:right w:val="none" w:sz="0" w:space="0" w:color="auto"/>
      </w:divBdr>
    </w:div>
    <w:div w:id="1447431288">
      <w:bodyDiv w:val="1"/>
      <w:marLeft w:val="0"/>
      <w:marRight w:val="0"/>
      <w:marTop w:val="0"/>
      <w:marBottom w:val="0"/>
      <w:divBdr>
        <w:top w:val="none" w:sz="0" w:space="0" w:color="auto"/>
        <w:left w:val="none" w:sz="0" w:space="0" w:color="auto"/>
        <w:bottom w:val="none" w:sz="0" w:space="0" w:color="auto"/>
        <w:right w:val="none" w:sz="0" w:space="0" w:color="auto"/>
      </w:divBdr>
    </w:div>
    <w:div w:id="1599437908">
      <w:bodyDiv w:val="1"/>
      <w:marLeft w:val="0"/>
      <w:marRight w:val="0"/>
      <w:marTop w:val="0"/>
      <w:marBottom w:val="0"/>
      <w:divBdr>
        <w:top w:val="none" w:sz="0" w:space="0" w:color="auto"/>
        <w:left w:val="none" w:sz="0" w:space="0" w:color="auto"/>
        <w:bottom w:val="none" w:sz="0" w:space="0" w:color="auto"/>
        <w:right w:val="none" w:sz="0" w:space="0" w:color="auto"/>
      </w:divBdr>
    </w:div>
    <w:div w:id="1617374531">
      <w:bodyDiv w:val="1"/>
      <w:marLeft w:val="0"/>
      <w:marRight w:val="0"/>
      <w:marTop w:val="0"/>
      <w:marBottom w:val="0"/>
      <w:divBdr>
        <w:top w:val="none" w:sz="0" w:space="0" w:color="auto"/>
        <w:left w:val="none" w:sz="0" w:space="0" w:color="auto"/>
        <w:bottom w:val="none" w:sz="0" w:space="0" w:color="auto"/>
        <w:right w:val="none" w:sz="0" w:space="0" w:color="auto"/>
      </w:divBdr>
    </w:div>
    <w:div w:id="2080596575">
      <w:bodyDiv w:val="1"/>
      <w:marLeft w:val="0"/>
      <w:marRight w:val="0"/>
      <w:marTop w:val="0"/>
      <w:marBottom w:val="0"/>
      <w:divBdr>
        <w:top w:val="none" w:sz="0" w:space="0" w:color="auto"/>
        <w:left w:val="none" w:sz="0" w:space="0" w:color="auto"/>
        <w:bottom w:val="none" w:sz="0" w:space="0" w:color="auto"/>
        <w:right w:val="none" w:sz="0" w:space="0" w:color="auto"/>
      </w:divBdr>
    </w:div>
    <w:div w:id="209447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8C791-4DD6-4576-825E-366A76A50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1</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Garvey Wang(王佳伟)</dc:creator>
  <cp:keywords/>
  <dc:description/>
  <cp:lastModifiedBy>冷 冠男</cp:lastModifiedBy>
  <cp:revision>45</cp:revision>
  <dcterms:created xsi:type="dcterms:W3CDTF">2018-09-29T00:34:00Z</dcterms:created>
  <dcterms:modified xsi:type="dcterms:W3CDTF">2021-08-09T08:10:00Z</dcterms:modified>
</cp:coreProperties>
</file>