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eastAsia="zh-CN"/>
        </w:rPr>
        <w:t>课程内容：</w:t>
      </w:r>
      <w:r>
        <w:rPr>
          <w:rFonts w:hint="eastAsia"/>
          <w:b/>
          <w:bCs/>
          <w:sz w:val="22"/>
          <w:szCs w:val="28"/>
          <w:lang w:val="en-US" w:eastAsia="zh-CN"/>
        </w:rPr>
        <w:t>JAVA编程基础1    3月11日</w:t>
      </w:r>
    </w:p>
    <w:p>
      <w:pPr>
        <w:numPr>
          <w:ilvl w:val="0"/>
          <w:numId w:val="1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知识点内容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对昨天进制转换题目进行讲解，巩固知识；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使用eclipse创建项目，新建工程Java project--&gt;src新建包package--&gt;新建Java文件class类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工程名：一般用英文+数字，如Day2020311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包：全部用小写字母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类/接口：单词构成，每个单词首字母大写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方法名/变量名：骆驼命名法（第一单词全小写，第二单词开始首字母大写）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Java语言基本元素：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标识符：赋予类、方法、变量的名字，常见有数字、_、$、字母，开头不能有数字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关键字：具有专门的意义和用途，不能当做标识符使用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常量和注释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数据类型：分类、所占位数、字节数、取值范围，boolean,char,byte,short,int,long,float,double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特别注意，表示long类型时数据加L(l),表示float类型时数据加F（f）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6、byte数据类型强制转换计算byte res=(byte)(x-math.round((x/256.0)*256)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算术运算符：+ -  *  /  %  ++（自增）  --（自减）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关系运算符：&lt;  &gt;  &gt;=  &lt;=  ==  !=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8、逻辑运算符：&amp;（与） |（或） ！（非） &amp;&amp;（短路与） ||（短路或）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&amp;：有假则假，全真即真，运行时需对整体进行分析后作出判断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|：有真则真，全假即假，运行需对整体进行分析后作出判断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&amp;&amp;：运行时对单个逐步分析作出判断，遇到假则判断假，停止分析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||：运行时对单个逐步分析作出判断，遇到真则判断真，停止分析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&amp;&amp;、||的运行效率高于&amp;、|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9、强制类型转换：对取值范围大的类型转换为取值范围小的类型必须使用强转，需要程序员自己定义转换类型，但是会出现溢出和精度损失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自动类型转换：1、低数位数据会自动转换为高数位数据类型，2、数据进行混合运算时，不同类型数据转换为同一种数据，由低数位自动转到高数位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遇到的问题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敲代码过程中容易打错，不是特别熟悉键盘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解决办法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后续多联系，熟悉键盘布局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学习心得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教学内容越来越多，难度不断加大，自己还需要多利用时间巩固基础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36C8"/>
    <w:multiLevelType w:val="singleLevel"/>
    <w:tmpl w:val="62893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AFC0D90"/>
    <w:multiLevelType w:val="singleLevel"/>
    <w:tmpl w:val="7AFC0D9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F3B11"/>
    <w:rsid w:val="3115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2020-03-11T07:51:36Z</dcterms:created>
  <dc:creator>Administrator</dc:creator>
  <cp:lastModifiedBy>安~~</cp:lastModifiedBy>
  <dcterms:modified xsi:type="dcterms:W3CDTF">2020-03-11T09:07:29Z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