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1A877" w14:textId="77777777" w:rsidR="00B82370" w:rsidRPr="00B82370" w:rsidRDefault="00B82370" w:rsidP="00B82370">
      <w:pPr>
        <w:jc w:val="center"/>
        <w:rPr>
          <w:b/>
          <w:bCs/>
          <w:sz w:val="40"/>
          <w:szCs w:val="40"/>
        </w:rPr>
      </w:pPr>
      <w:r w:rsidRPr="00B82370">
        <w:rPr>
          <w:b/>
          <w:bCs/>
          <w:sz w:val="40"/>
          <w:szCs w:val="40"/>
        </w:rPr>
        <w:t>Analyse exploratoire des données Navitia</w:t>
      </w:r>
    </w:p>
    <w:p w14:paraId="58155F5F" w14:textId="77777777" w:rsidR="00B82370" w:rsidRDefault="00B82370" w:rsidP="00B82370">
      <w:pPr>
        <w:rPr>
          <w:b/>
          <w:bCs/>
        </w:rPr>
      </w:pPr>
    </w:p>
    <w:p w14:paraId="7CD8AD7A" w14:textId="3D0731FC" w:rsidR="00B82370" w:rsidRDefault="00B82370" w:rsidP="00B82370">
      <w:pPr>
        <w:rPr>
          <w:b/>
          <w:bCs/>
        </w:rPr>
      </w:pPr>
      <w:r w:rsidRPr="00B82370">
        <w:rPr>
          <w:b/>
          <w:bCs/>
        </w:rPr>
        <w:t>Objectif : Comprendre la gestion des flux ferroviaires et les impacts sur la livraison client</w:t>
      </w:r>
    </w:p>
    <w:p w14:paraId="4A9E5DAD" w14:textId="77777777" w:rsidR="00B82370" w:rsidRPr="00B82370" w:rsidRDefault="00B82370" w:rsidP="00B82370"/>
    <w:p w14:paraId="1F840FC4" w14:textId="220628D6" w:rsidR="00B82370" w:rsidRPr="00B82370" w:rsidRDefault="00B82370" w:rsidP="00B82370">
      <w:pPr>
        <w:rPr>
          <w:b/>
          <w:bCs/>
        </w:rPr>
      </w:pPr>
      <w:r w:rsidRPr="00B82370">
        <w:rPr>
          <w:b/>
          <w:bCs/>
        </w:rPr>
        <w:t>Méthodologie</w:t>
      </w:r>
      <w:r>
        <w:rPr>
          <w:b/>
          <w:bCs/>
        </w:rPr>
        <w:t xml:space="preserve"> : </w:t>
      </w:r>
    </w:p>
    <w:p w14:paraId="285DA227" w14:textId="69C18704" w:rsidR="00B82370" w:rsidRPr="00B82370" w:rsidRDefault="00B82370" w:rsidP="00B82370">
      <w:r w:rsidRPr="00B82370">
        <w:t xml:space="preserve">Afin de mieux appréhender les données liées à l'infrastructure ferroviaire et anticiper les retards de livraison, je me suis fixé comme objectif de me familiariser avec l'API </w:t>
      </w:r>
      <w:r w:rsidRPr="00B82370">
        <w:rPr>
          <w:b/>
          <w:bCs/>
        </w:rPr>
        <w:t>Navitia</w:t>
      </w:r>
      <w:r>
        <w:t>.</w:t>
      </w:r>
    </w:p>
    <w:p w14:paraId="2B2284BE" w14:textId="77777777" w:rsidR="00B82370" w:rsidRPr="00B82370" w:rsidRDefault="00B82370" w:rsidP="00B82370">
      <w:r w:rsidRPr="00B82370">
        <w:t xml:space="preserve">Pour cela, j’envisage une approche modulaire reposant sur l’exploration successive de plusieurs </w:t>
      </w:r>
      <w:proofErr w:type="spellStart"/>
      <w:r w:rsidRPr="00B82370">
        <w:t>endpoints</w:t>
      </w:r>
      <w:proofErr w:type="spellEnd"/>
      <w:r w:rsidRPr="00B82370">
        <w:t xml:space="preserve"> clés :</w:t>
      </w:r>
    </w:p>
    <w:p w14:paraId="664B26F1" w14:textId="77777777" w:rsidR="00B82370" w:rsidRPr="00B82370" w:rsidRDefault="00B82370" w:rsidP="00B82370">
      <w:pPr>
        <w:numPr>
          <w:ilvl w:val="0"/>
          <w:numId w:val="1"/>
        </w:numPr>
      </w:pPr>
      <w:r w:rsidRPr="00B82370">
        <w:rPr>
          <w:b/>
          <w:bCs/>
        </w:rPr>
        <w:t>disruptions</w:t>
      </w:r>
      <w:r w:rsidRPr="00B82370">
        <w:t xml:space="preserve"> : pour lister les perturbations ou incidents sur le réseau.</w:t>
      </w:r>
    </w:p>
    <w:p w14:paraId="6C21D50C" w14:textId="77777777" w:rsidR="00B82370" w:rsidRPr="00B82370" w:rsidRDefault="00B82370" w:rsidP="00B82370">
      <w:pPr>
        <w:numPr>
          <w:ilvl w:val="0"/>
          <w:numId w:val="1"/>
        </w:numPr>
      </w:pPr>
      <w:r w:rsidRPr="00B82370">
        <w:rPr>
          <w:b/>
          <w:bCs/>
        </w:rPr>
        <w:t>vehicle_journeys</w:t>
      </w:r>
      <w:r w:rsidRPr="00B82370">
        <w:t xml:space="preserve"> : pour suivre les trajets planifiés et effectués des trains.</w:t>
      </w:r>
    </w:p>
    <w:p w14:paraId="68F723F8" w14:textId="77777777" w:rsidR="00B82370" w:rsidRPr="00B82370" w:rsidRDefault="00B82370" w:rsidP="00B82370">
      <w:pPr>
        <w:numPr>
          <w:ilvl w:val="0"/>
          <w:numId w:val="1"/>
        </w:numPr>
      </w:pPr>
      <w:r w:rsidRPr="00B82370">
        <w:rPr>
          <w:b/>
          <w:bCs/>
        </w:rPr>
        <w:t>routes</w:t>
      </w:r>
      <w:r w:rsidRPr="00B82370">
        <w:t xml:space="preserve"> : pour comprendre les itinéraires empruntés.</w:t>
      </w:r>
    </w:p>
    <w:p w14:paraId="6C2BCF9C" w14:textId="77777777" w:rsidR="00B82370" w:rsidRPr="00B82370" w:rsidRDefault="00B82370" w:rsidP="00B82370">
      <w:pPr>
        <w:numPr>
          <w:ilvl w:val="0"/>
          <w:numId w:val="1"/>
        </w:numPr>
      </w:pPr>
      <w:r w:rsidRPr="00B82370">
        <w:rPr>
          <w:b/>
          <w:bCs/>
        </w:rPr>
        <w:t>stop_areas</w:t>
      </w:r>
      <w:r w:rsidRPr="00B82370">
        <w:t xml:space="preserve"> : pour localiser les points d’arrêt, potentiellement corrélés à des zones de chargement ou de dépôt de marchandises.</w:t>
      </w:r>
    </w:p>
    <w:p w14:paraId="67C890CD" w14:textId="77777777" w:rsidR="00B82370" w:rsidRPr="00B82370" w:rsidRDefault="00B82370" w:rsidP="00B82370">
      <w:pPr>
        <w:numPr>
          <w:ilvl w:val="0"/>
          <w:numId w:val="1"/>
        </w:numPr>
      </w:pPr>
      <w:proofErr w:type="spellStart"/>
      <w:r w:rsidRPr="00B82370">
        <w:rPr>
          <w:b/>
          <w:bCs/>
        </w:rPr>
        <w:t>commercial_modes</w:t>
      </w:r>
      <w:proofErr w:type="spellEnd"/>
      <w:r w:rsidRPr="00B82370">
        <w:t xml:space="preserve"> : pour distinguer les différents types de transport (fret, voyageurs, etc.).</w:t>
      </w:r>
    </w:p>
    <w:p w14:paraId="1467EF81" w14:textId="5BD50AAB" w:rsidR="00B82370" w:rsidRDefault="00B82370" w:rsidP="00B82370">
      <w:r w:rsidRPr="00B82370">
        <w:t xml:space="preserve">L’objectif à terme est d’associer chaque </w:t>
      </w:r>
      <w:proofErr w:type="spellStart"/>
      <w:r w:rsidRPr="00B82370">
        <w:rPr>
          <w:b/>
          <w:bCs/>
        </w:rPr>
        <w:t>trainId</w:t>
      </w:r>
      <w:proofErr w:type="spellEnd"/>
      <w:r w:rsidRPr="00B82370">
        <w:t xml:space="preserve"> ou </w:t>
      </w:r>
      <w:proofErr w:type="spellStart"/>
      <w:r w:rsidRPr="00B82370">
        <w:rPr>
          <w:b/>
          <w:bCs/>
        </w:rPr>
        <w:t>disruptionId</w:t>
      </w:r>
      <w:proofErr w:type="spellEnd"/>
      <w:r w:rsidRPr="00B82370">
        <w:t xml:space="preserve"> à des données temporelles et géographiques, afin de détecter les causes et impacts des retards dans la chaîne logistique.</w:t>
      </w:r>
    </w:p>
    <w:p w14:paraId="11404E32" w14:textId="77777777" w:rsidR="00B82370" w:rsidRPr="00B82370" w:rsidRDefault="00B82370" w:rsidP="00B82370"/>
    <w:p w14:paraId="725BD1F8" w14:textId="77777777" w:rsidR="00B82370" w:rsidRPr="00B82370" w:rsidRDefault="00000000" w:rsidP="00B82370">
      <w:r>
        <w:pict w14:anchorId="75B4D443">
          <v:rect id="_x0000_i1025" style="width:0;height:1.5pt" o:hralign="center" o:hrstd="t" o:hr="t" fillcolor="#a0a0a0" stroked="f"/>
        </w:pict>
      </w:r>
    </w:p>
    <w:p w14:paraId="47931A71" w14:textId="77777777" w:rsidR="00B82370" w:rsidRPr="00B82370" w:rsidRDefault="00B82370" w:rsidP="00B82370">
      <w:pPr>
        <w:rPr>
          <w:b/>
          <w:bCs/>
        </w:rPr>
      </w:pPr>
      <w:r w:rsidRPr="00B82370">
        <w:rPr>
          <w:b/>
          <w:bCs/>
        </w:rPr>
        <w:t>Hypothèse de travail sur les perturbations (disruptions)</w:t>
      </w:r>
    </w:p>
    <w:p w14:paraId="716A4AEC" w14:textId="70315C8F" w:rsidR="00B82370" w:rsidRPr="00B82370" w:rsidRDefault="00B82370" w:rsidP="00B82370">
      <w:r w:rsidRPr="00B82370">
        <w:t xml:space="preserve">À la lecture des données, deux champs retiennent </w:t>
      </w:r>
      <w:r w:rsidR="001613E8">
        <w:t xml:space="preserve">mon </w:t>
      </w:r>
      <w:r w:rsidRPr="00B82370">
        <w:t>attention :</w:t>
      </w:r>
    </w:p>
    <w:p w14:paraId="15C932D4" w14:textId="77777777" w:rsidR="00B82370" w:rsidRPr="00B82370" w:rsidRDefault="00B82370" w:rsidP="00B82370">
      <w:pPr>
        <w:numPr>
          <w:ilvl w:val="0"/>
          <w:numId w:val="2"/>
        </w:numPr>
      </w:pPr>
      <w:proofErr w:type="spellStart"/>
      <w:r w:rsidRPr="00B82370">
        <w:rPr>
          <w:b/>
          <w:bCs/>
        </w:rPr>
        <w:t>baseArrivalTime</w:t>
      </w:r>
      <w:proofErr w:type="spellEnd"/>
      <w:r w:rsidRPr="00B82370">
        <w:t xml:space="preserve"> : heure théorique d’arrivée.</w:t>
      </w:r>
    </w:p>
    <w:p w14:paraId="62AFA27D" w14:textId="77777777" w:rsidR="00B82370" w:rsidRPr="00B82370" w:rsidRDefault="00B82370" w:rsidP="00B82370">
      <w:pPr>
        <w:numPr>
          <w:ilvl w:val="0"/>
          <w:numId w:val="2"/>
        </w:numPr>
      </w:pPr>
      <w:r w:rsidRPr="00B82370">
        <w:rPr>
          <w:b/>
          <w:bCs/>
        </w:rPr>
        <w:t>amendedArrivalTime</w:t>
      </w:r>
      <w:r w:rsidRPr="00B82370">
        <w:t xml:space="preserve"> : heure d’arrivée révisée (en cas de perturbation).</w:t>
      </w:r>
    </w:p>
    <w:p w14:paraId="06F98D73" w14:textId="77777777" w:rsidR="00B82370" w:rsidRPr="00B82370" w:rsidRDefault="00B82370" w:rsidP="00B82370">
      <w:r w:rsidRPr="00B82370">
        <w:t>Premiers constats :</w:t>
      </w:r>
    </w:p>
    <w:p w14:paraId="2EB427CE" w14:textId="77777777" w:rsidR="00B82370" w:rsidRPr="00B82370" w:rsidRDefault="00B82370" w:rsidP="00B82370">
      <w:pPr>
        <w:numPr>
          <w:ilvl w:val="0"/>
          <w:numId w:val="3"/>
        </w:numPr>
      </w:pPr>
      <w:r w:rsidRPr="00B82370">
        <w:t>Lorsqu’un train prend du retard (par exemple +5 minutes sur un arrêt), ce même retard semble se répercuter automatiquement sur les arrêts suivants.</w:t>
      </w:r>
    </w:p>
    <w:p w14:paraId="5067D80F" w14:textId="77777777" w:rsidR="00B82370" w:rsidRPr="00B82370" w:rsidRDefault="00B82370" w:rsidP="00B82370">
      <w:pPr>
        <w:numPr>
          <w:ilvl w:val="0"/>
          <w:numId w:val="3"/>
        </w:numPr>
      </w:pPr>
      <w:r w:rsidRPr="00B82370">
        <w:lastRenderedPageBreak/>
        <w:t>Cela suggère que Navitia repose sur un modèle d’horaires fixes, où les retards ne recalculent pas dynamiquement l’ensemble du parcours.</w:t>
      </w:r>
    </w:p>
    <w:p w14:paraId="3AD8A991" w14:textId="734F02E1" w:rsidR="00B82370" w:rsidRPr="00B82370" w:rsidRDefault="00B82370" w:rsidP="00B82370">
      <w:r w:rsidRPr="00B82370">
        <w:rPr>
          <w:rFonts w:ascii="Segoe UI Emoji" w:hAnsi="Segoe UI Emoji" w:cs="Segoe UI Emoji"/>
        </w:rPr>
        <w:t>🔍</w:t>
      </w:r>
      <w:r w:rsidRPr="00B82370">
        <w:t xml:space="preserve"> </w:t>
      </w:r>
      <w:r w:rsidRPr="00B82370">
        <w:rPr>
          <w:b/>
          <w:bCs/>
        </w:rPr>
        <w:t>Conséquence analytique</w:t>
      </w:r>
      <w:r w:rsidRPr="00B82370">
        <w:t xml:space="preserve"> :</w:t>
      </w:r>
      <w:r w:rsidRPr="00B82370">
        <w:br/>
        <w:t xml:space="preserve">Pour évaluer le </w:t>
      </w:r>
      <w:r w:rsidRPr="00B82370">
        <w:rPr>
          <w:b/>
          <w:bCs/>
        </w:rPr>
        <w:t>retard effectif d’un train</w:t>
      </w:r>
      <w:r w:rsidRPr="00B82370">
        <w:t xml:space="preserve">, il est plus pertinent de comparer </w:t>
      </w:r>
      <w:r w:rsidRPr="00B82370">
        <w:rPr>
          <w:b/>
          <w:bCs/>
        </w:rPr>
        <w:t>le dernier arrêt planifié avec son heure réelle d’arrivée</w:t>
      </w:r>
      <w:r w:rsidRPr="00B82370">
        <w:t xml:space="preserve">, plutôt que de cumuler les retards intermédiaires. Cela permet d’éviter les doublons de comptage et d'obtenir une mesure précise de l’impact d’une </w:t>
      </w:r>
      <w:r w:rsidR="002224CB">
        <w:t>perturbation</w:t>
      </w:r>
      <w:r w:rsidRPr="00B82370">
        <w:t>.</w:t>
      </w:r>
    </w:p>
    <w:p w14:paraId="5CE663AB" w14:textId="03E09631" w:rsidR="00495D6F" w:rsidRPr="00B82370" w:rsidRDefault="00495D6F" w:rsidP="00B82370"/>
    <w:sectPr w:rsidR="00495D6F" w:rsidRPr="00B82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B0886"/>
    <w:multiLevelType w:val="multilevel"/>
    <w:tmpl w:val="61F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9304F"/>
    <w:multiLevelType w:val="multilevel"/>
    <w:tmpl w:val="218E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866F7"/>
    <w:multiLevelType w:val="multilevel"/>
    <w:tmpl w:val="B9EE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67284"/>
    <w:multiLevelType w:val="multilevel"/>
    <w:tmpl w:val="E90A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668657">
    <w:abstractNumId w:val="2"/>
  </w:num>
  <w:num w:numId="2" w16cid:durableId="1969622103">
    <w:abstractNumId w:val="1"/>
  </w:num>
  <w:num w:numId="3" w16cid:durableId="408425462">
    <w:abstractNumId w:val="0"/>
  </w:num>
  <w:num w:numId="4" w16cid:durableId="1151750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A6"/>
    <w:rsid w:val="001613E8"/>
    <w:rsid w:val="002224CB"/>
    <w:rsid w:val="00255AA0"/>
    <w:rsid w:val="002F5DAA"/>
    <w:rsid w:val="00495D6F"/>
    <w:rsid w:val="0068731C"/>
    <w:rsid w:val="007C3B12"/>
    <w:rsid w:val="008A12A6"/>
    <w:rsid w:val="008B2343"/>
    <w:rsid w:val="009031C3"/>
    <w:rsid w:val="009E691C"/>
    <w:rsid w:val="00AB570E"/>
    <w:rsid w:val="00B82370"/>
    <w:rsid w:val="00CA071F"/>
    <w:rsid w:val="00D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9ED8"/>
  <w15:chartTrackingRefBased/>
  <w15:docId w15:val="{FF1BBCFA-D19D-43DE-B77B-F37B4298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2A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2A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2A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2A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2A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2A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2A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2A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2A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2A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Lenglet</dc:creator>
  <cp:keywords/>
  <dc:description/>
  <cp:lastModifiedBy>Jérémy Lenglet</cp:lastModifiedBy>
  <cp:revision>4</cp:revision>
  <dcterms:created xsi:type="dcterms:W3CDTF">2025-04-20T13:10:00Z</dcterms:created>
  <dcterms:modified xsi:type="dcterms:W3CDTF">2025-04-20T20:01:00Z</dcterms:modified>
</cp:coreProperties>
</file>