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F03B3" w14:textId="203C55A2" w:rsidR="00AC4F7B" w:rsidRPr="00F96355" w:rsidRDefault="00AC4F7B" w:rsidP="00F96355">
      <w:pPr>
        <w:rPr>
          <w:rFonts w:eastAsia="Arial"/>
          <w:color w:val="auto"/>
          <w:sz w:val="28"/>
        </w:rPr>
      </w:pPr>
      <w:r w:rsidRPr="00F96355">
        <w:rPr>
          <w:rFonts w:eastAsia="Arial"/>
          <w:color w:val="000000" w:themeColor="text1"/>
          <w:sz w:val="28"/>
        </w:rPr>
        <w:t xml:space="preserve">Evaluación del TP </w:t>
      </w:r>
      <w:r w:rsidRPr="00F96355">
        <w:rPr>
          <w:rFonts w:eastAsia="Arial"/>
          <w:color w:val="auto"/>
          <w:sz w:val="28"/>
        </w:rPr>
        <w:t>Nº</w:t>
      </w:r>
      <w:r w:rsidR="00FB706E">
        <w:rPr>
          <w:rFonts w:eastAsia="Arial"/>
          <w:color w:val="auto"/>
          <w:sz w:val="28"/>
        </w:rPr>
        <w:t>5</w:t>
      </w:r>
      <w:r w:rsidRPr="00F96355">
        <w:rPr>
          <w:rFonts w:eastAsia="Arial"/>
          <w:color w:val="auto"/>
          <w:sz w:val="28"/>
        </w:rPr>
        <w:t xml:space="preserve"> </w:t>
      </w:r>
      <w:r w:rsidR="00410C4C">
        <w:rPr>
          <w:rFonts w:eastAsia="Arial"/>
          <w:color w:val="auto"/>
          <w:sz w:val="28"/>
        </w:rPr>
        <w:t>BPM</w:t>
      </w:r>
      <w:r w:rsidR="00FB706E">
        <w:rPr>
          <w:rFonts w:eastAsia="Arial"/>
          <w:color w:val="auto"/>
          <w:sz w:val="28"/>
        </w:rPr>
        <w:t xml:space="preserve"> Caso de estudio</w:t>
      </w:r>
    </w:p>
    <w:p w14:paraId="0CA33BF2" w14:textId="2FF07B87" w:rsidR="00370573" w:rsidRPr="00F96355" w:rsidRDefault="00370573" w:rsidP="00F96355">
      <w:pPr>
        <w:rPr>
          <w:rFonts w:eastAsia="Arial"/>
          <w:b w:val="0"/>
          <w:color w:val="000000" w:themeColor="text1"/>
        </w:rPr>
      </w:pPr>
      <w:r w:rsidRPr="6FDDC547">
        <w:rPr>
          <w:rFonts w:eastAsia="Arial"/>
          <w:b w:val="0"/>
          <w:color w:val="000000" w:themeColor="text1"/>
        </w:rPr>
        <w:t xml:space="preserve">Fecha requerida: </w:t>
      </w:r>
      <w:r w:rsidR="000F5499" w:rsidRPr="6FDDC547">
        <w:rPr>
          <w:rFonts w:eastAsia="Arial"/>
          <w:b w:val="0"/>
          <w:color w:val="auto"/>
        </w:rPr>
        <w:t xml:space="preserve">  </w:t>
      </w:r>
      <w:r w:rsidR="38E8BA45" w:rsidRPr="6FDDC547">
        <w:rPr>
          <w:rFonts w:eastAsia="Arial"/>
          <w:b w:val="0"/>
          <w:color w:val="auto"/>
        </w:rPr>
        <w:t>31</w:t>
      </w:r>
      <w:r w:rsidR="00AC4F7B" w:rsidRPr="6FDDC547">
        <w:rPr>
          <w:rFonts w:eastAsia="Arial"/>
          <w:b w:val="0"/>
          <w:color w:val="auto"/>
        </w:rPr>
        <w:t>/</w:t>
      </w:r>
      <w:r w:rsidR="608D787E" w:rsidRPr="6FDDC547">
        <w:rPr>
          <w:rFonts w:eastAsia="Arial"/>
          <w:b w:val="0"/>
          <w:color w:val="auto"/>
        </w:rPr>
        <w:t>10</w:t>
      </w:r>
      <w:r w:rsidRPr="6FDDC547">
        <w:rPr>
          <w:rFonts w:eastAsia="Arial"/>
          <w:b w:val="0"/>
          <w:color w:val="auto"/>
        </w:rPr>
        <w:t>/</w:t>
      </w:r>
      <w:r w:rsidR="5F01D1D4" w:rsidRPr="6FDDC547">
        <w:rPr>
          <w:rFonts w:eastAsia="Arial"/>
          <w:b w:val="0"/>
          <w:color w:val="auto"/>
        </w:rPr>
        <w:t>2024</w:t>
      </w:r>
      <w:r w:rsidR="006F6B08" w:rsidRPr="6FDDC547">
        <w:rPr>
          <w:rFonts w:eastAsia="Arial"/>
          <w:b w:val="0"/>
          <w:color w:val="000000" w:themeColor="text1"/>
        </w:rPr>
        <w:t xml:space="preserve"> </w:t>
      </w:r>
      <w:r>
        <w:tab/>
      </w:r>
      <w:r>
        <w:tab/>
      </w:r>
      <w:r w:rsidRPr="6FDDC547">
        <w:rPr>
          <w:rFonts w:eastAsia="Arial"/>
          <w:b w:val="0"/>
          <w:color w:val="000000" w:themeColor="text1"/>
        </w:rPr>
        <w:t>Fecha entregada:</w:t>
      </w:r>
      <w:r w:rsidR="000F5499" w:rsidRPr="6FDDC547">
        <w:rPr>
          <w:rFonts w:eastAsia="Arial"/>
          <w:b w:val="0"/>
          <w:color w:val="000000" w:themeColor="text1"/>
        </w:rPr>
        <w:t xml:space="preserve"> </w:t>
      </w:r>
      <w:r w:rsidR="00AD5E7D" w:rsidRPr="6FDDC547">
        <w:rPr>
          <w:rFonts w:eastAsia="Arial"/>
          <w:b w:val="0"/>
          <w:color w:val="000000" w:themeColor="text1"/>
        </w:rPr>
        <w:t xml:space="preserve"> </w:t>
      </w:r>
      <w:r w:rsidR="00605E49" w:rsidRPr="6FDDC547">
        <w:rPr>
          <w:rFonts w:eastAsia="Arial"/>
          <w:b w:val="0"/>
          <w:color w:val="FF0000"/>
        </w:rPr>
        <w:t xml:space="preserve">  </w:t>
      </w:r>
      <w:r w:rsidR="0BEB497A" w:rsidRPr="6FDDC547">
        <w:rPr>
          <w:rFonts w:eastAsia="Arial"/>
          <w:b w:val="0"/>
          <w:color w:val="auto"/>
        </w:rPr>
        <w:t>31</w:t>
      </w:r>
      <w:r w:rsidR="00605E49" w:rsidRPr="6FDDC547">
        <w:rPr>
          <w:rFonts w:eastAsia="Arial"/>
          <w:b w:val="0"/>
          <w:color w:val="auto"/>
        </w:rPr>
        <w:t>/</w:t>
      </w:r>
      <w:r w:rsidR="57D59A81" w:rsidRPr="6FDDC547">
        <w:rPr>
          <w:rFonts w:eastAsia="Arial"/>
          <w:b w:val="0"/>
          <w:color w:val="auto"/>
        </w:rPr>
        <w:t>10</w:t>
      </w:r>
      <w:r w:rsidR="00AD5E7D" w:rsidRPr="6FDDC547">
        <w:rPr>
          <w:rFonts w:eastAsia="Arial"/>
          <w:b w:val="0"/>
          <w:color w:val="000000" w:themeColor="text1"/>
        </w:rPr>
        <w:t>/</w:t>
      </w:r>
      <w:r w:rsidR="7BFB7F32" w:rsidRPr="6FDDC547">
        <w:rPr>
          <w:rFonts w:eastAsia="Arial"/>
          <w:b w:val="0"/>
          <w:color w:val="000000" w:themeColor="text1"/>
        </w:rPr>
        <w:t>2024</w:t>
      </w:r>
      <w:r>
        <w:tab/>
      </w:r>
    </w:p>
    <w:p w14:paraId="6D3F7C91" w14:textId="603F6B9C" w:rsidR="00370573" w:rsidRPr="00F96355" w:rsidRDefault="00370573" w:rsidP="00F96355">
      <w:pPr>
        <w:rPr>
          <w:rFonts w:eastAsia="Arial"/>
          <w:b w:val="0"/>
          <w:color w:val="000000" w:themeColor="text1"/>
        </w:rPr>
      </w:pPr>
      <w:r w:rsidRPr="00F96355">
        <w:rPr>
          <w:rFonts w:eastAsia="Arial"/>
          <w:b w:val="0"/>
          <w:color w:val="000000" w:themeColor="text1"/>
        </w:rPr>
        <w:t xml:space="preserve">Integrantes: </w:t>
      </w:r>
    </w:p>
    <w:p w14:paraId="0FAA4FC9" w14:textId="77777777" w:rsidR="00585584" w:rsidRPr="00F96355" w:rsidRDefault="00585584" w:rsidP="00F96355">
      <w:pPr>
        <w:rPr>
          <w:rFonts w:eastAsia="Arial"/>
          <w:b w:val="0"/>
          <w:color w:val="000000" w:themeColor="text1"/>
        </w:rPr>
      </w:pPr>
    </w:p>
    <w:tbl>
      <w:tblPr>
        <w:tblW w:w="10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1615"/>
        <w:gridCol w:w="3060"/>
        <w:gridCol w:w="3870"/>
      </w:tblGrid>
      <w:tr w:rsidR="000F5499" w:rsidRPr="00F96355" w14:paraId="0D620E38" w14:textId="77777777" w:rsidTr="6D20FF21">
        <w:trPr>
          <w:trHeight w:val="300"/>
        </w:trPr>
        <w:tc>
          <w:tcPr>
            <w:tcW w:w="1615" w:type="dxa"/>
          </w:tcPr>
          <w:p w14:paraId="5BF9992B" w14:textId="45F63346" w:rsidR="000F5499" w:rsidRPr="00F96355" w:rsidRDefault="000F5499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>
              <w:rPr>
                <w:rFonts w:eastAsia="Arial"/>
                <w:b w:val="0"/>
                <w:color w:val="000000" w:themeColor="text1"/>
              </w:rPr>
              <w:t>Foto</w:t>
            </w:r>
          </w:p>
        </w:tc>
        <w:tc>
          <w:tcPr>
            <w:tcW w:w="1615" w:type="dxa"/>
            <w:vAlign w:val="center"/>
          </w:tcPr>
          <w:p w14:paraId="71472627" w14:textId="3BF5B3A5" w:rsidR="000F5499" w:rsidRPr="00F96355" w:rsidRDefault="000F5499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Matrícula DNI</w:t>
            </w:r>
          </w:p>
        </w:tc>
        <w:tc>
          <w:tcPr>
            <w:tcW w:w="3060" w:type="dxa"/>
            <w:vAlign w:val="center"/>
          </w:tcPr>
          <w:p w14:paraId="518F8DDE" w14:textId="77777777" w:rsidR="000F5499" w:rsidRPr="00F96355" w:rsidRDefault="000F5499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APELLIDO, Nombres</w:t>
            </w:r>
          </w:p>
        </w:tc>
        <w:tc>
          <w:tcPr>
            <w:tcW w:w="3870" w:type="dxa"/>
            <w:vAlign w:val="center"/>
          </w:tcPr>
          <w:p w14:paraId="0B42667A" w14:textId="77777777" w:rsidR="000F5499" w:rsidRPr="00F96355" w:rsidRDefault="000F5499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Correo Electrónico</w:t>
            </w:r>
          </w:p>
        </w:tc>
      </w:tr>
      <w:tr w:rsidR="000F5499" w:rsidRPr="00F96355" w14:paraId="45E10517" w14:textId="77777777" w:rsidTr="6D20FF21">
        <w:trPr>
          <w:trHeight w:val="313"/>
        </w:trPr>
        <w:tc>
          <w:tcPr>
            <w:tcW w:w="1615" w:type="dxa"/>
          </w:tcPr>
          <w:p w14:paraId="74616751" w14:textId="77777777" w:rsidR="000F5499" w:rsidRPr="00F96355" w:rsidRDefault="000F5499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615" w:type="dxa"/>
            <w:vAlign w:val="center"/>
          </w:tcPr>
          <w:p w14:paraId="05C84128" w14:textId="1175EF13" w:rsidR="000F5499" w:rsidRPr="00F96355" w:rsidRDefault="000F5499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060" w:type="dxa"/>
            <w:vAlign w:val="center"/>
          </w:tcPr>
          <w:p w14:paraId="568FC27E" w14:textId="13B715F2" w:rsidR="6D20FF21" w:rsidRDefault="6D20FF21" w:rsidP="6D20FF21">
            <w:pPr>
              <w:jc w:val="center"/>
              <w:rPr>
                <w:rFonts w:eastAsia="Calibri" w:cs="Calibri"/>
                <w:bCs/>
                <w:color w:val="000000" w:themeColor="text1"/>
                <w:szCs w:val="24"/>
              </w:rPr>
            </w:pPr>
          </w:p>
        </w:tc>
        <w:tc>
          <w:tcPr>
            <w:tcW w:w="3870" w:type="dxa"/>
            <w:vAlign w:val="center"/>
          </w:tcPr>
          <w:p w14:paraId="381F2648" w14:textId="2E948B77" w:rsidR="6D20FF21" w:rsidRDefault="6D20FF21" w:rsidP="6D20FF21">
            <w:pPr>
              <w:jc w:val="center"/>
              <w:rPr>
                <w:rFonts w:eastAsia="Calibri" w:cs="Calibri"/>
                <w:bCs/>
                <w:color w:val="000000" w:themeColor="text1"/>
                <w:szCs w:val="24"/>
              </w:rPr>
            </w:pPr>
          </w:p>
        </w:tc>
      </w:tr>
      <w:tr w:rsidR="000F5499" w:rsidRPr="00F96355" w14:paraId="50ECDB29" w14:textId="77777777" w:rsidTr="6D20FF21">
        <w:tc>
          <w:tcPr>
            <w:tcW w:w="1615" w:type="dxa"/>
          </w:tcPr>
          <w:p w14:paraId="5139E572" w14:textId="77777777" w:rsidR="000F5499" w:rsidRPr="00F96355" w:rsidRDefault="000F5499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615" w:type="dxa"/>
            <w:vAlign w:val="center"/>
          </w:tcPr>
          <w:p w14:paraId="648D2236" w14:textId="57C59033" w:rsidR="000F5499" w:rsidRPr="00F96355" w:rsidRDefault="000F5499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060" w:type="dxa"/>
            <w:vAlign w:val="center"/>
          </w:tcPr>
          <w:p w14:paraId="3D16F619" w14:textId="1287D237" w:rsidR="6D20FF21" w:rsidRDefault="6D20FF21" w:rsidP="6D20FF21">
            <w:pPr>
              <w:jc w:val="center"/>
              <w:rPr>
                <w:rFonts w:eastAsia="Calibri" w:cs="Calibri"/>
                <w:bCs/>
                <w:color w:val="000000" w:themeColor="text1"/>
                <w:szCs w:val="24"/>
              </w:rPr>
            </w:pPr>
          </w:p>
        </w:tc>
        <w:tc>
          <w:tcPr>
            <w:tcW w:w="3870" w:type="dxa"/>
            <w:vAlign w:val="center"/>
          </w:tcPr>
          <w:p w14:paraId="4A7EACFF" w14:textId="71D1A3DA" w:rsidR="6D20FF21" w:rsidRDefault="6D20FF21" w:rsidP="6D20FF21">
            <w:pPr>
              <w:jc w:val="center"/>
              <w:rPr>
                <w:rFonts w:eastAsia="Calibri" w:cs="Calibri"/>
                <w:bCs/>
                <w:color w:val="000000" w:themeColor="text1"/>
                <w:szCs w:val="24"/>
              </w:rPr>
            </w:pPr>
          </w:p>
        </w:tc>
      </w:tr>
      <w:tr w:rsidR="000F5499" w:rsidRPr="00F96355" w14:paraId="65A0425A" w14:textId="77777777" w:rsidTr="6D20FF21">
        <w:trPr>
          <w:trHeight w:val="299"/>
        </w:trPr>
        <w:tc>
          <w:tcPr>
            <w:tcW w:w="1615" w:type="dxa"/>
          </w:tcPr>
          <w:p w14:paraId="446C6101" w14:textId="77777777" w:rsidR="000F5499" w:rsidRPr="00F96355" w:rsidRDefault="000F5499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615" w:type="dxa"/>
            <w:vAlign w:val="center"/>
          </w:tcPr>
          <w:p w14:paraId="29A0A03E" w14:textId="352415FD" w:rsidR="000F5499" w:rsidRPr="00F96355" w:rsidRDefault="000F5499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060" w:type="dxa"/>
            <w:vAlign w:val="center"/>
          </w:tcPr>
          <w:p w14:paraId="6CC16497" w14:textId="115E2473" w:rsidR="6D20FF21" w:rsidRDefault="6D20FF21" w:rsidP="6D20FF21">
            <w:pPr>
              <w:jc w:val="center"/>
              <w:rPr>
                <w:rFonts w:eastAsia="Calibri" w:cs="Calibri"/>
                <w:bCs/>
                <w:color w:val="000000" w:themeColor="text1"/>
                <w:szCs w:val="24"/>
              </w:rPr>
            </w:pPr>
          </w:p>
        </w:tc>
        <w:tc>
          <w:tcPr>
            <w:tcW w:w="3870" w:type="dxa"/>
            <w:vAlign w:val="center"/>
          </w:tcPr>
          <w:p w14:paraId="6F5DEE5E" w14:textId="7F9850BB" w:rsidR="6D20FF21" w:rsidRDefault="6D20FF21" w:rsidP="6D20FF21">
            <w:pPr>
              <w:jc w:val="center"/>
              <w:rPr>
                <w:rFonts w:eastAsia="Calibri" w:cs="Calibri"/>
                <w:bCs/>
                <w:color w:val="000000" w:themeColor="text1"/>
                <w:szCs w:val="24"/>
              </w:rPr>
            </w:pPr>
          </w:p>
        </w:tc>
      </w:tr>
      <w:tr w:rsidR="000F5499" w:rsidRPr="00F96355" w14:paraId="35F8A9D6" w14:textId="77777777" w:rsidTr="6D20FF21">
        <w:tc>
          <w:tcPr>
            <w:tcW w:w="1615" w:type="dxa"/>
          </w:tcPr>
          <w:p w14:paraId="76D0B916" w14:textId="77777777" w:rsidR="000F5499" w:rsidRPr="00F96355" w:rsidRDefault="000F5499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615" w:type="dxa"/>
            <w:vAlign w:val="center"/>
          </w:tcPr>
          <w:p w14:paraId="501E7553" w14:textId="0CD231E4" w:rsidR="000F5499" w:rsidRPr="00F96355" w:rsidRDefault="000F5499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060" w:type="dxa"/>
            <w:vAlign w:val="center"/>
          </w:tcPr>
          <w:p w14:paraId="3B87C9F1" w14:textId="77777777" w:rsidR="000F5499" w:rsidRPr="00F96355" w:rsidRDefault="000F5499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870" w:type="dxa"/>
            <w:vAlign w:val="center"/>
          </w:tcPr>
          <w:p w14:paraId="635B05C1" w14:textId="77777777" w:rsidR="000F5499" w:rsidRPr="00F96355" w:rsidRDefault="000F5499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  <w:tr w:rsidR="000F5499" w:rsidRPr="00F96355" w14:paraId="73D7B8E3" w14:textId="77777777" w:rsidTr="6D20FF21">
        <w:tc>
          <w:tcPr>
            <w:tcW w:w="1615" w:type="dxa"/>
          </w:tcPr>
          <w:p w14:paraId="45F1BF26" w14:textId="77777777" w:rsidR="000F5499" w:rsidRPr="00F96355" w:rsidRDefault="000F5499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615" w:type="dxa"/>
            <w:vAlign w:val="center"/>
          </w:tcPr>
          <w:p w14:paraId="1F983FBA" w14:textId="40598936" w:rsidR="000F5499" w:rsidRPr="00F96355" w:rsidRDefault="000F5499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060" w:type="dxa"/>
            <w:vAlign w:val="center"/>
          </w:tcPr>
          <w:p w14:paraId="2ED172E7" w14:textId="77777777" w:rsidR="000F5499" w:rsidRPr="00F96355" w:rsidRDefault="000F5499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870" w:type="dxa"/>
            <w:vAlign w:val="center"/>
          </w:tcPr>
          <w:p w14:paraId="3431C177" w14:textId="77777777" w:rsidR="000F5499" w:rsidRPr="00F96355" w:rsidRDefault="000F5499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  <w:tr w:rsidR="000F5499" w:rsidRPr="00F96355" w14:paraId="4A0A7905" w14:textId="77777777" w:rsidTr="6D20FF21">
        <w:tc>
          <w:tcPr>
            <w:tcW w:w="1615" w:type="dxa"/>
          </w:tcPr>
          <w:p w14:paraId="16842B0F" w14:textId="77777777" w:rsidR="000F5499" w:rsidRPr="00F96355" w:rsidRDefault="000F5499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615" w:type="dxa"/>
            <w:vAlign w:val="center"/>
          </w:tcPr>
          <w:p w14:paraId="7BD37C51" w14:textId="663EE92C" w:rsidR="000F5499" w:rsidRPr="00F96355" w:rsidRDefault="000F5499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060" w:type="dxa"/>
            <w:vAlign w:val="center"/>
          </w:tcPr>
          <w:p w14:paraId="7B552775" w14:textId="77777777" w:rsidR="000F5499" w:rsidRPr="00F96355" w:rsidRDefault="000F5499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870" w:type="dxa"/>
            <w:vAlign w:val="center"/>
          </w:tcPr>
          <w:p w14:paraId="0CD7B369" w14:textId="77777777" w:rsidR="000F5499" w:rsidRPr="00F96355" w:rsidRDefault="000F5499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  <w:tr w:rsidR="000F5499" w:rsidRPr="00F96355" w14:paraId="5F182EFF" w14:textId="77777777" w:rsidTr="6D20FF21">
        <w:tc>
          <w:tcPr>
            <w:tcW w:w="1615" w:type="dxa"/>
          </w:tcPr>
          <w:p w14:paraId="7D14EE04" w14:textId="77777777" w:rsidR="000F5499" w:rsidRPr="00F96355" w:rsidRDefault="000F5499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615" w:type="dxa"/>
            <w:vAlign w:val="center"/>
          </w:tcPr>
          <w:p w14:paraId="47A636CA" w14:textId="67748B67" w:rsidR="000F5499" w:rsidRPr="00F96355" w:rsidRDefault="000F5499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060" w:type="dxa"/>
            <w:vAlign w:val="center"/>
          </w:tcPr>
          <w:p w14:paraId="4E90B56E" w14:textId="77777777" w:rsidR="000F5499" w:rsidRPr="00F96355" w:rsidRDefault="000F5499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870" w:type="dxa"/>
            <w:vAlign w:val="center"/>
          </w:tcPr>
          <w:p w14:paraId="208D12D5" w14:textId="77777777" w:rsidR="000F5499" w:rsidRPr="00F96355" w:rsidRDefault="000F5499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  <w:tr w:rsidR="000F5499" w:rsidRPr="00F96355" w14:paraId="018B2E16" w14:textId="77777777" w:rsidTr="6D20FF21">
        <w:tc>
          <w:tcPr>
            <w:tcW w:w="1615" w:type="dxa"/>
          </w:tcPr>
          <w:p w14:paraId="30DCFBBD" w14:textId="77777777" w:rsidR="000F5499" w:rsidRPr="00F96355" w:rsidRDefault="000F5499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615" w:type="dxa"/>
            <w:vAlign w:val="center"/>
          </w:tcPr>
          <w:p w14:paraId="1A0CE215" w14:textId="26FC1C78" w:rsidR="000F5499" w:rsidRPr="00F96355" w:rsidRDefault="000F5499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060" w:type="dxa"/>
            <w:vAlign w:val="center"/>
          </w:tcPr>
          <w:p w14:paraId="7B4A06FF" w14:textId="77777777" w:rsidR="000F5499" w:rsidRPr="00F96355" w:rsidRDefault="000F5499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870" w:type="dxa"/>
            <w:vAlign w:val="center"/>
          </w:tcPr>
          <w:p w14:paraId="61FB5225" w14:textId="77777777" w:rsidR="000F5499" w:rsidRPr="00F96355" w:rsidRDefault="000F5499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</w:tbl>
    <w:p w14:paraId="35DCC152" w14:textId="77777777" w:rsidR="00370573" w:rsidRPr="00F96355" w:rsidRDefault="00370573" w:rsidP="00F96355">
      <w:pPr>
        <w:rPr>
          <w:rFonts w:eastAsia="Arial"/>
          <w:b w:val="0"/>
          <w:color w:val="000000" w:themeColor="text1"/>
        </w:rPr>
      </w:pPr>
    </w:p>
    <w:p w14:paraId="6F5DD3C8" w14:textId="462B0F23" w:rsidR="00370573" w:rsidRPr="00F96355" w:rsidRDefault="00370573" w:rsidP="00F96355">
      <w:pPr>
        <w:keepNext/>
        <w:rPr>
          <w:rFonts w:eastAsia="Arial"/>
          <w:i/>
          <w:color w:val="000000" w:themeColor="text1"/>
        </w:rPr>
      </w:pPr>
      <w:r w:rsidRPr="00F96355">
        <w:rPr>
          <w:rFonts w:eastAsia="Arial"/>
          <w:i/>
          <w:color w:val="000000" w:themeColor="text1"/>
        </w:rPr>
        <w:t>Grilla de calificación</w:t>
      </w:r>
    </w:p>
    <w:tbl>
      <w:tblPr>
        <w:tblW w:w="9423" w:type="dxa"/>
        <w:tblInd w:w="-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9"/>
        <w:gridCol w:w="1039"/>
        <w:gridCol w:w="1088"/>
        <w:gridCol w:w="1134"/>
        <w:gridCol w:w="3263"/>
      </w:tblGrid>
      <w:tr w:rsidR="007566AA" w:rsidRPr="00F96355" w14:paraId="7CD7E6F8" w14:textId="77777777" w:rsidTr="00F96355">
        <w:trPr>
          <w:trHeight w:val="560"/>
        </w:trPr>
        <w:tc>
          <w:tcPr>
            <w:tcW w:w="2899" w:type="dxa"/>
            <w:vAlign w:val="center"/>
          </w:tcPr>
          <w:p w14:paraId="71ADF7CA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Indicador</w:t>
            </w:r>
          </w:p>
        </w:tc>
        <w:tc>
          <w:tcPr>
            <w:tcW w:w="1039" w:type="dxa"/>
            <w:vAlign w:val="center"/>
          </w:tcPr>
          <w:p w14:paraId="3A07EA55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M. Bien</w:t>
            </w:r>
          </w:p>
        </w:tc>
        <w:tc>
          <w:tcPr>
            <w:tcW w:w="1088" w:type="dxa"/>
            <w:vAlign w:val="center"/>
          </w:tcPr>
          <w:p w14:paraId="5CB592B9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Bien</w:t>
            </w:r>
          </w:p>
        </w:tc>
        <w:tc>
          <w:tcPr>
            <w:tcW w:w="1134" w:type="dxa"/>
            <w:vAlign w:val="center"/>
          </w:tcPr>
          <w:p w14:paraId="3CCAA6DD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Regular</w:t>
            </w:r>
          </w:p>
        </w:tc>
        <w:tc>
          <w:tcPr>
            <w:tcW w:w="3263" w:type="dxa"/>
            <w:vAlign w:val="center"/>
          </w:tcPr>
          <w:p w14:paraId="45703617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NOTA conceptual (MB-B-R)</w:t>
            </w:r>
          </w:p>
        </w:tc>
      </w:tr>
      <w:tr w:rsidR="007566AA" w:rsidRPr="00F96355" w14:paraId="56077E2E" w14:textId="77777777" w:rsidTr="00F96355">
        <w:trPr>
          <w:trHeight w:val="117"/>
        </w:trPr>
        <w:tc>
          <w:tcPr>
            <w:tcW w:w="2899" w:type="dxa"/>
          </w:tcPr>
          <w:p w14:paraId="01C4B767" w14:textId="77777777" w:rsidR="00AC4F7B" w:rsidRPr="00F96355" w:rsidRDefault="00AC4F7B" w:rsidP="00F96355">
            <w:pPr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Competencia técnica</w:t>
            </w:r>
          </w:p>
        </w:tc>
        <w:tc>
          <w:tcPr>
            <w:tcW w:w="1039" w:type="dxa"/>
            <w:vAlign w:val="center"/>
          </w:tcPr>
          <w:p w14:paraId="72BC8EE8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088" w:type="dxa"/>
            <w:vAlign w:val="center"/>
          </w:tcPr>
          <w:p w14:paraId="46C345BB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4C56F39F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263" w:type="dxa"/>
            <w:vMerge w:val="restart"/>
            <w:vAlign w:val="center"/>
          </w:tcPr>
          <w:p w14:paraId="3ECCE8B0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  <w:tr w:rsidR="007566AA" w:rsidRPr="00F96355" w14:paraId="0A12175D" w14:textId="77777777" w:rsidTr="00F96355">
        <w:trPr>
          <w:trHeight w:val="299"/>
        </w:trPr>
        <w:tc>
          <w:tcPr>
            <w:tcW w:w="2899" w:type="dxa"/>
          </w:tcPr>
          <w:p w14:paraId="7880872B" w14:textId="77777777" w:rsidR="00AC4F7B" w:rsidRPr="00F96355" w:rsidRDefault="00AC4F7B" w:rsidP="00F96355">
            <w:pPr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Completitud</w:t>
            </w:r>
          </w:p>
        </w:tc>
        <w:tc>
          <w:tcPr>
            <w:tcW w:w="1039" w:type="dxa"/>
            <w:vAlign w:val="center"/>
          </w:tcPr>
          <w:p w14:paraId="75CE825D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088" w:type="dxa"/>
            <w:vAlign w:val="center"/>
          </w:tcPr>
          <w:p w14:paraId="0E6C32D5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67E6D165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263" w:type="dxa"/>
            <w:vMerge/>
            <w:vAlign w:val="center"/>
          </w:tcPr>
          <w:p w14:paraId="1CFBFC7D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  <w:tr w:rsidR="007566AA" w:rsidRPr="00F96355" w14:paraId="35758350" w14:textId="77777777" w:rsidTr="00F96355">
        <w:trPr>
          <w:trHeight w:val="313"/>
        </w:trPr>
        <w:tc>
          <w:tcPr>
            <w:tcW w:w="2899" w:type="dxa"/>
            <w:vAlign w:val="center"/>
          </w:tcPr>
          <w:p w14:paraId="7316F6FD" w14:textId="77777777" w:rsidR="00AC4F7B" w:rsidRPr="00F96355" w:rsidRDefault="00AC4F7B" w:rsidP="00F96355">
            <w:pPr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Calidad de presentación</w:t>
            </w:r>
          </w:p>
        </w:tc>
        <w:tc>
          <w:tcPr>
            <w:tcW w:w="1039" w:type="dxa"/>
            <w:vAlign w:val="center"/>
          </w:tcPr>
          <w:p w14:paraId="530E4E8E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088" w:type="dxa"/>
            <w:vAlign w:val="center"/>
          </w:tcPr>
          <w:p w14:paraId="66E88728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0196071D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263" w:type="dxa"/>
            <w:vMerge/>
            <w:vAlign w:val="center"/>
          </w:tcPr>
          <w:p w14:paraId="739BA77E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</w:tbl>
    <w:p w14:paraId="5B736F26" w14:textId="77777777" w:rsidR="00370573" w:rsidRPr="00F96355" w:rsidRDefault="00370573" w:rsidP="00F96355">
      <w:pPr>
        <w:ind w:left="360"/>
        <w:rPr>
          <w:rFonts w:eastAsia="Arial"/>
          <w:b w:val="0"/>
          <w:color w:val="000000" w:themeColor="text1"/>
        </w:rPr>
      </w:pPr>
    </w:p>
    <w:p w14:paraId="767BE90E" w14:textId="77777777" w:rsidR="00370573" w:rsidRPr="00F96355" w:rsidRDefault="00370573" w:rsidP="00F96355">
      <w:pPr>
        <w:rPr>
          <w:rFonts w:eastAsia="Arial"/>
          <w:color w:val="000000" w:themeColor="text1"/>
        </w:rPr>
      </w:pPr>
      <w:r w:rsidRPr="00F96355">
        <w:rPr>
          <w:rFonts w:eastAsia="Arial"/>
          <w:color w:val="000000" w:themeColor="text1"/>
        </w:rPr>
        <w:t>Indicadores de Evaluación:</w:t>
      </w:r>
    </w:p>
    <w:p w14:paraId="74FAE8E0" w14:textId="783D4C66" w:rsidR="00370573" w:rsidRPr="00F96355" w:rsidRDefault="00370573" w:rsidP="6D20FF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Arial"/>
          <w:b w:val="0"/>
          <w:color w:val="000000" w:themeColor="text1"/>
          <w:sz w:val="22"/>
          <w:szCs w:val="22"/>
          <w:lang w:val="es-ES"/>
        </w:rPr>
      </w:pPr>
      <w:r w:rsidRPr="6D20FF21">
        <w:rPr>
          <w:rFonts w:eastAsia="Arial"/>
          <w:color w:val="000000" w:themeColor="text1"/>
          <w:sz w:val="22"/>
          <w:szCs w:val="22"/>
          <w:lang w:val="es-ES"/>
        </w:rPr>
        <w:t xml:space="preserve">Competencia técnica: </w:t>
      </w:r>
      <w:r w:rsidRPr="6D20FF21">
        <w:rPr>
          <w:rFonts w:eastAsia="Arial"/>
          <w:b w:val="0"/>
          <w:color w:val="000000" w:themeColor="text1"/>
          <w:sz w:val="22"/>
          <w:szCs w:val="22"/>
          <w:lang w:val="es-ES"/>
        </w:rPr>
        <w:t>incluye referencia, materiales y conceptos técnicos necesarios, incorpora correctamente la teoría aprendida.</w:t>
      </w:r>
      <w:r w:rsidR="00B10B9D" w:rsidRPr="6D20FF21">
        <w:rPr>
          <w:rFonts w:eastAsia="Arial"/>
          <w:b w:val="0"/>
          <w:color w:val="000000" w:themeColor="text1"/>
          <w:sz w:val="22"/>
          <w:szCs w:val="22"/>
          <w:lang w:val="es-ES"/>
        </w:rPr>
        <w:t xml:space="preserve"> </w:t>
      </w:r>
      <w:r w:rsidRPr="6D20FF21">
        <w:rPr>
          <w:rFonts w:eastAsia="Arial"/>
          <w:b w:val="0"/>
          <w:color w:val="000000" w:themeColor="text1"/>
          <w:sz w:val="22"/>
          <w:szCs w:val="22"/>
          <w:lang w:val="es-ES"/>
        </w:rPr>
        <w:t>Comentario: ........................................................................</w:t>
      </w:r>
    </w:p>
    <w:p w14:paraId="58C4D096" w14:textId="77777777" w:rsidR="00370573" w:rsidRPr="00F96355" w:rsidRDefault="00370573" w:rsidP="00F9635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Arial"/>
          <w:b w:val="0"/>
          <w:color w:val="000000" w:themeColor="text1"/>
          <w:sz w:val="22"/>
        </w:rPr>
      </w:pPr>
      <w:r w:rsidRPr="00F96355">
        <w:rPr>
          <w:rFonts w:eastAsia="Arial"/>
          <w:color w:val="000000" w:themeColor="text1"/>
          <w:sz w:val="22"/>
        </w:rPr>
        <w:t xml:space="preserve">Completitud: </w:t>
      </w:r>
      <w:r w:rsidRPr="00F96355">
        <w:rPr>
          <w:rFonts w:eastAsia="Arial"/>
          <w:b w:val="0"/>
          <w:color w:val="000000" w:themeColor="text1"/>
          <w:sz w:val="22"/>
        </w:rPr>
        <w:t>grado de cobertura técnica y de abordaje del TP entregado</w:t>
      </w:r>
    </w:p>
    <w:p w14:paraId="6572E311" w14:textId="62A8CF14" w:rsidR="00370573" w:rsidRPr="00F96355" w:rsidRDefault="00370573" w:rsidP="6D20FF21">
      <w:pPr>
        <w:ind w:left="360"/>
        <w:rPr>
          <w:rFonts w:eastAsia="Arial"/>
          <w:b w:val="0"/>
          <w:color w:val="000000" w:themeColor="text1"/>
          <w:sz w:val="22"/>
          <w:szCs w:val="22"/>
          <w:lang w:val="es-ES"/>
        </w:rPr>
      </w:pPr>
      <w:r w:rsidRPr="6D20FF21">
        <w:rPr>
          <w:rFonts w:eastAsia="Arial"/>
          <w:b w:val="0"/>
          <w:color w:val="000000" w:themeColor="text1"/>
          <w:sz w:val="22"/>
          <w:szCs w:val="22"/>
          <w:lang w:val="es-ES"/>
        </w:rPr>
        <w:t>Comentario: .............................................................................................................</w:t>
      </w:r>
    </w:p>
    <w:p w14:paraId="10FBD874" w14:textId="0ED17F4C" w:rsidR="00370573" w:rsidRPr="00F96355" w:rsidRDefault="00370573" w:rsidP="00F9635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Arial"/>
          <w:b w:val="0"/>
          <w:color w:val="000000" w:themeColor="text1"/>
          <w:sz w:val="22"/>
        </w:rPr>
      </w:pPr>
      <w:r w:rsidRPr="00F96355">
        <w:rPr>
          <w:rFonts w:eastAsia="Arial"/>
          <w:color w:val="000000" w:themeColor="text1"/>
          <w:sz w:val="22"/>
        </w:rPr>
        <w:t xml:space="preserve">Presentación: </w:t>
      </w:r>
      <w:r w:rsidRPr="00F96355">
        <w:rPr>
          <w:rFonts w:eastAsia="Arial"/>
          <w:b w:val="0"/>
          <w:color w:val="000000" w:themeColor="text1"/>
          <w:sz w:val="22"/>
        </w:rPr>
        <w:t>apariencia, estructura y claridad de la presentación, gramática, legibilidad, (incluye carátula, objetivo del TP, conclusiones, índice, contenidos solicitados, referencias bibliográficas, etc.)</w:t>
      </w:r>
      <w:r w:rsidR="00B10B9D" w:rsidRPr="00F96355">
        <w:rPr>
          <w:rFonts w:eastAsia="Arial"/>
          <w:b w:val="0"/>
          <w:color w:val="000000" w:themeColor="text1"/>
          <w:sz w:val="22"/>
        </w:rPr>
        <w:t xml:space="preserve"> </w:t>
      </w:r>
      <w:r w:rsidRPr="00F96355">
        <w:rPr>
          <w:rFonts w:eastAsia="Arial"/>
          <w:b w:val="0"/>
          <w:color w:val="000000" w:themeColor="text1"/>
          <w:sz w:val="22"/>
        </w:rPr>
        <w:t>Comentario: ............................................................................</w:t>
      </w:r>
      <w:r w:rsidR="00B10B9D" w:rsidRPr="00F96355">
        <w:rPr>
          <w:rFonts w:eastAsia="Arial"/>
          <w:b w:val="0"/>
          <w:color w:val="000000" w:themeColor="text1"/>
          <w:sz w:val="22"/>
        </w:rPr>
        <w:t>........</w:t>
      </w:r>
      <w:r w:rsidRPr="00F96355">
        <w:rPr>
          <w:rFonts w:eastAsia="Arial"/>
          <w:b w:val="0"/>
          <w:color w:val="000000" w:themeColor="text1"/>
          <w:sz w:val="22"/>
        </w:rPr>
        <w:t>.</w:t>
      </w:r>
    </w:p>
    <w:p w14:paraId="160D4F38" w14:textId="77777777" w:rsidR="00AD5E7D" w:rsidRPr="00F96355" w:rsidRDefault="00AD5E7D" w:rsidP="00F9635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Arial"/>
          <w:b w:val="0"/>
          <w:color w:val="000000" w:themeColor="text1"/>
          <w:sz w:val="22"/>
        </w:rPr>
      </w:pPr>
    </w:p>
    <w:tbl>
      <w:tblPr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5"/>
      </w:tblGrid>
      <w:tr w:rsidR="007566AA" w:rsidRPr="00F96355" w14:paraId="1F5A24CC" w14:textId="77777777" w:rsidTr="000B0B03">
        <w:tc>
          <w:tcPr>
            <w:tcW w:w="9495" w:type="dxa"/>
          </w:tcPr>
          <w:p w14:paraId="02BA3CAE" w14:textId="17A4CB32" w:rsidR="00370573" w:rsidRPr="00F96355" w:rsidRDefault="00370573" w:rsidP="00F96355">
            <w:pPr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Comentario adicional del Profesor:</w:t>
            </w:r>
          </w:p>
          <w:p w14:paraId="28140B51" w14:textId="77777777" w:rsidR="00AD5E7D" w:rsidRDefault="00AD5E7D" w:rsidP="00F96355">
            <w:pPr>
              <w:rPr>
                <w:rFonts w:eastAsia="Arial"/>
                <w:b w:val="0"/>
                <w:color w:val="000000" w:themeColor="text1"/>
              </w:rPr>
            </w:pPr>
          </w:p>
          <w:p w14:paraId="28AFCB49" w14:textId="77777777" w:rsidR="00F96355" w:rsidRPr="00F96355" w:rsidRDefault="00F96355" w:rsidP="00F96355">
            <w:pPr>
              <w:rPr>
                <w:rFonts w:eastAsia="Arial"/>
                <w:b w:val="0"/>
                <w:color w:val="000000" w:themeColor="text1"/>
              </w:rPr>
            </w:pPr>
          </w:p>
          <w:p w14:paraId="3DB68D5E" w14:textId="4F1491CF" w:rsidR="00370573" w:rsidRPr="00F96355" w:rsidRDefault="00AD5E7D" w:rsidP="00F96355">
            <w:pPr>
              <w:rPr>
                <w:rFonts w:eastAsia="Arial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Profesor que corrigió el trabajo</w:t>
            </w:r>
            <w:r w:rsidR="00370573" w:rsidRPr="00F96355">
              <w:rPr>
                <w:rFonts w:eastAsia="Arial"/>
                <w:b w:val="0"/>
                <w:color w:val="000000" w:themeColor="text1"/>
              </w:rPr>
              <w:t>:</w:t>
            </w:r>
            <w:r w:rsidR="00370573" w:rsidRPr="00F96355">
              <w:rPr>
                <w:rFonts w:eastAsia="Arial"/>
                <w:color w:val="000000" w:themeColor="text1"/>
              </w:rPr>
              <w:t xml:space="preserve">      </w:t>
            </w:r>
          </w:p>
        </w:tc>
      </w:tr>
    </w:tbl>
    <w:p w14:paraId="722559CC" w14:textId="77777777" w:rsidR="00F96355" w:rsidRDefault="00F96355" w:rsidP="00585584">
      <w:pPr>
        <w:widowControl w:val="0"/>
        <w:autoSpaceDE w:val="0"/>
        <w:autoSpaceDN w:val="0"/>
        <w:adjustRightInd w:val="0"/>
        <w:rPr>
          <w:rFonts w:eastAsia="Arial"/>
          <w:color w:val="000000" w:themeColor="text1"/>
          <w:sz w:val="28"/>
        </w:rPr>
      </w:pPr>
    </w:p>
    <w:p w14:paraId="1DF2DDF3" w14:textId="77777777" w:rsidR="00F96355" w:rsidRDefault="00F96355" w:rsidP="00F96355">
      <w:pPr>
        <w:widowControl w:val="0"/>
        <w:autoSpaceDE w:val="0"/>
        <w:autoSpaceDN w:val="0"/>
        <w:adjustRightInd w:val="0"/>
        <w:ind w:left="284" w:hanging="284"/>
        <w:rPr>
          <w:rFonts w:eastAsia="Arial"/>
          <w:color w:val="000000" w:themeColor="text1"/>
          <w:sz w:val="28"/>
        </w:rPr>
      </w:pPr>
    </w:p>
    <w:p w14:paraId="2B145059" w14:textId="77777777" w:rsidR="000F5499" w:rsidRDefault="000F5499">
      <w:pPr>
        <w:rPr>
          <w:rFonts w:eastAsia="Arial"/>
          <w:color w:val="000000" w:themeColor="text1"/>
          <w:sz w:val="28"/>
        </w:rPr>
      </w:pPr>
      <w:r>
        <w:rPr>
          <w:rFonts w:eastAsia="Arial"/>
          <w:color w:val="000000" w:themeColor="text1"/>
          <w:sz w:val="28"/>
        </w:rPr>
        <w:br w:type="page"/>
      </w:r>
    </w:p>
    <w:p w14:paraId="16BDEBF5" w14:textId="1119EFE1" w:rsidR="00CE52B9" w:rsidRPr="00F96355" w:rsidRDefault="00AC4F7B" w:rsidP="6D20FF21">
      <w:pPr>
        <w:widowControl w:val="0"/>
        <w:autoSpaceDE w:val="0"/>
        <w:autoSpaceDN w:val="0"/>
        <w:adjustRightInd w:val="0"/>
        <w:ind w:left="284" w:hanging="284"/>
        <w:rPr>
          <w:rFonts w:eastAsia="Arial"/>
          <w:color w:val="auto"/>
          <w:sz w:val="28"/>
          <w:szCs w:val="28"/>
          <w:lang w:val="es-ES"/>
        </w:rPr>
      </w:pPr>
      <w:r w:rsidRPr="6D20FF21">
        <w:rPr>
          <w:rFonts w:eastAsia="Arial"/>
          <w:color w:val="000000" w:themeColor="text1"/>
          <w:sz w:val="28"/>
          <w:szCs w:val="28"/>
          <w:lang w:val="es-ES"/>
        </w:rPr>
        <w:lastRenderedPageBreak/>
        <w:t xml:space="preserve">CONSIGNA </w:t>
      </w:r>
      <w:r w:rsidR="00812D15" w:rsidRPr="6D20FF21">
        <w:rPr>
          <w:rFonts w:eastAsia="Arial"/>
          <w:color w:val="000000" w:themeColor="text1"/>
          <w:sz w:val="28"/>
          <w:szCs w:val="28"/>
          <w:lang w:val="es-ES"/>
        </w:rPr>
        <w:t>TP</w:t>
      </w:r>
      <w:r w:rsidR="00605E49" w:rsidRPr="6D20FF21">
        <w:rPr>
          <w:rFonts w:eastAsia="Arial"/>
          <w:color w:val="000000" w:themeColor="text1"/>
          <w:sz w:val="28"/>
          <w:szCs w:val="28"/>
          <w:lang w:val="es-ES"/>
        </w:rPr>
        <w:t xml:space="preserve"> </w:t>
      </w:r>
      <w:proofErr w:type="spellStart"/>
      <w:r w:rsidR="00605E49" w:rsidRPr="6D20FF21">
        <w:rPr>
          <w:rFonts w:eastAsia="Arial"/>
          <w:color w:val="auto"/>
          <w:sz w:val="28"/>
          <w:szCs w:val="28"/>
          <w:lang w:val="es-ES"/>
        </w:rPr>
        <w:t>Nº</w:t>
      </w:r>
      <w:proofErr w:type="spellEnd"/>
      <w:r w:rsidR="00410C4C" w:rsidRPr="6D20FF21">
        <w:rPr>
          <w:rFonts w:eastAsia="Arial"/>
          <w:color w:val="auto"/>
          <w:sz w:val="28"/>
          <w:szCs w:val="28"/>
          <w:lang w:val="es-ES"/>
        </w:rPr>
        <w:t xml:space="preserve"> </w:t>
      </w:r>
      <w:r w:rsidR="00906917" w:rsidRPr="6D20FF21">
        <w:rPr>
          <w:rFonts w:eastAsia="Arial"/>
          <w:color w:val="auto"/>
          <w:sz w:val="28"/>
          <w:szCs w:val="28"/>
          <w:lang w:val="es-ES"/>
        </w:rPr>
        <w:t>5</w:t>
      </w:r>
      <w:r w:rsidR="00410C4C" w:rsidRPr="6D20FF21">
        <w:rPr>
          <w:rFonts w:eastAsia="Arial"/>
          <w:color w:val="auto"/>
          <w:sz w:val="28"/>
          <w:szCs w:val="28"/>
          <w:lang w:val="es-ES"/>
        </w:rPr>
        <w:t xml:space="preserve"> BPM</w:t>
      </w:r>
      <w:r w:rsidR="00906917" w:rsidRPr="6D20FF21">
        <w:rPr>
          <w:rFonts w:eastAsia="Arial"/>
          <w:color w:val="auto"/>
          <w:sz w:val="28"/>
          <w:szCs w:val="28"/>
          <w:lang w:val="es-ES"/>
        </w:rPr>
        <w:t xml:space="preserve"> Caso de estudio</w:t>
      </w:r>
    </w:p>
    <w:p w14:paraId="06B988B3" w14:textId="041B794A" w:rsidR="00CE52B9" w:rsidRDefault="00CE52B9" w:rsidP="000F5499">
      <w:pPr>
        <w:widowControl w:val="0"/>
        <w:autoSpaceDE w:val="0"/>
        <w:autoSpaceDN w:val="0"/>
        <w:adjustRightInd w:val="0"/>
        <w:rPr>
          <w:rFonts w:eastAsia="Arial"/>
          <w:color w:val="auto"/>
          <w:sz w:val="28"/>
        </w:rPr>
      </w:pPr>
    </w:p>
    <w:p w14:paraId="42462DBE" w14:textId="77777777" w:rsidR="00D964EB" w:rsidRPr="00F96355" w:rsidRDefault="00D964EB" w:rsidP="00D964EB">
      <w:pPr>
        <w:pStyle w:val="Prrafodelista"/>
        <w:numPr>
          <w:ilvl w:val="0"/>
          <w:numId w:val="5"/>
        </w:numPr>
        <w:ind w:left="270" w:hanging="270"/>
        <w:textAlignment w:val="baseline"/>
        <w:rPr>
          <w:bCs/>
          <w:color w:val="auto"/>
          <w:szCs w:val="24"/>
          <w:lang w:val="es-AR" w:eastAsia="es-ES_tradnl"/>
        </w:rPr>
      </w:pPr>
      <w:r w:rsidRPr="00F96355">
        <w:rPr>
          <w:bCs/>
          <w:color w:val="auto"/>
          <w:szCs w:val="24"/>
          <w:lang w:val="es-AR" w:eastAsia="es-ES_tradnl"/>
        </w:rPr>
        <w:t>Índice</w:t>
      </w:r>
    </w:p>
    <w:p w14:paraId="1955AB57" w14:textId="2F2F0D80" w:rsidR="00D964EB" w:rsidRDefault="00D964EB" w:rsidP="00D964EB">
      <w:pPr>
        <w:textAlignment w:val="baseline"/>
        <w:rPr>
          <w:b w:val="0"/>
          <w:color w:val="FF0000"/>
          <w:szCs w:val="24"/>
          <w:lang w:val="es-AR" w:eastAsia="es-ES_tradnl"/>
        </w:rPr>
      </w:pPr>
      <w:r w:rsidRPr="00F96355">
        <w:rPr>
          <w:b w:val="0"/>
          <w:color w:val="FF0000"/>
          <w:szCs w:val="24"/>
          <w:lang w:val="es-AR" w:eastAsia="es-ES_tradnl"/>
        </w:rPr>
        <w:t>De considerar necesario, insertar la Tabla de Contenidos o Índice</w:t>
      </w:r>
    </w:p>
    <w:p w14:paraId="3B25A58B" w14:textId="77777777" w:rsidR="00D964EB" w:rsidRPr="00F96355" w:rsidRDefault="00D964EB" w:rsidP="00D964EB">
      <w:pPr>
        <w:textAlignment w:val="baseline"/>
        <w:rPr>
          <w:b w:val="0"/>
          <w:color w:val="FF0000"/>
          <w:szCs w:val="24"/>
          <w:lang w:val="es-AR" w:eastAsia="es-ES_tradnl"/>
        </w:rPr>
      </w:pPr>
    </w:p>
    <w:p w14:paraId="418D7565" w14:textId="77777777" w:rsidR="00F96355" w:rsidRPr="00F96355" w:rsidRDefault="00F96355" w:rsidP="00F10474">
      <w:pPr>
        <w:pStyle w:val="Prrafodelista"/>
        <w:numPr>
          <w:ilvl w:val="0"/>
          <w:numId w:val="5"/>
        </w:numPr>
        <w:ind w:left="284" w:hanging="284"/>
        <w:textAlignment w:val="baseline"/>
        <w:rPr>
          <w:bCs/>
          <w:color w:val="auto"/>
          <w:szCs w:val="24"/>
          <w:lang w:val="es-AR" w:eastAsia="es-ES_tradnl"/>
        </w:rPr>
      </w:pPr>
      <w:r w:rsidRPr="00F96355">
        <w:rPr>
          <w:bCs/>
          <w:color w:val="auto"/>
          <w:szCs w:val="24"/>
          <w:lang w:val="es-AR" w:eastAsia="es-ES_tradnl"/>
        </w:rPr>
        <w:t xml:space="preserve">Objetivo: </w:t>
      </w:r>
    </w:p>
    <w:p w14:paraId="1D889B57" w14:textId="246BE208" w:rsidR="00CE52B9" w:rsidRDefault="00906917" w:rsidP="6D20FF21">
      <w:pPr>
        <w:widowControl w:val="0"/>
        <w:autoSpaceDE w:val="0"/>
        <w:autoSpaceDN w:val="0"/>
        <w:adjustRightInd w:val="0"/>
        <w:ind w:left="284"/>
        <w:jc w:val="both"/>
        <w:rPr>
          <w:rFonts w:eastAsia="Arial" w:cs="Arial"/>
          <w:b w:val="0"/>
          <w:color w:val="000000"/>
          <w:lang w:val="es-ES"/>
        </w:rPr>
      </w:pPr>
      <w:r w:rsidRPr="6D20FF21">
        <w:rPr>
          <w:rFonts w:eastAsia="Arial" w:cs="Arial"/>
          <w:b w:val="0"/>
          <w:color w:val="000000" w:themeColor="text1"/>
          <w:lang w:val="es-ES"/>
        </w:rPr>
        <w:t xml:space="preserve">Llevar a la práctica </w:t>
      </w:r>
      <w:r w:rsidR="00410C4C" w:rsidRPr="6D20FF21">
        <w:rPr>
          <w:rFonts w:eastAsia="Arial" w:cs="Arial"/>
          <w:b w:val="0"/>
          <w:color w:val="000000" w:themeColor="text1"/>
          <w:lang w:val="es-ES"/>
        </w:rPr>
        <w:t>todo lo referido a BPM</w:t>
      </w:r>
      <w:r w:rsidRPr="6D20FF21">
        <w:rPr>
          <w:rFonts w:eastAsia="Arial" w:cs="Arial"/>
          <w:b w:val="0"/>
          <w:color w:val="000000" w:themeColor="text1"/>
          <w:lang w:val="es-ES"/>
        </w:rPr>
        <w:t xml:space="preserve"> </w:t>
      </w:r>
      <w:proofErr w:type="spellStart"/>
      <w:r w:rsidRPr="6D20FF21">
        <w:rPr>
          <w:rFonts w:eastAsia="Arial" w:cs="Arial"/>
          <w:b w:val="0"/>
          <w:color w:val="000000" w:themeColor="text1"/>
          <w:lang w:val="es-ES"/>
        </w:rPr>
        <w:t>Notation</w:t>
      </w:r>
      <w:proofErr w:type="spellEnd"/>
      <w:r w:rsidRPr="6D20FF21">
        <w:rPr>
          <w:rFonts w:eastAsia="Arial" w:cs="Arial"/>
          <w:b w:val="0"/>
          <w:color w:val="000000" w:themeColor="text1"/>
          <w:lang w:val="es-ES"/>
        </w:rPr>
        <w:t xml:space="preserve"> (BPMN)</w:t>
      </w:r>
    </w:p>
    <w:p w14:paraId="4C0858DD" w14:textId="77777777" w:rsidR="00563823" w:rsidRDefault="00563823" w:rsidP="00F10474">
      <w:pPr>
        <w:widowControl w:val="0"/>
        <w:autoSpaceDE w:val="0"/>
        <w:autoSpaceDN w:val="0"/>
        <w:adjustRightInd w:val="0"/>
        <w:ind w:left="284"/>
        <w:jc w:val="both"/>
        <w:rPr>
          <w:rFonts w:eastAsia="Arial" w:cs="Arial"/>
          <w:b w:val="0"/>
          <w:color w:val="000000"/>
        </w:rPr>
      </w:pPr>
    </w:p>
    <w:p w14:paraId="47E699FA" w14:textId="75DBFD4F" w:rsidR="00CA277C" w:rsidRDefault="00CA277C" w:rsidP="00563823">
      <w:pPr>
        <w:pStyle w:val="Prrafodelista"/>
        <w:numPr>
          <w:ilvl w:val="0"/>
          <w:numId w:val="5"/>
        </w:numPr>
        <w:ind w:left="284" w:hanging="284"/>
        <w:textAlignment w:val="baseline"/>
        <w:rPr>
          <w:bCs/>
          <w:color w:val="auto"/>
          <w:szCs w:val="24"/>
          <w:lang w:val="es-AR" w:eastAsia="es-ES_tradnl"/>
        </w:rPr>
      </w:pPr>
      <w:r w:rsidRPr="00F96355">
        <w:rPr>
          <w:bCs/>
          <w:color w:val="auto"/>
          <w:szCs w:val="24"/>
          <w:lang w:val="es-AR" w:eastAsia="es-ES_tradnl"/>
        </w:rPr>
        <w:t>Consigna</w:t>
      </w:r>
    </w:p>
    <w:p w14:paraId="1227339D" w14:textId="62FDB041" w:rsidR="00410C4C" w:rsidRDefault="009F4EE1" w:rsidP="00410C4C">
      <w:pPr>
        <w:pStyle w:val="Prrafodelista"/>
        <w:numPr>
          <w:ilvl w:val="0"/>
          <w:numId w:val="11"/>
        </w:numPr>
        <w:ind w:left="540" w:hanging="270"/>
        <w:jc w:val="both"/>
        <w:textAlignment w:val="baseline"/>
        <w:rPr>
          <w:b w:val="0"/>
          <w:color w:val="auto"/>
          <w:szCs w:val="24"/>
          <w:lang w:eastAsia="es-ES_tradnl"/>
        </w:rPr>
      </w:pPr>
      <w:r>
        <w:rPr>
          <w:b w:val="0"/>
          <w:color w:val="auto"/>
          <w:szCs w:val="24"/>
          <w:lang w:eastAsia="es-ES_tradnl"/>
        </w:rPr>
        <w:t>Seleccionar una herramienta de BP</w:t>
      </w:r>
      <w:r w:rsidR="007E67D0">
        <w:rPr>
          <w:b w:val="0"/>
          <w:color w:val="auto"/>
          <w:szCs w:val="24"/>
          <w:lang w:eastAsia="es-ES_tradnl"/>
        </w:rPr>
        <w:t>M</w:t>
      </w:r>
    </w:p>
    <w:p w14:paraId="3BB729C0" w14:textId="4278C6B7" w:rsidR="006F6B08" w:rsidRDefault="009F4EE1" w:rsidP="00410C4C">
      <w:pPr>
        <w:pStyle w:val="Prrafodelista"/>
        <w:numPr>
          <w:ilvl w:val="0"/>
          <w:numId w:val="11"/>
        </w:numPr>
        <w:ind w:left="540" w:hanging="270"/>
        <w:jc w:val="both"/>
        <w:textAlignment w:val="baseline"/>
        <w:rPr>
          <w:b w:val="0"/>
          <w:color w:val="auto"/>
          <w:szCs w:val="24"/>
          <w:lang w:eastAsia="es-ES_tradnl"/>
        </w:rPr>
      </w:pPr>
      <w:r>
        <w:rPr>
          <w:b w:val="0"/>
          <w:color w:val="auto"/>
          <w:szCs w:val="24"/>
          <w:lang w:eastAsia="es-ES_tradnl"/>
        </w:rPr>
        <w:t>Retomar el Mapa de procesos del caso de estudio</w:t>
      </w:r>
    </w:p>
    <w:p w14:paraId="2E6C40E9" w14:textId="02F50DA2" w:rsidR="009F4EE1" w:rsidRDefault="009F4EE1" w:rsidP="00410C4C">
      <w:pPr>
        <w:pStyle w:val="Prrafodelista"/>
        <w:numPr>
          <w:ilvl w:val="0"/>
          <w:numId w:val="11"/>
        </w:numPr>
        <w:ind w:left="540" w:hanging="270"/>
        <w:jc w:val="both"/>
        <w:textAlignment w:val="baseline"/>
        <w:rPr>
          <w:b w:val="0"/>
          <w:color w:val="auto"/>
          <w:szCs w:val="24"/>
          <w:lang w:eastAsia="es-ES_tradnl"/>
        </w:rPr>
      </w:pPr>
      <w:r>
        <w:rPr>
          <w:b w:val="0"/>
          <w:color w:val="auto"/>
          <w:szCs w:val="24"/>
          <w:lang w:eastAsia="es-ES_tradnl"/>
        </w:rPr>
        <w:t>Modelizar uno de los procesos del caso de estudio por cada integrante, es decir, se modelizarán tantos procesos como integrantes haya en el grupo (o más si lo desean)</w:t>
      </w:r>
    </w:p>
    <w:p w14:paraId="185C007B" w14:textId="53DC1D0F" w:rsidR="00B15F9A" w:rsidRDefault="009F4EE1" w:rsidP="009F4EE1">
      <w:pPr>
        <w:pStyle w:val="Prrafodelista"/>
        <w:numPr>
          <w:ilvl w:val="0"/>
          <w:numId w:val="11"/>
        </w:numPr>
        <w:ind w:left="540" w:hanging="270"/>
        <w:jc w:val="both"/>
        <w:textAlignment w:val="baseline"/>
        <w:rPr>
          <w:b w:val="0"/>
          <w:color w:val="auto"/>
          <w:szCs w:val="24"/>
          <w:lang w:eastAsia="es-ES_tradnl"/>
        </w:rPr>
      </w:pPr>
      <w:r>
        <w:rPr>
          <w:b w:val="0"/>
          <w:color w:val="auto"/>
          <w:szCs w:val="24"/>
          <w:lang w:eastAsia="es-ES_tradnl"/>
        </w:rPr>
        <w:t>Copiar y pegar los procesos modelizados en este archivo Word</w:t>
      </w:r>
    </w:p>
    <w:p w14:paraId="78FD34E9" w14:textId="539CBD33" w:rsidR="009F4EE1" w:rsidRDefault="009F4EE1" w:rsidP="009F4EE1">
      <w:pPr>
        <w:pStyle w:val="Prrafodelista"/>
        <w:numPr>
          <w:ilvl w:val="0"/>
          <w:numId w:val="11"/>
        </w:numPr>
        <w:ind w:left="540" w:hanging="270"/>
        <w:jc w:val="both"/>
        <w:textAlignment w:val="baseline"/>
        <w:rPr>
          <w:b w:val="0"/>
          <w:color w:val="auto"/>
          <w:szCs w:val="24"/>
          <w:lang w:eastAsia="es-ES_tradnl"/>
        </w:rPr>
      </w:pPr>
      <w:r>
        <w:rPr>
          <w:b w:val="0"/>
          <w:color w:val="auto"/>
          <w:szCs w:val="24"/>
          <w:lang w:eastAsia="es-ES_tradnl"/>
        </w:rPr>
        <w:t>Indicar la referencia de donde se bajó el software</w:t>
      </w:r>
    </w:p>
    <w:p w14:paraId="3F13414B" w14:textId="6788E912" w:rsidR="009F4EE1" w:rsidRPr="009F4EE1" w:rsidRDefault="009F4EE1" w:rsidP="009F4EE1">
      <w:pPr>
        <w:pStyle w:val="Prrafodelista"/>
        <w:numPr>
          <w:ilvl w:val="0"/>
          <w:numId w:val="11"/>
        </w:numPr>
        <w:ind w:left="540" w:hanging="270"/>
        <w:jc w:val="both"/>
        <w:textAlignment w:val="baseline"/>
        <w:rPr>
          <w:b w:val="0"/>
          <w:color w:val="auto"/>
          <w:szCs w:val="24"/>
          <w:lang w:eastAsia="es-ES_tradnl"/>
        </w:rPr>
      </w:pPr>
      <w:r>
        <w:rPr>
          <w:b w:val="0"/>
          <w:color w:val="auto"/>
          <w:szCs w:val="24"/>
          <w:lang w:eastAsia="es-ES_tradnl"/>
        </w:rPr>
        <w:t>Hacer una presentación con los contenidos de este TP, indicando previo a cada gráfico la descripción del proceso a modelizar.</w:t>
      </w:r>
    </w:p>
    <w:p w14:paraId="52A29ADD" w14:textId="77777777" w:rsidR="00D51073" w:rsidRPr="00F96355" w:rsidRDefault="00D51073" w:rsidP="00D51073">
      <w:pPr>
        <w:textAlignment w:val="baseline"/>
        <w:rPr>
          <w:b w:val="0"/>
          <w:color w:val="FF0000"/>
          <w:szCs w:val="24"/>
          <w:lang w:val="es-AR" w:eastAsia="es-ES_tradnl"/>
        </w:rPr>
      </w:pPr>
    </w:p>
    <w:p w14:paraId="431BF3DD" w14:textId="77777777" w:rsidR="00D51073" w:rsidRDefault="00D51073" w:rsidP="00D51073">
      <w:pPr>
        <w:pStyle w:val="Prrafodelista"/>
        <w:numPr>
          <w:ilvl w:val="0"/>
          <w:numId w:val="5"/>
        </w:numPr>
        <w:ind w:left="270" w:hanging="270"/>
        <w:textAlignment w:val="baseline"/>
        <w:rPr>
          <w:bCs/>
          <w:color w:val="auto"/>
          <w:szCs w:val="24"/>
          <w:lang w:val="es-AR" w:eastAsia="es-ES_tradnl"/>
        </w:rPr>
      </w:pPr>
      <w:r w:rsidRPr="00F96355">
        <w:rPr>
          <w:bCs/>
          <w:color w:val="auto"/>
          <w:szCs w:val="24"/>
          <w:lang w:val="es-AR" w:eastAsia="es-ES_tradnl"/>
        </w:rPr>
        <w:t xml:space="preserve">Desarrollo </w:t>
      </w:r>
    </w:p>
    <w:p w14:paraId="22674E7D" w14:textId="77777777" w:rsidR="00D51073" w:rsidRPr="00F96355" w:rsidRDefault="00D51073" w:rsidP="00D51073">
      <w:pPr>
        <w:pStyle w:val="Prrafodelista"/>
        <w:ind w:left="270"/>
        <w:textAlignment w:val="baseline"/>
        <w:rPr>
          <w:bCs/>
          <w:color w:val="auto"/>
          <w:szCs w:val="24"/>
          <w:lang w:val="es-AR" w:eastAsia="es-ES_tradnl"/>
        </w:rPr>
      </w:pPr>
    </w:p>
    <w:p w14:paraId="703AC5C8" w14:textId="77777777" w:rsidR="00D51073" w:rsidRDefault="00D51073" w:rsidP="00D51073">
      <w:pPr>
        <w:textAlignment w:val="baseline"/>
        <w:rPr>
          <w:b w:val="0"/>
          <w:color w:val="FF0000"/>
          <w:szCs w:val="24"/>
          <w:lang w:val="es-AR" w:eastAsia="es-ES_tradnl"/>
        </w:rPr>
      </w:pPr>
      <w:r w:rsidRPr="00F96355">
        <w:rPr>
          <w:b w:val="0"/>
          <w:color w:val="FF0000"/>
          <w:szCs w:val="24"/>
          <w:lang w:val="es-AR" w:eastAsia="es-ES_tradnl"/>
        </w:rPr>
        <w:t xml:space="preserve">En esta sección se responde a la consigna, para mejorar claridad, si la consigna abarca varios ítems o preguntas, se pueden repetir en esta sección y a continuación responder. Es necesario utilizar </w:t>
      </w:r>
      <w:r w:rsidRPr="00F96355">
        <w:rPr>
          <w:bCs/>
          <w:color w:val="FF0000"/>
          <w:szCs w:val="24"/>
          <w:lang w:val="es-AR" w:eastAsia="es-ES_tradnl"/>
        </w:rPr>
        <w:t>CITAS</w:t>
      </w:r>
      <w:r w:rsidRPr="00F96355">
        <w:rPr>
          <w:b w:val="0"/>
          <w:color w:val="FF0000"/>
          <w:szCs w:val="24"/>
          <w:lang w:val="es-AR" w:eastAsia="es-ES_tradnl"/>
        </w:rPr>
        <w:t>, cuando se utilicen gráficos o conceptos obtenidos de alguna Referencia mencionada al final del TP.</w:t>
      </w:r>
    </w:p>
    <w:p w14:paraId="19C28896" w14:textId="77777777" w:rsidR="00D51073" w:rsidRPr="00F96355" w:rsidRDefault="00D51073" w:rsidP="00D51073">
      <w:pPr>
        <w:textAlignment w:val="baseline"/>
        <w:rPr>
          <w:b w:val="0"/>
          <w:color w:val="FF0000"/>
          <w:szCs w:val="24"/>
          <w:lang w:val="es-AR" w:eastAsia="es-ES_tradnl"/>
        </w:rPr>
      </w:pPr>
    </w:p>
    <w:p w14:paraId="56FEB0F1" w14:textId="77777777" w:rsidR="00D51073" w:rsidRPr="00F96355" w:rsidRDefault="00D51073" w:rsidP="00D51073">
      <w:pPr>
        <w:textAlignment w:val="baseline"/>
        <w:rPr>
          <w:b w:val="0"/>
          <w:color w:val="auto"/>
          <w:sz w:val="22"/>
          <w:szCs w:val="22"/>
          <w:lang w:eastAsia="es-ES_tradnl"/>
        </w:rPr>
      </w:pPr>
      <w:r w:rsidRPr="00F96355">
        <w:rPr>
          <w:b w:val="0"/>
          <w:color w:val="auto"/>
          <w:szCs w:val="24"/>
          <w:lang w:val="es-AR" w:eastAsia="es-ES_tradnl"/>
        </w:rPr>
        <w:t xml:space="preserve">Citas: es muy importante indicar al pie de cada gráfico, o párrafo, o tema, o capítulo, de qué referencia se han tomado los gráficos o el texto, aún en los casos en que el texto se haya reescrito en otras palabras. Cuando el texto se copia “textualmente” sin modificar palabras, o se traduce “literal”, se debe utilizar comillas o bien </w:t>
      </w:r>
      <w:proofErr w:type="spellStart"/>
      <w:r w:rsidRPr="00F96355">
        <w:rPr>
          <w:b w:val="0"/>
          <w:color w:val="auto"/>
          <w:szCs w:val="24"/>
          <w:lang w:val="es-AR" w:eastAsia="es-ES_tradnl"/>
        </w:rPr>
        <w:t>indentar</w:t>
      </w:r>
      <w:proofErr w:type="spellEnd"/>
      <w:r w:rsidRPr="00F96355">
        <w:rPr>
          <w:b w:val="0"/>
          <w:color w:val="auto"/>
          <w:szCs w:val="24"/>
          <w:lang w:val="es-AR" w:eastAsia="es-ES_tradnl"/>
        </w:rPr>
        <w:t xml:space="preserve"> el texto completo, y luego citarlo. Hay distintos estilos de documentación de citas (APA Style, estilo Chicago, </w:t>
      </w:r>
      <w:proofErr w:type="spellStart"/>
      <w:r w:rsidRPr="00F96355">
        <w:rPr>
          <w:b w:val="0"/>
          <w:color w:val="auto"/>
          <w:szCs w:val="24"/>
          <w:lang w:val="es-AR" w:eastAsia="es-ES_tradnl"/>
        </w:rPr>
        <w:t>etc</w:t>
      </w:r>
      <w:proofErr w:type="spellEnd"/>
      <w:r w:rsidRPr="00F96355">
        <w:rPr>
          <w:b w:val="0"/>
          <w:color w:val="auto"/>
          <w:szCs w:val="24"/>
          <w:lang w:val="es-AR" w:eastAsia="es-ES_tradnl"/>
        </w:rPr>
        <w:t>), el formato queda a elección del grupo.</w:t>
      </w:r>
      <w:r w:rsidRPr="00F96355">
        <w:rPr>
          <w:b w:val="0"/>
          <w:color w:val="auto"/>
          <w:szCs w:val="24"/>
          <w:lang w:eastAsia="es-ES_tradnl"/>
        </w:rPr>
        <w:t> </w:t>
      </w:r>
    </w:p>
    <w:p w14:paraId="03D6EE36" w14:textId="77777777" w:rsidR="00D51073" w:rsidRDefault="00D51073" w:rsidP="00D51073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</w:pPr>
    </w:p>
    <w:p w14:paraId="677D4D3B" w14:textId="77777777" w:rsidR="00D51073" w:rsidRPr="00F96355" w:rsidRDefault="00D51073" w:rsidP="00D51073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</w:pP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  <w:t xml:space="preserve">Según la Real Academia Española (RAE), “plagio es </w:t>
      </w:r>
      <w:r w:rsidRPr="00F96355">
        <w:rPr>
          <w:rFonts w:cs="Calibri"/>
          <w:b w:val="0"/>
          <w:bCs/>
          <w:i/>
          <w:iCs/>
          <w:color w:val="202124"/>
          <w:sz w:val="22"/>
          <w:szCs w:val="22"/>
          <w:shd w:val="clear" w:color="auto" w:fill="FFFFFF"/>
        </w:rPr>
        <w:t>copiar en lo sustancial obras ajenas, dándolas como propias”</w:t>
      </w: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  <w:t xml:space="preserve"> (RAE, plagio). “Plagio es usar el trabajo, las ideas, o las palabras de otra persona como si fueran propias, sin dejar constancia explícita de dónde proviene dicha información”</w:t>
      </w:r>
    </w:p>
    <w:p w14:paraId="4D08B270" w14:textId="77777777" w:rsidR="00D51073" w:rsidRPr="00F96355" w:rsidRDefault="00D51073" w:rsidP="00D51073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</w:pPr>
    </w:p>
    <w:p w14:paraId="61B26301" w14:textId="77777777" w:rsidR="00D51073" w:rsidRPr="00F96355" w:rsidRDefault="00D51073" w:rsidP="6D20FF21">
      <w:pPr>
        <w:ind w:left="720"/>
        <w:textAlignment w:val="baseline"/>
        <w:rPr>
          <w:rFonts w:cs="Calibri"/>
          <w:b w:val="0"/>
          <w:color w:val="202124"/>
          <w:sz w:val="22"/>
          <w:szCs w:val="22"/>
          <w:shd w:val="clear" w:color="auto" w:fill="FFFFFF"/>
          <w:lang w:val="es-ES"/>
        </w:rPr>
      </w:pPr>
      <w:r w:rsidRPr="6D20FF21">
        <w:rPr>
          <w:rFonts w:cs="Calibri"/>
          <w:b w:val="0"/>
          <w:color w:val="202124"/>
          <w:sz w:val="22"/>
          <w:szCs w:val="22"/>
          <w:shd w:val="clear" w:color="auto" w:fill="FFFFFF"/>
          <w:lang w:val="es-ES"/>
        </w:rPr>
        <w:t xml:space="preserve">Para </w:t>
      </w:r>
      <w:proofErr w:type="gramStart"/>
      <w:r w:rsidRPr="6D20FF21">
        <w:rPr>
          <w:rFonts w:cs="Calibri"/>
          <w:b w:val="0"/>
          <w:color w:val="202124"/>
          <w:sz w:val="22"/>
          <w:szCs w:val="22"/>
          <w:shd w:val="clear" w:color="auto" w:fill="FFFFFF"/>
          <w:lang w:val="es-ES"/>
        </w:rPr>
        <w:t>mayor información</w:t>
      </w:r>
      <w:proofErr w:type="gramEnd"/>
      <w:r w:rsidRPr="6D20FF21">
        <w:rPr>
          <w:rFonts w:cs="Calibri"/>
          <w:b w:val="0"/>
          <w:color w:val="202124"/>
          <w:sz w:val="22"/>
          <w:szCs w:val="22"/>
          <w:shd w:val="clear" w:color="auto" w:fill="FFFFFF"/>
          <w:lang w:val="es-ES"/>
        </w:rPr>
        <w:t xml:space="preserve"> respecto del plagio se recomienda leer:</w:t>
      </w:r>
    </w:p>
    <w:p w14:paraId="138D01EC" w14:textId="77777777" w:rsidR="00D51073" w:rsidRPr="00BB436D" w:rsidRDefault="00D51073" w:rsidP="00D51073">
      <w:pPr>
        <w:ind w:left="720"/>
        <w:textAlignment w:val="baseline"/>
        <w:rPr>
          <w:rFonts w:cs="Calibri"/>
          <w:color w:val="auto"/>
          <w:sz w:val="22"/>
          <w:szCs w:val="22"/>
          <w:shd w:val="clear" w:color="auto" w:fill="FFFFFF"/>
        </w:rPr>
      </w:pPr>
      <w:r w:rsidRPr="00BB436D">
        <w:rPr>
          <w:rFonts w:cs="Calibri"/>
          <w:color w:val="auto"/>
          <w:sz w:val="22"/>
          <w:szCs w:val="22"/>
          <w:shd w:val="clear" w:color="auto" w:fill="FFFFFF"/>
        </w:rPr>
        <w:t xml:space="preserve">“El plagio en el contexto del derecho de autor”, </w:t>
      </w:r>
    </w:p>
    <w:p w14:paraId="238F6512" w14:textId="77777777" w:rsidR="00D51073" w:rsidRPr="00F96355" w:rsidRDefault="00D51073" w:rsidP="00D51073">
      <w:pPr>
        <w:ind w:left="720"/>
        <w:textAlignment w:val="baseline"/>
        <w:rPr>
          <w:rFonts w:cs="Calibri"/>
          <w:b w:val="0"/>
          <w:bCs/>
          <w:color w:val="auto"/>
          <w:sz w:val="22"/>
          <w:szCs w:val="22"/>
        </w:rPr>
      </w:pPr>
      <w:r w:rsidRPr="00F96355">
        <w:rPr>
          <w:rStyle w:val="nfasis"/>
          <w:rFonts w:cs="Calibri"/>
          <w:b w:val="0"/>
          <w:bCs/>
          <w:color w:val="auto"/>
          <w:sz w:val="22"/>
          <w:szCs w:val="22"/>
        </w:rPr>
        <w:t>versión Online</w:t>
      </w:r>
      <w:r w:rsidRPr="00F96355">
        <w:rPr>
          <w:rFonts w:cs="Calibri"/>
          <w:b w:val="0"/>
          <w:bCs/>
          <w:color w:val="auto"/>
          <w:sz w:val="22"/>
          <w:szCs w:val="22"/>
        </w:rPr>
        <w:t> ISSN 2594-0716</w:t>
      </w:r>
    </w:p>
    <w:p w14:paraId="4F252F11" w14:textId="77777777" w:rsidR="00D51073" w:rsidRPr="00F96355" w:rsidRDefault="00D51073" w:rsidP="00D51073">
      <w:pPr>
        <w:ind w:left="720"/>
        <w:textAlignment w:val="baseline"/>
        <w:rPr>
          <w:rFonts w:cs="Calibri"/>
          <w:b w:val="0"/>
          <w:bCs/>
          <w:color w:val="auto"/>
          <w:sz w:val="22"/>
          <w:szCs w:val="22"/>
        </w:rPr>
      </w:pPr>
      <w:r w:rsidRPr="00F96355">
        <w:rPr>
          <w:rStyle w:val="nfasis"/>
          <w:rFonts w:cs="Calibri"/>
          <w:b w:val="0"/>
          <w:bCs/>
          <w:color w:val="auto"/>
          <w:sz w:val="22"/>
          <w:szCs w:val="22"/>
        </w:rPr>
        <w:t>versión impresa</w:t>
      </w:r>
      <w:r w:rsidRPr="00F96355">
        <w:rPr>
          <w:rFonts w:cs="Calibri"/>
          <w:b w:val="0"/>
          <w:bCs/>
          <w:color w:val="auto"/>
          <w:sz w:val="22"/>
          <w:szCs w:val="22"/>
        </w:rPr>
        <w:t xml:space="preserve"> ISSN 1870-6916, </w:t>
      </w:r>
    </w:p>
    <w:p w14:paraId="608B7C9C" w14:textId="77777777" w:rsidR="00D51073" w:rsidRPr="00F96355" w:rsidRDefault="00D51073" w:rsidP="6D20FF21">
      <w:pPr>
        <w:ind w:left="720"/>
        <w:textAlignment w:val="baseline"/>
        <w:rPr>
          <w:rFonts w:cs="Calibri"/>
          <w:b w:val="0"/>
          <w:color w:val="auto"/>
          <w:sz w:val="22"/>
          <w:szCs w:val="22"/>
          <w:lang w:val="es-ES"/>
        </w:rPr>
      </w:pPr>
      <w:proofErr w:type="spellStart"/>
      <w:r w:rsidRPr="6D20FF21">
        <w:rPr>
          <w:rFonts w:cs="Calibri"/>
          <w:b w:val="0"/>
          <w:color w:val="auto"/>
          <w:sz w:val="22"/>
          <w:szCs w:val="22"/>
          <w:lang w:val="es-ES"/>
        </w:rPr>
        <w:t>Tla-melaua</w:t>
      </w:r>
      <w:proofErr w:type="spellEnd"/>
      <w:r w:rsidRPr="6D20FF21">
        <w:rPr>
          <w:rFonts w:cs="Calibri"/>
          <w:b w:val="0"/>
          <w:color w:val="auto"/>
          <w:sz w:val="22"/>
          <w:szCs w:val="22"/>
          <w:lang w:val="es-ES"/>
        </w:rPr>
        <w:t> vol.11 no.42 Puebla sep. 2017:</w:t>
      </w:r>
    </w:p>
    <w:p w14:paraId="623859EA" w14:textId="77777777" w:rsidR="00D51073" w:rsidRPr="00F96355" w:rsidRDefault="00D51073" w:rsidP="00D51073">
      <w:pPr>
        <w:ind w:left="720"/>
        <w:textAlignment w:val="baseline"/>
        <w:rPr>
          <w:rFonts w:cs="Calibri"/>
          <w:b w:val="0"/>
          <w:bCs/>
          <w:color w:val="auto"/>
          <w:sz w:val="22"/>
          <w:szCs w:val="22"/>
          <w:lang w:val="en-US" w:eastAsia="es-ES_tradnl"/>
        </w:rPr>
      </w:pPr>
      <w:r w:rsidRPr="00F96355">
        <w:rPr>
          <w:rFonts w:cs="Calibri"/>
          <w:b w:val="0"/>
          <w:bCs/>
          <w:color w:val="auto"/>
          <w:sz w:val="22"/>
          <w:szCs w:val="22"/>
          <w:lang w:val="en-US" w:eastAsia="es-ES_tradnl"/>
        </w:rPr>
        <w:t xml:space="preserve">URL: </w:t>
      </w:r>
      <w:hyperlink r:id="rId10" w:history="1">
        <w:r w:rsidRPr="00F96355">
          <w:rPr>
            <w:rStyle w:val="Hipervnculo"/>
            <w:rFonts w:cs="Calibri"/>
            <w:b w:val="0"/>
            <w:bCs/>
            <w:sz w:val="22"/>
            <w:szCs w:val="22"/>
            <w:lang w:val="en-US" w:eastAsia="es-ES_tradnl"/>
          </w:rPr>
          <w:t>http://www.scielo.org.mx/scielo.php?script=sci_arttext&amp;pid=S1870-69162017000200048</w:t>
        </w:r>
      </w:hyperlink>
    </w:p>
    <w:p w14:paraId="26DE5FC5" w14:textId="77777777" w:rsidR="00D51073" w:rsidRPr="00F96355" w:rsidRDefault="00D51073" w:rsidP="6D20FF21">
      <w:pPr>
        <w:ind w:left="720"/>
        <w:textAlignment w:val="baseline"/>
        <w:rPr>
          <w:rFonts w:cs="Calibri"/>
          <w:b w:val="0"/>
          <w:color w:val="202124"/>
          <w:sz w:val="22"/>
          <w:szCs w:val="22"/>
          <w:shd w:val="clear" w:color="auto" w:fill="FFFFFF"/>
          <w:lang w:val="es-ES"/>
        </w:rPr>
      </w:pPr>
      <w:r w:rsidRPr="6D20FF21">
        <w:rPr>
          <w:rFonts w:cs="Calibri"/>
          <w:b w:val="0"/>
          <w:color w:val="202124"/>
          <w:sz w:val="22"/>
          <w:szCs w:val="22"/>
          <w:shd w:val="clear" w:color="auto" w:fill="FFFFFF"/>
          <w:lang w:val="es-ES"/>
        </w:rPr>
        <w:t xml:space="preserve">Consultado el 06/04/2021, a las 23:52 </w:t>
      </w:r>
      <w:proofErr w:type="spellStart"/>
      <w:r w:rsidRPr="6D20FF21">
        <w:rPr>
          <w:rFonts w:cs="Calibri"/>
          <w:b w:val="0"/>
          <w:color w:val="202124"/>
          <w:sz w:val="22"/>
          <w:szCs w:val="22"/>
          <w:shd w:val="clear" w:color="auto" w:fill="FFFFFF"/>
          <w:lang w:val="es-ES"/>
        </w:rPr>
        <w:t>hs</w:t>
      </w:r>
      <w:proofErr w:type="spellEnd"/>
      <w:r w:rsidRPr="6D20FF21">
        <w:rPr>
          <w:rFonts w:cs="Calibri"/>
          <w:b w:val="0"/>
          <w:color w:val="202124"/>
          <w:sz w:val="22"/>
          <w:szCs w:val="22"/>
          <w:shd w:val="clear" w:color="auto" w:fill="FFFFFF"/>
          <w:lang w:val="es-ES"/>
        </w:rPr>
        <w:t>.</w:t>
      </w:r>
    </w:p>
    <w:p w14:paraId="3C0CC269" w14:textId="77777777" w:rsidR="00D51073" w:rsidRPr="00F96355" w:rsidRDefault="00D51073" w:rsidP="00D51073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</w:pPr>
    </w:p>
    <w:p w14:paraId="508B18AD" w14:textId="77777777" w:rsidR="00D51073" w:rsidRPr="00BB436D" w:rsidRDefault="00D51073" w:rsidP="00D51073">
      <w:pPr>
        <w:ind w:left="720"/>
        <w:textAlignment w:val="baseline"/>
        <w:rPr>
          <w:rFonts w:cs="Calibri"/>
          <w:color w:val="202124"/>
          <w:sz w:val="22"/>
          <w:szCs w:val="22"/>
          <w:shd w:val="clear" w:color="auto" w:fill="FFFFFF"/>
        </w:rPr>
      </w:pPr>
      <w:r w:rsidRPr="00BB436D">
        <w:rPr>
          <w:rFonts w:cs="Calibri"/>
          <w:color w:val="202124"/>
          <w:sz w:val="22"/>
          <w:szCs w:val="22"/>
          <w:shd w:val="clear" w:color="auto" w:fill="FFFFFF"/>
        </w:rPr>
        <w:t>¡Los 8 tipos de plagio más comunes de los que usted debe mantenerse alejado!</w:t>
      </w:r>
    </w:p>
    <w:p w14:paraId="033E7939" w14:textId="77777777" w:rsidR="00D51073" w:rsidRPr="00F96355" w:rsidRDefault="00D51073" w:rsidP="00D51073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  <w:lang w:val="en-US"/>
        </w:rPr>
      </w:pP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  <w:lang w:val="en-US"/>
        </w:rPr>
        <w:t>Last updated Jun 6, 2019</w:t>
      </w:r>
    </w:p>
    <w:p w14:paraId="0EBD210E" w14:textId="77777777" w:rsidR="00D51073" w:rsidRPr="00F96355" w:rsidRDefault="00D51073" w:rsidP="00D51073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  <w:lang w:val="en-US"/>
        </w:rPr>
      </w:pP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  <w:lang w:val="en-US"/>
        </w:rPr>
        <w:t xml:space="preserve">URL: </w:t>
      </w:r>
      <w:hyperlink r:id="rId11" w:history="1">
        <w:r w:rsidRPr="00F96355">
          <w:rPr>
            <w:rStyle w:val="Hipervnculo"/>
            <w:rFonts w:cs="Calibri"/>
            <w:b w:val="0"/>
            <w:bCs/>
            <w:sz w:val="22"/>
            <w:szCs w:val="22"/>
            <w:shd w:val="clear" w:color="auto" w:fill="FFFFFF"/>
            <w:lang w:val="en-US"/>
          </w:rPr>
          <w:t>https://www.enago.com/es/academy/fraud-research-many-types-plagiarism/</w:t>
        </w:r>
      </w:hyperlink>
    </w:p>
    <w:p w14:paraId="08A9C30D" w14:textId="77777777" w:rsidR="00D51073" w:rsidRPr="00F96355" w:rsidRDefault="00D51073" w:rsidP="00D51073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</w:pPr>
      <w:r w:rsidRPr="00F96355">
        <w:rPr>
          <w:b w:val="0"/>
          <w:color w:val="auto"/>
          <w:szCs w:val="24"/>
          <w:lang w:val="en-US" w:eastAsia="es-ES_tradnl"/>
        </w:rPr>
        <w:t> </w:t>
      </w: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  <w:t xml:space="preserve">Consultado el 06/04/2021, a las 23:55 </w:t>
      </w:r>
      <w:proofErr w:type="spellStart"/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  <w:t>hs</w:t>
      </w:r>
      <w:proofErr w:type="spellEnd"/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  <w:t>.</w:t>
      </w:r>
    </w:p>
    <w:p w14:paraId="73AC6D3C" w14:textId="77777777" w:rsidR="00D51073" w:rsidRPr="00F96355" w:rsidRDefault="00D51073" w:rsidP="00D51073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</w:pPr>
    </w:p>
    <w:p w14:paraId="38E79ABF" w14:textId="77777777" w:rsidR="00D51073" w:rsidRPr="00BB436D" w:rsidRDefault="00D51073" w:rsidP="00D51073">
      <w:pPr>
        <w:ind w:left="720"/>
        <w:textAlignment w:val="baseline"/>
        <w:rPr>
          <w:rFonts w:cs="Calibri"/>
          <w:color w:val="202124"/>
          <w:sz w:val="22"/>
          <w:szCs w:val="22"/>
          <w:shd w:val="clear" w:color="auto" w:fill="FFFFFF"/>
        </w:rPr>
      </w:pPr>
      <w:r w:rsidRPr="00BB436D">
        <w:rPr>
          <w:rFonts w:cs="Calibri"/>
          <w:color w:val="202124"/>
          <w:sz w:val="22"/>
          <w:szCs w:val="22"/>
          <w:shd w:val="clear" w:color="auto" w:fill="FFFFFF"/>
        </w:rPr>
        <w:t>Guía Detallada De Los Distintos Estilos De Citación</w:t>
      </w:r>
    </w:p>
    <w:p w14:paraId="28286648" w14:textId="77777777" w:rsidR="00D51073" w:rsidRPr="00F96355" w:rsidRDefault="00D51073" w:rsidP="00D51073">
      <w:pPr>
        <w:ind w:left="720"/>
        <w:textAlignment w:val="baseline"/>
        <w:rPr>
          <w:rStyle w:val="Hipervnculo"/>
          <w:rFonts w:cs="Calibri"/>
          <w:b w:val="0"/>
          <w:bCs/>
          <w:sz w:val="22"/>
          <w:szCs w:val="22"/>
          <w:shd w:val="clear" w:color="auto" w:fill="FFFFFF"/>
          <w:lang w:val="en-US"/>
        </w:rPr>
      </w:pP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  <w:lang w:val="en-US"/>
        </w:rPr>
        <w:t xml:space="preserve">URL: </w:t>
      </w: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  <w:fldChar w:fldCharType="begin"/>
      </w: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  <w:lang w:val="en-US"/>
        </w:rPr>
        <w:instrText xml:space="preserve"> HYPERLINK "https://referenciasbibliograficas.com/estilos-citacion/" </w:instrText>
      </w: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</w: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  <w:fldChar w:fldCharType="separate"/>
      </w:r>
      <w:r w:rsidRPr="00F96355">
        <w:rPr>
          <w:rStyle w:val="Hipervnculo"/>
          <w:rFonts w:cs="Calibri"/>
          <w:b w:val="0"/>
          <w:bCs/>
          <w:sz w:val="22"/>
          <w:szCs w:val="22"/>
          <w:shd w:val="clear" w:color="auto" w:fill="FFFFFF"/>
          <w:lang w:val="en-US"/>
        </w:rPr>
        <w:t>https://referenciasbibliograficas.com/estilos-citacion/</w:t>
      </w:r>
    </w:p>
    <w:p w14:paraId="30E8AA47" w14:textId="77777777" w:rsidR="00D51073" w:rsidRPr="00F96355" w:rsidRDefault="00D51073" w:rsidP="00D51073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</w:pP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  <w:fldChar w:fldCharType="end"/>
      </w:r>
      <w:r w:rsidRPr="002D61C7">
        <w:rPr>
          <w:rFonts w:cs="Calibri"/>
          <w:b w:val="0"/>
          <w:bCs/>
          <w:color w:val="202124"/>
          <w:sz w:val="22"/>
          <w:szCs w:val="22"/>
          <w:shd w:val="clear" w:color="auto" w:fill="FFFFFF"/>
          <w:lang w:val="es-AR"/>
        </w:rPr>
        <w:t xml:space="preserve"> </w:t>
      </w: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  <w:t xml:space="preserve">Consultado el 06/04/2021, a las 23:58 </w:t>
      </w:r>
      <w:proofErr w:type="spellStart"/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  <w:t>hs</w:t>
      </w:r>
      <w:proofErr w:type="spellEnd"/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  <w:t>.</w:t>
      </w:r>
    </w:p>
    <w:p w14:paraId="68D942A1" w14:textId="77777777" w:rsidR="00D51073" w:rsidRDefault="00D51073" w:rsidP="00D51073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</w:pPr>
    </w:p>
    <w:p w14:paraId="71DDF659" w14:textId="77777777" w:rsidR="00D51073" w:rsidRPr="00F96355" w:rsidRDefault="00D51073" w:rsidP="00D51073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</w:pPr>
    </w:p>
    <w:p w14:paraId="6B40A8B1" w14:textId="77777777" w:rsidR="00D51073" w:rsidRPr="00F96355" w:rsidRDefault="00D51073" w:rsidP="00D51073">
      <w:pPr>
        <w:pStyle w:val="Prrafodelista"/>
        <w:numPr>
          <w:ilvl w:val="0"/>
          <w:numId w:val="5"/>
        </w:numPr>
        <w:ind w:left="270" w:hanging="270"/>
        <w:textAlignment w:val="baseline"/>
        <w:rPr>
          <w:bCs/>
          <w:color w:val="auto"/>
          <w:szCs w:val="24"/>
          <w:lang w:val="es-AR" w:eastAsia="es-ES_tradnl"/>
        </w:rPr>
      </w:pPr>
      <w:r w:rsidRPr="00F96355">
        <w:rPr>
          <w:bCs/>
          <w:color w:val="auto"/>
          <w:szCs w:val="24"/>
          <w:lang w:val="es-AR" w:eastAsia="es-ES_tradnl"/>
        </w:rPr>
        <w:t>Conclusiones o recomendaciones:</w:t>
      </w:r>
    </w:p>
    <w:p w14:paraId="2A9491F4" w14:textId="77777777" w:rsidR="00D51073" w:rsidRDefault="00D51073" w:rsidP="00D51073">
      <w:pPr>
        <w:textAlignment w:val="baseline"/>
        <w:rPr>
          <w:rFonts w:eastAsia="Times New Roman"/>
          <w:b w:val="0"/>
          <w:color w:val="FF0000"/>
          <w:szCs w:val="24"/>
          <w:lang w:val="es-AR" w:eastAsia="es-ES_tradnl"/>
        </w:rPr>
      </w:pPr>
      <w:proofErr w:type="gramStart"/>
      <w:r w:rsidRPr="00F96355">
        <w:rPr>
          <w:rFonts w:eastAsia="Times New Roman"/>
          <w:b w:val="0"/>
          <w:color w:val="FF0000"/>
          <w:szCs w:val="24"/>
          <w:lang w:val="es-AR" w:eastAsia="es-ES_tradnl"/>
        </w:rPr>
        <w:t>Destacar</w:t>
      </w:r>
      <w:proofErr w:type="gramEnd"/>
      <w:r w:rsidRPr="00F96355">
        <w:rPr>
          <w:rFonts w:eastAsia="Times New Roman"/>
          <w:b w:val="0"/>
          <w:color w:val="FF0000"/>
          <w:szCs w:val="24"/>
          <w:lang w:val="es-AR" w:eastAsia="es-ES_tradnl"/>
        </w:rPr>
        <w:t xml:space="preserve"> lo más importante de lo que se ha aprendido, ya sea en forma genérica o específica.</w:t>
      </w:r>
    </w:p>
    <w:p w14:paraId="20AFF6AA" w14:textId="77777777" w:rsidR="00D51073" w:rsidRPr="00F96355" w:rsidRDefault="00D51073" w:rsidP="00D51073">
      <w:pPr>
        <w:textAlignment w:val="baseline"/>
        <w:rPr>
          <w:rFonts w:eastAsia="Times New Roman"/>
          <w:b w:val="0"/>
          <w:color w:val="FF0000"/>
          <w:szCs w:val="24"/>
          <w:lang w:val="es-AR" w:eastAsia="es-ES_tradnl"/>
        </w:rPr>
      </w:pPr>
    </w:p>
    <w:p w14:paraId="19969401" w14:textId="77777777" w:rsidR="00D51073" w:rsidRPr="00F96355" w:rsidRDefault="00D51073" w:rsidP="00D51073">
      <w:pPr>
        <w:pStyle w:val="Prrafodelista"/>
        <w:numPr>
          <w:ilvl w:val="0"/>
          <w:numId w:val="5"/>
        </w:numPr>
        <w:ind w:left="270" w:hanging="270"/>
        <w:textAlignment w:val="baseline"/>
        <w:rPr>
          <w:bCs/>
          <w:color w:val="auto"/>
          <w:szCs w:val="24"/>
          <w:lang w:val="es-AR" w:eastAsia="es-ES_tradnl"/>
        </w:rPr>
      </w:pPr>
      <w:r w:rsidRPr="00F96355">
        <w:rPr>
          <w:bCs/>
          <w:color w:val="auto"/>
          <w:szCs w:val="24"/>
          <w:lang w:val="es-AR" w:eastAsia="es-ES_tradnl"/>
        </w:rPr>
        <w:t>Referencias utilizadas</w:t>
      </w:r>
    </w:p>
    <w:p w14:paraId="40B89F56" w14:textId="77777777" w:rsidR="00D51073" w:rsidRDefault="00D51073" w:rsidP="00D51073">
      <w:pPr>
        <w:textAlignment w:val="baseline"/>
        <w:rPr>
          <w:b w:val="0"/>
          <w:color w:val="FF0000"/>
          <w:szCs w:val="24"/>
          <w:lang w:eastAsia="es-ES_tradnl"/>
        </w:rPr>
      </w:pPr>
      <w:r w:rsidRPr="00F96355">
        <w:rPr>
          <w:rFonts w:eastAsia="Times New Roman"/>
          <w:b w:val="0"/>
          <w:color w:val="FF0000"/>
          <w:szCs w:val="24"/>
          <w:lang w:val="es-AR" w:eastAsia="es-ES_tradnl"/>
        </w:rPr>
        <w:t>Incluir todo, presentaciones de cátedra o realizadas por otros alumnos u otros</w:t>
      </w:r>
      <w:r w:rsidRPr="00F96355">
        <w:rPr>
          <w:b w:val="0"/>
          <w:color w:val="FF0000"/>
          <w:szCs w:val="24"/>
          <w:lang w:val="es-AR" w:eastAsia="es-ES_tradnl"/>
        </w:rPr>
        <w:t xml:space="preserve"> autores, normas, modelos, libros, referencia a páginas web, </w:t>
      </w:r>
      <w:proofErr w:type="spellStart"/>
      <w:r w:rsidRPr="00F96355">
        <w:rPr>
          <w:b w:val="0"/>
          <w:color w:val="FF0000"/>
          <w:szCs w:val="24"/>
          <w:lang w:val="es-AR" w:eastAsia="es-ES_tradnl"/>
        </w:rPr>
        <w:t>eBooks</w:t>
      </w:r>
      <w:proofErr w:type="spellEnd"/>
      <w:r w:rsidRPr="00F96355">
        <w:rPr>
          <w:b w:val="0"/>
          <w:color w:val="FF0000"/>
          <w:szCs w:val="24"/>
          <w:lang w:val="es-AR" w:eastAsia="es-ES_tradnl"/>
        </w:rPr>
        <w:t xml:space="preserve">, entrevista a experto, </w:t>
      </w:r>
      <w:proofErr w:type="spellStart"/>
      <w:r w:rsidRPr="00F96355">
        <w:rPr>
          <w:b w:val="0"/>
          <w:color w:val="FF0000"/>
          <w:szCs w:val="24"/>
          <w:lang w:val="es-AR" w:eastAsia="es-ES_tradnl"/>
        </w:rPr>
        <w:t>etc</w:t>
      </w:r>
      <w:proofErr w:type="spellEnd"/>
      <w:r w:rsidRPr="00F96355">
        <w:rPr>
          <w:b w:val="0"/>
          <w:color w:val="FF0000"/>
          <w:szCs w:val="24"/>
          <w:lang w:val="es-AR" w:eastAsia="es-ES_tradnl"/>
        </w:rPr>
        <w:t>).</w:t>
      </w:r>
      <w:r w:rsidRPr="00F96355">
        <w:rPr>
          <w:b w:val="0"/>
          <w:color w:val="FF0000"/>
          <w:szCs w:val="24"/>
          <w:lang w:eastAsia="es-ES_tradnl"/>
        </w:rPr>
        <w:t> </w:t>
      </w:r>
    </w:p>
    <w:p w14:paraId="05C59032" w14:textId="77777777" w:rsidR="00D51073" w:rsidRPr="00F96355" w:rsidRDefault="00D51073" w:rsidP="00D51073">
      <w:pPr>
        <w:textAlignment w:val="baseline"/>
        <w:rPr>
          <w:b w:val="0"/>
          <w:color w:val="FF0000"/>
          <w:sz w:val="22"/>
          <w:szCs w:val="22"/>
          <w:lang w:eastAsia="es-ES_tradnl"/>
        </w:rPr>
      </w:pPr>
    </w:p>
    <w:p w14:paraId="07397B80" w14:textId="77777777" w:rsidR="00D51073" w:rsidRPr="00F96355" w:rsidRDefault="00D51073" w:rsidP="00D51073">
      <w:pPr>
        <w:pStyle w:val="Prrafodelista"/>
        <w:numPr>
          <w:ilvl w:val="0"/>
          <w:numId w:val="5"/>
        </w:numPr>
        <w:ind w:left="270" w:hanging="270"/>
        <w:textAlignment w:val="baseline"/>
        <w:rPr>
          <w:bCs/>
          <w:color w:val="auto"/>
          <w:szCs w:val="24"/>
          <w:lang w:val="es-AR" w:eastAsia="es-ES_tradnl"/>
        </w:rPr>
      </w:pPr>
      <w:r w:rsidRPr="00F96355">
        <w:rPr>
          <w:bCs/>
          <w:color w:val="auto"/>
          <w:szCs w:val="24"/>
          <w:lang w:val="es-AR" w:eastAsia="es-ES_tradnl"/>
        </w:rPr>
        <w:t xml:space="preserve"> ANEXO</w:t>
      </w:r>
    </w:p>
    <w:p w14:paraId="43438CDB" w14:textId="77777777" w:rsidR="00D51073" w:rsidRDefault="00D51073" w:rsidP="00D51073">
      <w:pPr>
        <w:textAlignment w:val="baseline"/>
        <w:rPr>
          <w:rFonts w:eastAsia="Times New Roman"/>
          <w:b w:val="0"/>
          <w:color w:val="auto"/>
          <w:szCs w:val="24"/>
          <w:lang w:val="es-AR" w:eastAsia="es-ES_tradnl"/>
        </w:rPr>
      </w:pPr>
      <w:r>
        <w:rPr>
          <w:rFonts w:eastAsia="Times New Roman"/>
          <w:b w:val="0"/>
          <w:color w:val="auto"/>
          <w:szCs w:val="24"/>
          <w:lang w:val="es-AR" w:eastAsia="es-ES_tradnl"/>
        </w:rPr>
        <w:t>Agregar referencias que considere necesarias (Fotos, requisitos regulatorios, comentarios, etc.)</w:t>
      </w:r>
    </w:p>
    <w:p w14:paraId="117F7F9C" w14:textId="77777777" w:rsidR="00D51073" w:rsidRDefault="00D51073" w:rsidP="00D51073">
      <w:pPr>
        <w:textAlignment w:val="baseline"/>
        <w:rPr>
          <w:rFonts w:eastAsia="Times New Roman"/>
          <w:b w:val="0"/>
          <w:color w:val="auto"/>
          <w:szCs w:val="24"/>
          <w:lang w:val="es-AR" w:eastAsia="es-ES_tradnl"/>
        </w:rPr>
      </w:pPr>
    </w:p>
    <w:p w14:paraId="634F332D" w14:textId="77777777" w:rsidR="00D51073" w:rsidRDefault="00D51073" w:rsidP="00D51073">
      <w:pPr>
        <w:textAlignment w:val="baseline"/>
        <w:rPr>
          <w:rFonts w:eastAsia="Times New Roman"/>
          <w:b w:val="0"/>
          <w:color w:val="auto"/>
          <w:szCs w:val="24"/>
          <w:lang w:val="es-AR" w:eastAsia="es-ES_tradnl"/>
        </w:rPr>
      </w:pPr>
    </w:p>
    <w:p w14:paraId="706B2554" w14:textId="77777777" w:rsidR="00D51073" w:rsidRDefault="00D51073" w:rsidP="00D51073">
      <w:pPr>
        <w:textAlignment w:val="baseline"/>
        <w:rPr>
          <w:rFonts w:eastAsia="Times New Roman"/>
          <w:b w:val="0"/>
          <w:color w:val="auto"/>
          <w:szCs w:val="24"/>
          <w:lang w:val="es-AR" w:eastAsia="es-ES_tradnl"/>
        </w:rPr>
      </w:pPr>
    </w:p>
    <w:p w14:paraId="5983FB81" w14:textId="77777777" w:rsidR="00D51073" w:rsidRPr="00F96355" w:rsidRDefault="00D51073" w:rsidP="00D51073">
      <w:pPr>
        <w:pStyle w:val="Prrafodelista"/>
        <w:numPr>
          <w:ilvl w:val="0"/>
          <w:numId w:val="5"/>
        </w:numPr>
        <w:ind w:left="270" w:hanging="270"/>
        <w:textAlignment w:val="baseline"/>
        <w:rPr>
          <w:bCs/>
          <w:color w:val="auto"/>
          <w:szCs w:val="24"/>
          <w:lang w:val="es-AR" w:eastAsia="es-ES_tradnl"/>
        </w:rPr>
      </w:pPr>
      <w:r w:rsidRPr="00F96355">
        <w:rPr>
          <w:bCs/>
          <w:color w:val="auto"/>
          <w:szCs w:val="24"/>
          <w:lang w:val="es-AR" w:eastAsia="es-ES_tradnl"/>
        </w:rPr>
        <w:t>Información acerca del documento generado o actualizado </w:t>
      </w:r>
    </w:p>
    <w:tbl>
      <w:tblPr>
        <w:tblW w:w="0" w:type="auto"/>
        <w:tblInd w:w="12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5040"/>
      </w:tblGrid>
      <w:tr w:rsidR="00D51073" w:rsidRPr="00F96355" w14:paraId="1EDA1125" w14:textId="77777777" w:rsidTr="69E038FC"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546499" w14:textId="77777777" w:rsidR="00D51073" w:rsidRPr="00F96355" w:rsidRDefault="00D51073" w:rsidP="00AE2BC4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Cs/>
                <w:color w:val="000000"/>
                <w:sz w:val="22"/>
                <w:szCs w:val="22"/>
                <w:lang w:val="es-ES" w:eastAsia="es-ES_tradnl"/>
              </w:rPr>
              <w:t>Categoría:</w:t>
            </w:r>
            <w:r w:rsidRPr="00F96355">
              <w:rPr>
                <w:b w:val="0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A4082A" w14:textId="77777777" w:rsidR="00D51073" w:rsidRPr="00F96355" w:rsidRDefault="00D51073" w:rsidP="00AE2BC4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 w:val="0"/>
                <w:color w:val="000000"/>
                <w:sz w:val="22"/>
                <w:szCs w:val="22"/>
                <w:lang w:val="es-ES" w:eastAsia="es-ES_tradnl"/>
              </w:rPr>
              <w:t>Trabajo Práctico</w:t>
            </w:r>
          </w:p>
        </w:tc>
      </w:tr>
      <w:tr w:rsidR="00D51073" w:rsidRPr="00F96355" w14:paraId="745EF009" w14:textId="77777777" w:rsidTr="69E038F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D082C6" w14:textId="77777777" w:rsidR="00D51073" w:rsidRPr="00F96355" w:rsidRDefault="00D51073" w:rsidP="00AE2BC4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Cs/>
                <w:color w:val="000000"/>
                <w:sz w:val="22"/>
                <w:szCs w:val="22"/>
                <w:lang w:val="es-ES" w:eastAsia="es-ES_tradnl"/>
              </w:rPr>
              <w:t>Nombre del Archivo:</w:t>
            </w:r>
            <w:r w:rsidRPr="00F96355">
              <w:rPr>
                <w:b w:val="0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35A09A" w14:textId="77777777" w:rsidR="00D51073" w:rsidRPr="00F96355" w:rsidRDefault="00D51073" w:rsidP="00AE2BC4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 w:val="0"/>
                <w:color w:val="auto"/>
                <w:sz w:val="22"/>
                <w:szCs w:val="22"/>
                <w:lang w:val="es-ES" w:eastAsia="es-ES_tradnl"/>
              </w:rPr>
              <w:t>UNLaM-</w:t>
            </w:r>
            <w:r w:rsidRPr="002E42D2">
              <w:rPr>
                <w:b w:val="0"/>
                <w:color w:val="FF0000"/>
                <w:sz w:val="22"/>
                <w:szCs w:val="22"/>
                <w:lang w:val="es-ES" w:eastAsia="es-ES_tradnl"/>
              </w:rPr>
              <w:t>Año</w:t>
            </w:r>
            <w:r w:rsidRPr="00F96355">
              <w:rPr>
                <w:b w:val="0"/>
                <w:color w:val="auto"/>
                <w:sz w:val="22"/>
                <w:szCs w:val="22"/>
                <w:lang w:val="es-ES" w:eastAsia="es-ES_tradnl"/>
              </w:rPr>
              <w:t>-TP3 v</w:t>
            </w:r>
            <w:r w:rsidRPr="00F96355">
              <w:rPr>
                <w:b w:val="0"/>
                <w:color w:val="FF0000"/>
                <w:sz w:val="22"/>
                <w:szCs w:val="22"/>
                <w:lang w:val="es-ES" w:eastAsia="es-ES_tradnl"/>
              </w:rPr>
              <w:t xml:space="preserve">1.0 </w:t>
            </w:r>
            <w:r w:rsidRPr="00F96355">
              <w:rPr>
                <w:b w:val="0"/>
                <w:color w:val="auto"/>
                <w:sz w:val="22"/>
                <w:szCs w:val="22"/>
                <w:lang w:val="es-ES" w:eastAsia="es-ES_tradnl"/>
              </w:rPr>
              <w:t>Grupo</w:t>
            </w:r>
            <w:r w:rsidRPr="00F96355">
              <w:rPr>
                <w:b w:val="0"/>
                <w:color w:val="FF0000"/>
                <w:sz w:val="22"/>
                <w:szCs w:val="22"/>
                <w:lang w:val="es-ES" w:eastAsia="es-ES_tradnl"/>
              </w:rPr>
              <w:t xml:space="preserve"> N</w:t>
            </w:r>
            <w:r w:rsidRPr="00F96355">
              <w:rPr>
                <w:b w:val="0"/>
                <w:color w:val="auto"/>
                <w:sz w:val="22"/>
                <w:szCs w:val="22"/>
                <w:lang w:val="es-ES" w:eastAsia="es-ES_tradnl"/>
              </w:rPr>
              <w:t>.docx</w:t>
            </w:r>
            <w:r w:rsidRPr="00F96355">
              <w:rPr>
                <w:b w:val="0"/>
                <w:color w:val="auto"/>
                <w:sz w:val="22"/>
                <w:szCs w:val="22"/>
                <w:lang w:eastAsia="es-ES_tradnl"/>
              </w:rPr>
              <w:t> </w:t>
            </w:r>
          </w:p>
        </w:tc>
      </w:tr>
      <w:tr w:rsidR="00D51073" w:rsidRPr="00F96355" w14:paraId="0A2307FA" w14:textId="77777777" w:rsidTr="69E038F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2B7D08" w14:textId="77777777" w:rsidR="00D51073" w:rsidRPr="00F96355" w:rsidRDefault="00D51073" w:rsidP="00AE2BC4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Cs/>
                <w:color w:val="000000"/>
                <w:sz w:val="22"/>
                <w:szCs w:val="22"/>
                <w:lang w:val="es-ES" w:eastAsia="es-ES_tradnl"/>
              </w:rPr>
              <w:t>Tipo de Documento:</w:t>
            </w:r>
            <w:r w:rsidRPr="00F96355">
              <w:rPr>
                <w:b w:val="0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688E2D" w14:textId="77777777" w:rsidR="00D51073" w:rsidRPr="00F96355" w:rsidRDefault="00D51073" w:rsidP="00AE2BC4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 w:val="0"/>
                <w:color w:val="000000"/>
                <w:sz w:val="22"/>
                <w:szCs w:val="22"/>
                <w:lang w:val="es-ES" w:eastAsia="es-ES_tradnl"/>
              </w:rPr>
              <w:t>Word</w:t>
            </w:r>
            <w:r w:rsidRPr="00F96355">
              <w:rPr>
                <w:b w:val="0"/>
                <w:color w:val="000000"/>
                <w:sz w:val="22"/>
                <w:szCs w:val="22"/>
                <w:lang w:eastAsia="es-ES_tradnl"/>
              </w:rPr>
              <w:t> </w:t>
            </w:r>
          </w:p>
        </w:tc>
      </w:tr>
      <w:tr w:rsidR="00D51073" w:rsidRPr="00F96355" w14:paraId="447ADB34" w14:textId="77777777" w:rsidTr="69E038F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F5BB10" w14:textId="77777777" w:rsidR="00D51073" w:rsidRPr="00F96355" w:rsidRDefault="00D51073" w:rsidP="00AE2BC4">
            <w:pPr>
              <w:textAlignment w:val="baseline"/>
              <w:rPr>
                <w:bCs/>
                <w:color w:val="000000"/>
                <w:sz w:val="22"/>
                <w:szCs w:val="22"/>
                <w:lang w:val="es-ES" w:eastAsia="es-ES_tradnl"/>
              </w:rPr>
            </w:pPr>
            <w:r w:rsidRPr="00F96355">
              <w:rPr>
                <w:bCs/>
                <w:color w:val="000000"/>
                <w:sz w:val="22"/>
                <w:szCs w:val="22"/>
                <w:lang w:val="es-ES" w:eastAsia="es-ES_tradnl"/>
              </w:rPr>
              <w:t>Versión: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64C52" w14:textId="77777777" w:rsidR="00D51073" w:rsidRPr="00F96355" w:rsidRDefault="00D51073" w:rsidP="00AE2BC4">
            <w:pPr>
              <w:textAlignment w:val="baseline"/>
              <w:rPr>
                <w:b w:val="0"/>
                <w:color w:val="000000"/>
                <w:sz w:val="22"/>
                <w:szCs w:val="22"/>
                <w:lang w:val="es-ES" w:eastAsia="es-ES_tradnl"/>
              </w:rPr>
            </w:pPr>
            <w:r w:rsidRPr="00F96355">
              <w:rPr>
                <w:b w:val="0"/>
                <w:color w:val="FF0000"/>
                <w:sz w:val="22"/>
                <w:szCs w:val="22"/>
                <w:lang w:val="es-ES" w:eastAsia="es-ES_tradnl"/>
              </w:rPr>
              <w:t>1.0</w:t>
            </w:r>
          </w:p>
        </w:tc>
      </w:tr>
      <w:tr w:rsidR="00D51073" w:rsidRPr="00F96355" w14:paraId="3BF57641" w14:textId="77777777" w:rsidTr="69E038F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825A5" w14:textId="77777777" w:rsidR="00D51073" w:rsidRPr="00F96355" w:rsidRDefault="00D51073" w:rsidP="00AE2BC4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Cs/>
                <w:color w:val="000000"/>
                <w:sz w:val="22"/>
                <w:szCs w:val="22"/>
                <w:lang w:val="es-ES" w:eastAsia="es-ES_tradnl"/>
              </w:rPr>
              <w:t>Autores:</w:t>
            </w:r>
            <w:r w:rsidRPr="00F96355">
              <w:rPr>
                <w:b w:val="0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08F6EB" w14:textId="77777777" w:rsidR="00D51073" w:rsidRPr="00F96355" w:rsidRDefault="00D51073" w:rsidP="00AE2BC4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 w:val="0"/>
                <w:color w:val="FF0000"/>
                <w:sz w:val="22"/>
                <w:szCs w:val="22"/>
                <w:lang w:val="es-ES" w:eastAsia="es-ES_tradnl"/>
              </w:rPr>
              <w:t>Apellido/s de alumnos del grupo que participaron de la elaboración </w:t>
            </w:r>
            <w:r w:rsidRPr="00F96355">
              <w:rPr>
                <w:b w:val="0"/>
                <w:color w:val="FF0000"/>
                <w:sz w:val="22"/>
                <w:szCs w:val="22"/>
                <w:lang w:eastAsia="es-ES_tradnl"/>
              </w:rPr>
              <w:t> </w:t>
            </w:r>
          </w:p>
        </w:tc>
      </w:tr>
      <w:tr w:rsidR="00D51073" w:rsidRPr="00F96355" w14:paraId="28620AB7" w14:textId="77777777" w:rsidTr="69E038F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C67022" w14:textId="77777777" w:rsidR="00D51073" w:rsidRPr="00F96355" w:rsidRDefault="00D51073" w:rsidP="00AE2BC4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Cs/>
                <w:color w:val="000000"/>
                <w:sz w:val="22"/>
                <w:szCs w:val="22"/>
                <w:lang w:val="es-ES" w:eastAsia="es-ES_tradnl"/>
              </w:rPr>
              <w:t>Revisó:</w:t>
            </w:r>
            <w:r w:rsidRPr="00F96355">
              <w:rPr>
                <w:b w:val="0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C89DFF" w14:textId="77777777" w:rsidR="00D51073" w:rsidRPr="00F96355" w:rsidRDefault="00D51073" w:rsidP="00AE2BC4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 w:val="0"/>
                <w:color w:val="FF0000"/>
                <w:sz w:val="22"/>
                <w:szCs w:val="22"/>
                <w:lang w:val="es-ES" w:eastAsia="es-ES_tradnl"/>
              </w:rPr>
              <w:t>Si algún alumno o alumnos revisaron el documento completo en la versión vigente indicada en el encabezado y en el nombre del archivo.</w:t>
            </w:r>
            <w:r w:rsidRPr="00F96355">
              <w:rPr>
                <w:b w:val="0"/>
                <w:color w:val="FF0000"/>
                <w:sz w:val="22"/>
                <w:szCs w:val="22"/>
                <w:lang w:eastAsia="es-ES_tradnl"/>
              </w:rPr>
              <w:t> </w:t>
            </w:r>
          </w:p>
        </w:tc>
      </w:tr>
      <w:tr w:rsidR="00D51073" w:rsidRPr="00F96355" w14:paraId="71D35309" w14:textId="77777777" w:rsidTr="69E038F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41E878" w14:textId="77777777" w:rsidR="00D51073" w:rsidRPr="00F96355" w:rsidRDefault="00D51073" w:rsidP="00AE2BC4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Cs/>
                <w:color w:val="000000"/>
                <w:sz w:val="22"/>
                <w:szCs w:val="22"/>
                <w:lang w:val="es-ES" w:eastAsia="es-ES_tradnl"/>
              </w:rPr>
              <w:t>Aprobó:</w:t>
            </w:r>
            <w:r w:rsidRPr="00F96355">
              <w:rPr>
                <w:b w:val="0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802333" w14:textId="77777777" w:rsidR="00D51073" w:rsidRPr="00F96355" w:rsidRDefault="00D51073" w:rsidP="00AE2BC4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 w:val="0"/>
                <w:color w:val="FF0000"/>
                <w:sz w:val="22"/>
                <w:szCs w:val="22"/>
                <w:lang w:val="es-ES" w:eastAsia="es-ES_tradnl"/>
              </w:rPr>
              <w:t>Profesor que corrige el trabajo</w:t>
            </w:r>
            <w:r w:rsidRPr="00F96355">
              <w:rPr>
                <w:b w:val="0"/>
                <w:color w:val="FF0000"/>
                <w:sz w:val="22"/>
                <w:szCs w:val="22"/>
                <w:lang w:eastAsia="es-ES_tradnl"/>
              </w:rPr>
              <w:t> </w:t>
            </w:r>
          </w:p>
        </w:tc>
      </w:tr>
    </w:tbl>
    <w:p w14:paraId="5A45213B" w14:textId="6B97DCBE" w:rsidR="69E038FC" w:rsidRDefault="69E038FC">
      <w:r>
        <w:br w:type="page"/>
      </w:r>
    </w:p>
    <w:p w14:paraId="62A1CB63" w14:textId="530CE21F" w:rsidR="4A1913F3" w:rsidRDefault="4A1913F3" w:rsidP="69E038FC">
      <w:pPr>
        <w:rPr>
          <w:rFonts w:eastAsia="Calibri" w:cs="Calibri"/>
          <w:bCs/>
          <w:color w:val="auto"/>
          <w:szCs w:val="24"/>
          <w:lang w:val="es-ES"/>
        </w:rPr>
      </w:pPr>
      <w:r w:rsidRPr="69E038FC">
        <w:rPr>
          <w:rFonts w:eastAsia="Calibri" w:cs="Calibri"/>
          <w:b w:val="0"/>
          <w:color w:val="auto"/>
          <w:szCs w:val="24"/>
          <w:lang w:val="es-ES"/>
        </w:rPr>
        <w:lastRenderedPageBreak/>
        <w:t xml:space="preserve">Utilizamos </w:t>
      </w:r>
      <w:r w:rsidR="43C914B2" w:rsidRPr="69E038FC">
        <w:rPr>
          <w:rFonts w:eastAsia="Calibri" w:cs="Calibri"/>
          <w:bCs/>
          <w:color w:val="auto"/>
          <w:szCs w:val="24"/>
          <w:lang w:val="es-ES"/>
        </w:rPr>
        <w:t xml:space="preserve">Bizagi. </w:t>
      </w:r>
      <w:r w:rsidR="43C914B2" w:rsidRPr="69E038FC">
        <w:rPr>
          <w:rFonts w:eastAsia="Calibri" w:cs="Calibri"/>
          <w:b w:val="0"/>
          <w:color w:val="auto"/>
          <w:szCs w:val="24"/>
          <w:lang w:val="es-ES"/>
        </w:rPr>
        <w:t xml:space="preserve">Es una herramienta gratuita y bastante intuitiva, que permite modelar, documentar y simular procesos sin mucha complicación. </w:t>
      </w:r>
      <w:r w:rsidR="3B9989B6" w:rsidRPr="69E038FC">
        <w:rPr>
          <w:rFonts w:eastAsia="Calibri" w:cs="Calibri"/>
          <w:b w:val="0"/>
          <w:color w:val="auto"/>
          <w:szCs w:val="24"/>
          <w:lang w:val="es-ES"/>
        </w:rPr>
        <w:t>Enlace</w:t>
      </w:r>
      <w:r w:rsidR="43C914B2" w:rsidRPr="69E038FC">
        <w:rPr>
          <w:rFonts w:eastAsia="Calibri" w:cs="Calibri"/>
          <w:b w:val="0"/>
          <w:color w:val="auto"/>
          <w:szCs w:val="24"/>
          <w:lang w:val="es-ES"/>
        </w:rPr>
        <w:t xml:space="preserve"> de descarga de la </w:t>
      </w:r>
      <w:r w:rsidR="3D705C2D" w:rsidRPr="69E038FC">
        <w:rPr>
          <w:rFonts w:eastAsia="Calibri" w:cs="Calibri"/>
          <w:b w:val="0"/>
          <w:color w:val="auto"/>
          <w:szCs w:val="24"/>
          <w:lang w:val="es-ES"/>
        </w:rPr>
        <w:t>aplicación</w:t>
      </w:r>
      <w:r w:rsidR="43C914B2" w:rsidRPr="69E038FC">
        <w:rPr>
          <w:rFonts w:eastAsia="Calibri" w:cs="Calibri"/>
          <w:b w:val="0"/>
          <w:color w:val="auto"/>
          <w:szCs w:val="24"/>
          <w:lang w:val="es-ES"/>
        </w:rPr>
        <w:t xml:space="preserve"> </w:t>
      </w:r>
    </w:p>
    <w:p w14:paraId="79137CC3" w14:textId="25E8561B" w:rsidR="35592C4A" w:rsidRDefault="35592C4A" w:rsidP="69E038FC">
      <w:pPr>
        <w:rPr>
          <w:rStyle w:val="Ttulo1Car"/>
          <w:rFonts w:asciiTheme="majorHAnsi" w:eastAsiaTheme="majorEastAsia" w:hAnsiTheme="majorHAnsi" w:cstheme="majorBidi"/>
          <w:sz w:val="36"/>
          <w:szCs w:val="36"/>
        </w:rPr>
      </w:pPr>
      <w:r>
        <w:br/>
      </w:r>
      <w:r w:rsidR="5D294B68" w:rsidRPr="69E038FC">
        <w:rPr>
          <w:rStyle w:val="Ttulo1Car"/>
          <w:rFonts w:asciiTheme="majorHAnsi" w:eastAsiaTheme="majorEastAsia" w:hAnsiTheme="majorHAnsi" w:cstheme="majorBidi"/>
          <w:sz w:val="36"/>
          <w:szCs w:val="36"/>
        </w:rPr>
        <w:t xml:space="preserve">Proceso de Recolección de </w:t>
      </w:r>
      <w:proofErr w:type="spellStart"/>
      <w:r w:rsidR="5D294B68" w:rsidRPr="69E038FC">
        <w:rPr>
          <w:rStyle w:val="Ttulo1Car"/>
          <w:rFonts w:asciiTheme="majorHAnsi" w:eastAsiaTheme="majorEastAsia" w:hAnsiTheme="majorHAnsi" w:cstheme="majorBidi"/>
          <w:sz w:val="36"/>
          <w:szCs w:val="36"/>
        </w:rPr>
        <w:t>Feedback</w:t>
      </w:r>
      <w:proofErr w:type="spellEnd"/>
    </w:p>
    <w:p w14:paraId="665D3DE9" w14:textId="63025597" w:rsidR="2443DB35" w:rsidRDefault="2443DB35" w:rsidP="69E038FC">
      <w:pPr>
        <w:pStyle w:val="Subttulo"/>
        <w:rPr>
          <w:color w:val="auto"/>
        </w:rPr>
      </w:pPr>
      <w:r>
        <w:t>Escobar Joel</w:t>
      </w:r>
    </w:p>
    <w:p w14:paraId="33D8EF6B" w14:textId="72B2E8DB" w:rsidR="69E038FC" w:rsidRDefault="69E038FC" w:rsidP="69E038FC"/>
    <w:p w14:paraId="5517B45D" w14:textId="17B69D99" w:rsidR="214EAB16" w:rsidRDefault="214EAB16" w:rsidP="69E038FC">
      <w:pPr>
        <w:pStyle w:val="Cita"/>
        <w:ind w:left="0"/>
        <w:jc w:val="left"/>
        <w:rPr>
          <w:rFonts w:eastAsia="Calibri" w:cs="Calibri"/>
          <w:szCs w:val="24"/>
          <w:lang w:val="es-ES"/>
        </w:rPr>
      </w:pPr>
      <w:r w:rsidRPr="69E038FC">
        <w:rPr>
          <w:lang w:val="es-ES"/>
        </w:rPr>
        <w:t>Xiaomi recopila opiniones de clientes a través de encuestas, redes sociales, foros y calificaciones en páginas para poder analizar la satisfacción del cliente sobre sus productos y servicios. Basándose en estos análisis realiza mejoras en productos y servicios ya existentes y las integra en nuevos. De esta manera logra fortalecer la lealtad de los usuarios.</w:t>
      </w:r>
    </w:p>
    <w:p w14:paraId="6229A80F" w14:textId="19DA4FAC" w:rsidR="69E038FC" w:rsidRDefault="69E038FC" w:rsidP="69E038FC"/>
    <w:p w14:paraId="481A2E31" w14:textId="56C71DE0" w:rsidR="214EAB16" w:rsidRDefault="214EAB16" w:rsidP="69E038FC">
      <w:r>
        <w:t>Diagrama BPM</w:t>
      </w:r>
    </w:p>
    <w:p w14:paraId="46E7B4D0" w14:textId="741B63C4" w:rsidR="2443DB35" w:rsidRDefault="47B7AB5E" w:rsidP="69E038FC">
      <w:r>
        <w:rPr>
          <w:noProof/>
        </w:rPr>
        <w:drawing>
          <wp:inline distT="0" distB="0" distL="0" distR="0" wp14:anchorId="27128223" wp14:editId="63A4ACCB">
            <wp:extent cx="6638924" cy="2371725"/>
            <wp:effectExtent l="0" t="0" r="0" b="0"/>
            <wp:docPr id="1076331276" name="Imagen 1076331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C827" w14:textId="31EC0851" w:rsidR="2443DB35" w:rsidRDefault="2443DB35" w:rsidP="69E038FC">
      <w:pPr>
        <w:rPr>
          <w:color w:val="auto"/>
        </w:rPr>
      </w:pPr>
      <w:r w:rsidRPr="0140A8FF">
        <w:rPr>
          <w:color w:val="auto"/>
        </w:rPr>
        <w:t>Descripción del proceso:</w:t>
      </w:r>
    </w:p>
    <w:p w14:paraId="37DAAF3A" w14:textId="61A79D07" w:rsidR="02C5FB6A" w:rsidRDefault="02C5FB6A" w:rsidP="0140A8FF">
      <w:pPr>
        <w:pStyle w:val="Prrafodelista"/>
        <w:numPr>
          <w:ilvl w:val="0"/>
          <w:numId w:val="1"/>
        </w:numPr>
        <w:spacing w:before="240" w:after="240"/>
        <w:rPr>
          <w:rFonts w:eastAsia="Calibri" w:cs="Calibri"/>
          <w:color w:val="auto"/>
          <w:szCs w:val="24"/>
          <w:lang w:val="es-ES"/>
        </w:rPr>
      </w:pPr>
      <w:r w:rsidRPr="0140A8FF">
        <w:rPr>
          <w:rFonts w:eastAsia="Calibri" w:cs="Calibri"/>
          <w:bCs/>
          <w:color w:val="auto"/>
          <w:szCs w:val="24"/>
          <w:lang w:val="es-ES"/>
        </w:rPr>
        <w:t xml:space="preserve">Recolección de </w:t>
      </w:r>
      <w:proofErr w:type="spellStart"/>
      <w:r w:rsidRPr="0140A8FF">
        <w:rPr>
          <w:rFonts w:eastAsia="Calibri" w:cs="Calibri"/>
          <w:bCs/>
          <w:color w:val="auto"/>
          <w:szCs w:val="24"/>
          <w:lang w:val="es-ES"/>
        </w:rPr>
        <w:t>Feedback</w:t>
      </w:r>
      <w:proofErr w:type="spellEnd"/>
      <w:r w:rsidRPr="0140A8FF">
        <w:rPr>
          <w:rFonts w:eastAsia="Calibri" w:cs="Calibri"/>
          <w:color w:val="auto"/>
          <w:szCs w:val="24"/>
          <w:lang w:val="es-ES"/>
        </w:rPr>
        <w:t>:</w:t>
      </w:r>
    </w:p>
    <w:p w14:paraId="39F8108D" w14:textId="0121A228" w:rsidR="02C5FB6A" w:rsidRDefault="02C5FB6A" w:rsidP="0140A8FF">
      <w:pPr>
        <w:pStyle w:val="Prrafodelista"/>
        <w:ind w:left="1440"/>
        <w:rPr>
          <w:rFonts w:eastAsia="Calibri" w:cs="Calibri"/>
          <w:color w:val="auto"/>
          <w:szCs w:val="24"/>
          <w:lang w:val="es-ES"/>
        </w:rPr>
      </w:pPr>
      <w:r w:rsidRPr="0140A8FF">
        <w:rPr>
          <w:rFonts w:eastAsia="Calibri" w:cs="Calibri"/>
          <w:color w:val="auto"/>
          <w:szCs w:val="24"/>
          <w:lang w:val="es-ES"/>
        </w:rPr>
        <w:t xml:space="preserve">El equipo de marketing recopila comentarios y opiniones de los clientes utilizando diversos canales, como encuestas, redes sociales y correos electrónicos. Este </w:t>
      </w:r>
      <w:proofErr w:type="spellStart"/>
      <w:r w:rsidRPr="0140A8FF">
        <w:rPr>
          <w:rFonts w:eastAsia="Calibri" w:cs="Calibri"/>
          <w:color w:val="auto"/>
          <w:szCs w:val="24"/>
          <w:lang w:val="es-ES"/>
        </w:rPr>
        <w:t>feedback</w:t>
      </w:r>
      <w:proofErr w:type="spellEnd"/>
      <w:r w:rsidRPr="0140A8FF">
        <w:rPr>
          <w:rFonts w:eastAsia="Calibri" w:cs="Calibri"/>
          <w:color w:val="auto"/>
          <w:szCs w:val="24"/>
          <w:lang w:val="es-ES"/>
        </w:rPr>
        <w:t xml:space="preserve"> es centralizado para ser revisado en etapas posteriores.</w:t>
      </w:r>
    </w:p>
    <w:p w14:paraId="0CF385A7" w14:textId="3C84C483" w:rsidR="02C5FB6A" w:rsidRDefault="02C5FB6A" w:rsidP="0140A8FF">
      <w:pPr>
        <w:pStyle w:val="Prrafodelista"/>
        <w:numPr>
          <w:ilvl w:val="0"/>
          <w:numId w:val="1"/>
        </w:numPr>
        <w:spacing w:before="240" w:after="240"/>
        <w:rPr>
          <w:rFonts w:eastAsia="Calibri" w:cs="Calibri"/>
          <w:color w:val="auto"/>
          <w:szCs w:val="24"/>
          <w:lang w:val="es-ES"/>
        </w:rPr>
      </w:pPr>
      <w:r w:rsidRPr="0140A8FF">
        <w:rPr>
          <w:rFonts w:eastAsia="Calibri" w:cs="Calibri"/>
          <w:bCs/>
          <w:color w:val="auto"/>
          <w:szCs w:val="24"/>
          <w:lang w:val="es-ES"/>
        </w:rPr>
        <w:t xml:space="preserve">Clasificación de </w:t>
      </w:r>
      <w:proofErr w:type="spellStart"/>
      <w:r w:rsidRPr="0140A8FF">
        <w:rPr>
          <w:rFonts w:eastAsia="Calibri" w:cs="Calibri"/>
          <w:bCs/>
          <w:color w:val="auto"/>
          <w:szCs w:val="24"/>
          <w:lang w:val="es-ES"/>
        </w:rPr>
        <w:t>Feedback</w:t>
      </w:r>
      <w:proofErr w:type="spellEnd"/>
      <w:r w:rsidRPr="0140A8FF">
        <w:rPr>
          <w:rFonts w:eastAsia="Calibri" w:cs="Calibri"/>
          <w:color w:val="auto"/>
          <w:szCs w:val="24"/>
          <w:lang w:val="es-ES"/>
        </w:rPr>
        <w:t>:</w:t>
      </w:r>
    </w:p>
    <w:p w14:paraId="404F3CEF" w14:textId="73546C13" w:rsidR="02C5FB6A" w:rsidRDefault="02C5FB6A" w:rsidP="0140A8FF">
      <w:pPr>
        <w:pStyle w:val="Prrafodelista"/>
        <w:ind w:left="1440"/>
        <w:rPr>
          <w:rFonts w:eastAsia="Calibri" w:cs="Calibri"/>
          <w:color w:val="auto"/>
          <w:szCs w:val="24"/>
          <w:lang w:val="es-ES"/>
        </w:rPr>
      </w:pPr>
      <w:r w:rsidRPr="0140A8FF">
        <w:rPr>
          <w:rFonts w:eastAsia="Calibri" w:cs="Calibri"/>
          <w:color w:val="auto"/>
          <w:szCs w:val="24"/>
          <w:lang w:val="es-ES"/>
        </w:rPr>
        <w:t xml:space="preserve">Marketing clasifica el </w:t>
      </w:r>
      <w:proofErr w:type="spellStart"/>
      <w:r w:rsidRPr="0140A8FF">
        <w:rPr>
          <w:rFonts w:eastAsia="Calibri" w:cs="Calibri"/>
          <w:color w:val="auto"/>
          <w:szCs w:val="24"/>
          <w:lang w:val="es-ES"/>
        </w:rPr>
        <w:t>feedback</w:t>
      </w:r>
      <w:proofErr w:type="spellEnd"/>
      <w:r w:rsidRPr="0140A8FF">
        <w:rPr>
          <w:rFonts w:eastAsia="Calibri" w:cs="Calibri"/>
          <w:color w:val="auto"/>
          <w:szCs w:val="24"/>
          <w:lang w:val="es-ES"/>
        </w:rPr>
        <w:t xml:space="preserve"> recibido según diferentes criterios, como el tipo de comentario (quejas, sugerencias, cumplidos) y la urgencia, lo cual ayuda a priorizar los comentarios para el análisis.</w:t>
      </w:r>
    </w:p>
    <w:p w14:paraId="7222A5D4" w14:textId="2BDDFC59" w:rsidR="02C5FB6A" w:rsidRDefault="02C5FB6A" w:rsidP="0140A8FF">
      <w:pPr>
        <w:pStyle w:val="Prrafodelista"/>
        <w:numPr>
          <w:ilvl w:val="0"/>
          <w:numId w:val="1"/>
        </w:numPr>
        <w:spacing w:before="240" w:after="240"/>
        <w:rPr>
          <w:rFonts w:eastAsia="Calibri" w:cs="Calibri"/>
          <w:color w:val="auto"/>
          <w:szCs w:val="24"/>
          <w:lang w:val="es-ES"/>
        </w:rPr>
      </w:pPr>
      <w:r w:rsidRPr="0140A8FF">
        <w:rPr>
          <w:rFonts w:eastAsia="Calibri" w:cs="Calibri"/>
          <w:bCs/>
          <w:color w:val="auto"/>
          <w:szCs w:val="24"/>
          <w:lang w:val="es-ES"/>
        </w:rPr>
        <w:t>¿Es Urgente?</w:t>
      </w:r>
      <w:r w:rsidRPr="0140A8FF">
        <w:rPr>
          <w:rFonts w:eastAsia="Calibri" w:cs="Calibri"/>
          <w:color w:val="auto"/>
          <w:szCs w:val="24"/>
          <w:lang w:val="es-ES"/>
        </w:rPr>
        <w:t>:</w:t>
      </w:r>
    </w:p>
    <w:p w14:paraId="6D33B348" w14:textId="02463826" w:rsidR="02C5FB6A" w:rsidRDefault="02C5FB6A" w:rsidP="0140A8FF">
      <w:pPr>
        <w:pStyle w:val="Prrafodelista"/>
        <w:ind w:left="1440"/>
        <w:rPr>
          <w:rFonts w:eastAsia="Calibri" w:cs="Calibri"/>
          <w:color w:val="auto"/>
          <w:szCs w:val="24"/>
          <w:lang w:val="es-ES"/>
        </w:rPr>
      </w:pPr>
      <w:r w:rsidRPr="0140A8FF">
        <w:rPr>
          <w:rFonts w:eastAsia="Calibri" w:cs="Calibri"/>
          <w:color w:val="auto"/>
          <w:szCs w:val="24"/>
          <w:lang w:val="es-ES"/>
        </w:rPr>
        <w:t xml:space="preserve">Aquí se determina si el </w:t>
      </w:r>
      <w:proofErr w:type="spellStart"/>
      <w:r w:rsidRPr="0140A8FF">
        <w:rPr>
          <w:rFonts w:eastAsia="Calibri" w:cs="Calibri"/>
          <w:color w:val="auto"/>
          <w:szCs w:val="24"/>
          <w:lang w:val="es-ES"/>
        </w:rPr>
        <w:t>feedback</w:t>
      </w:r>
      <w:proofErr w:type="spellEnd"/>
      <w:r w:rsidRPr="0140A8FF">
        <w:rPr>
          <w:rFonts w:eastAsia="Calibri" w:cs="Calibri"/>
          <w:color w:val="auto"/>
          <w:szCs w:val="24"/>
          <w:lang w:val="es-ES"/>
        </w:rPr>
        <w:t xml:space="preserve"> requiere una respuesta rápida debido a su criticidad o impacto inmediato. Si es urgente, se pasa directamente a </w:t>
      </w:r>
      <w:r w:rsidRPr="0140A8FF">
        <w:rPr>
          <w:rFonts w:eastAsia="Calibri" w:cs="Calibri"/>
          <w:bCs/>
          <w:color w:val="auto"/>
          <w:szCs w:val="24"/>
          <w:lang w:val="es-ES"/>
        </w:rPr>
        <w:t>Análisis</w:t>
      </w:r>
      <w:r w:rsidRPr="0140A8FF">
        <w:rPr>
          <w:rFonts w:eastAsia="Calibri" w:cs="Calibri"/>
          <w:color w:val="auto"/>
          <w:szCs w:val="24"/>
          <w:lang w:val="es-ES"/>
        </w:rPr>
        <w:t xml:space="preserve">; si no, el flujo continúa hacia el análisis del </w:t>
      </w:r>
      <w:proofErr w:type="spellStart"/>
      <w:r w:rsidRPr="0140A8FF">
        <w:rPr>
          <w:rFonts w:eastAsia="Calibri" w:cs="Calibri"/>
          <w:color w:val="auto"/>
          <w:szCs w:val="24"/>
          <w:lang w:val="es-ES"/>
        </w:rPr>
        <w:t>feedback</w:t>
      </w:r>
      <w:proofErr w:type="spellEnd"/>
      <w:r w:rsidRPr="0140A8FF">
        <w:rPr>
          <w:rFonts w:eastAsia="Calibri" w:cs="Calibri"/>
          <w:color w:val="auto"/>
          <w:szCs w:val="24"/>
          <w:lang w:val="es-ES"/>
        </w:rPr>
        <w:t xml:space="preserve"> no urgente.</w:t>
      </w:r>
    </w:p>
    <w:p w14:paraId="21108F01" w14:textId="0DD673A2" w:rsidR="02C5FB6A" w:rsidRDefault="02C5FB6A" w:rsidP="0140A8FF">
      <w:pPr>
        <w:pStyle w:val="Prrafodelista"/>
        <w:numPr>
          <w:ilvl w:val="0"/>
          <w:numId w:val="1"/>
        </w:numPr>
        <w:spacing w:before="240" w:after="240"/>
        <w:rPr>
          <w:rFonts w:eastAsia="Calibri" w:cs="Calibri"/>
          <w:color w:val="auto"/>
          <w:szCs w:val="24"/>
          <w:lang w:val="es-ES"/>
        </w:rPr>
      </w:pPr>
      <w:r w:rsidRPr="0140A8FF">
        <w:rPr>
          <w:rFonts w:eastAsia="Calibri" w:cs="Calibri"/>
          <w:bCs/>
          <w:color w:val="auto"/>
          <w:szCs w:val="24"/>
          <w:lang w:val="es-ES"/>
        </w:rPr>
        <w:t xml:space="preserve">Análisis del </w:t>
      </w:r>
      <w:proofErr w:type="spellStart"/>
      <w:r w:rsidRPr="0140A8FF">
        <w:rPr>
          <w:rFonts w:eastAsia="Calibri" w:cs="Calibri"/>
          <w:bCs/>
          <w:color w:val="auto"/>
          <w:szCs w:val="24"/>
          <w:lang w:val="es-ES"/>
        </w:rPr>
        <w:t>Feedback</w:t>
      </w:r>
      <w:proofErr w:type="spellEnd"/>
    </w:p>
    <w:p w14:paraId="46087387" w14:textId="4A20FB4C" w:rsidR="02C5FB6A" w:rsidRDefault="02C5FB6A" w:rsidP="0140A8FF">
      <w:pPr>
        <w:pStyle w:val="Prrafodelista"/>
        <w:ind w:left="1440"/>
        <w:rPr>
          <w:rFonts w:eastAsia="Calibri" w:cs="Calibri"/>
          <w:color w:val="auto"/>
          <w:szCs w:val="24"/>
          <w:lang w:val="es-ES"/>
        </w:rPr>
      </w:pPr>
      <w:r w:rsidRPr="0140A8FF">
        <w:rPr>
          <w:rFonts w:eastAsia="Calibri" w:cs="Calibri"/>
          <w:color w:val="auto"/>
          <w:szCs w:val="24"/>
          <w:lang w:val="es-ES"/>
        </w:rPr>
        <w:t xml:space="preserve">El equipo de desarrollo revisa el </w:t>
      </w:r>
      <w:proofErr w:type="spellStart"/>
      <w:r w:rsidRPr="0140A8FF">
        <w:rPr>
          <w:rFonts w:eastAsia="Calibri" w:cs="Calibri"/>
          <w:color w:val="auto"/>
          <w:szCs w:val="24"/>
          <w:lang w:val="es-ES"/>
        </w:rPr>
        <w:t>feedback</w:t>
      </w:r>
      <w:proofErr w:type="spellEnd"/>
      <w:r w:rsidRPr="0140A8FF">
        <w:rPr>
          <w:rFonts w:eastAsia="Calibri" w:cs="Calibri"/>
          <w:color w:val="auto"/>
          <w:szCs w:val="24"/>
          <w:lang w:val="es-ES"/>
        </w:rPr>
        <w:t xml:space="preserve"> para entender el contexto y los problemas específicos señalados por los clientes, identificando patrones o áreas de mejora.</w:t>
      </w:r>
    </w:p>
    <w:p w14:paraId="6AEDE024" w14:textId="2BAFDCF2" w:rsidR="02C5FB6A" w:rsidRDefault="02C5FB6A" w:rsidP="0140A8FF">
      <w:pPr>
        <w:pStyle w:val="Prrafodelista"/>
        <w:numPr>
          <w:ilvl w:val="0"/>
          <w:numId w:val="1"/>
        </w:numPr>
        <w:spacing w:before="240" w:after="240"/>
        <w:rPr>
          <w:rFonts w:eastAsia="Calibri" w:cs="Calibri"/>
          <w:color w:val="auto"/>
          <w:szCs w:val="24"/>
          <w:lang w:val="es-ES"/>
        </w:rPr>
      </w:pPr>
      <w:r w:rsidRPr="0140A8FF">
        <w:rPr>
          <w:rFonts w:eastAsia="Calibri" w:cs="Calibri"/>
          <w:bCs/>
          <w:color w:val="auto"/>
          <w:szCs w:val="24"/>
          <w:lang w:val="es-ES"/>
        </w:rPr>
        <w:t xml:space="preserve">Generación de Informe del </w:t>
      </w:r>
      <w:proofErr w:type="spellStart"/>
      <w:r w:rsidRPr="0140A8FF">
        <w:rPr>
          <w:rFonts w:eastAsia="Calibri" w:cs="Calibri"/>
          <w:bCs/>
          <w:color w:val="auto"/>
          <w:szCs w:val="24"/>
          <w:lang w:val="es-ES"/>
        </w:rPr>
        <w:t>Feedback</w:t>
      </w:r>
      <w:proofErr w:type="spellEnd"/>
      <w:r w:rsidRPr="0140A8FF">
        <w:rPr>
          <w:rFonts w:eastAsia="Calibri" w:cs="Calibri"/>
          <w:color w:val="auto"/>
          <w:szCs w:val="24"/>
          <w:lang w:val="es-ES"/>
        </w:rPr>
        <w:t xml:space="preserve"> </w:t>
      </w:r>
    </w:p>
    <w:p w14:paraId="0A31CC52" w14:textId="03923C3E" w:rsidR="02C5FB6A" w:rsidRDefault="02C5FB6A" w:rsidP="0140A8FF">
      <w:pPr>
        <w:pStyle w:val="Prrafodelista"/>
        <w:ind w:left="1440"/>
        <w:rPr>
          <w:rFonts w:eastAsia="Calibri" w:cs="Calibri"/>
          <w:color w:val="auto"/>
          <w:szCs w:val="24"/>
          <w:lang w:val="es-ES"/>
        </w:rPr>
      </w:pPr>
      <w:r w:rsidRPr="0140A8FF">
        <w:rPr>
          <w:rFonts w:eastAsia="Calibri" w:cs="Calibri"/>
          <w:color w:val="auto"/>
          <w:szCs w:val="24"/>
          <w:lang w:val="es-ES"/>
        </w:rPr>
        <w:lastRenderedPageBreak/>
        <w:t>Basado en el análisis, desarrollo elabora un informe que resume los hallazgos y propone acciones a tomar, identificando áreas críticas y sugerencias para la mejora del producto o servicio.</w:t>
      </w:r>
    </w:p>
    <w:p w14:paraId="6AD3116A" w14:textId="5F9F9F3E" w:rsidR="02C5FB6A" w:rsidRDefault="02C5FB6A" w:rsidP="0140A8FF">
      <w:pPr>
        <w:pStyle w:val="Prrafodelista"/>
        <w:numPr>
          <w:ilvl w:val="0"/>
          <w:numId w:val="1"/>
        </w:numPr>
        <w:spacing w:before="240" w:after="240"/>
        <w:rPr>
          <w:rFonts w:eastAsia="Calibri" w:cs="Calibri"/>
          <w:color w:val="auto"/>
          <w:szCs w:val="24"/>
          <w:lang w:val="es-ES"/>
        </w:rPr>
      </w:pPr>
      <w:r w:rsidRPr="0140A8FF">
        <w:rPr>
          <w:rFonts w:eastAsia="Calibri" w:cs="Calibri"/>
          <w:bCs/>
          <w:color w:val="auto"/>
          <w:szCs w:val="24"/>
          <w:lang w:val="es-ES"/>
        </w:rPr>
        <w:t>Desarrollo de Planes de Acción</w:t>
      </w:r>
      <w:r w:rsidRPr="0140A8FF">
        <w:rPr>
          <w:rFonts w:eastAsia="Calibri" w:cs="Calibri"/>
          <w:color w:val="auto"/>
          <w:szCs w:val="24"/>
          <w:lang w:val="es-ES"/>
        </w:rPr>
        <w:t xml:space="preserve"> </w:t>
      </w:r>
    </w:p>
    <w:p w14:paraId="4C002B10" w14:textId="569A01B6" w:rsidR="02C5FB6A" w:rsidRDefault="02C5FB6A" w:rsidP="0140A8FF">
      <w:pPr>
        <w:pStyle w:val="Prrafodelista"/>
        <w:ind w:left="1440"/>
        <w:rPr>
          <w:rFonts w:eastAsia="Calibri" w:cs="Calibri"/>
          <w:color w:val="auto"/>
          <w:szCs w:val="24"/>
          <w:lang w:val="es-ES"/>
        </w:rPr>
      </w:pPr>
      <w:r w:rsidRPr="0140A8FF">
        <w:rPr>
          <w:rFonts w:eastAsia="Calibri" w:cs="Calibri"/>
          <w:color w:val="auto"/>
          <w:szCs w:val="24"/>
          <w:lang w:val="es-ES"/>
        </w:rPr>
        <w:t>Con el informe en mano, los equipos de desarrollo y producto colaboran para crear planes de acción concretos. Este paso implica asignar recursos, definir plazos y establecer responsables para cada acción.</w:t>
      </w:r>
    </w:p>
    <w:p w14:paraId="0AACE74C" w14:textId="229015A8" w:rsidR="02C5FB6A" w:rsidRDefault="02C5FB6A" w:rsidP="0140A8FF">
      <w:pPr>
        <w:pStyle w:val="Prrafodelista"/>
        <w:numPr>
          <w:ilvl w:val="0"/>
          <w:numId w:val="1"/>
        </w:numPr>
        <w:spacing w:before="240" w:after="240"/>
        <w:rPr>
          <w:rFonts w:eastAsia="Calibri" w:cs="Calibri"/>
          <w:color w:val="auto"/>
          <w:szCs w:val="24"/>
          <w:lang w:val="es-ES"/>
        </w:rPr>
      </w:pPr>
      <w:r w:rsidRPr="0140A8FF">
        <w:rPr>
          <w:rFonts w:eastAsia="Calibri" w:cs="Calibri"/>
          <w:bCs/>
          <w:color w:val="auto"/>
          <w:szCs w:val="24"/>
          <w:lang w:val="es-ES"/>
        </w:rPr>
        <w:t>Implementación de Mejoras</w:t>
      </w:r>
      <w:r w:rsidRPr="0140A8FF">
        <w:rPr>
          <w:rFonts w:eastAsia="Calibri" w:cs="Calibri"/>
          <w:color w:val="auto"/>
          <w:szCs w:val="24"/>
          <w:lang w:val="es-ES"/>
        </w:rPr>
        <w:t xml:space="preserve"> </w:t>
      </w:r>
    </w:p>
    <w:p w14:paraId="237E40E4" w14:textId="66B534A8" w:rsidR="02C5FB6A" w:rsidRDefault="02C5FB6A" w:rsidP="0140A8FF">
      <w:pPr>
        <w:pStyle w:val="Prrafodelista"/>
        <w:ind w:left="1440"/>
        <w:rPr>
          <w:rFonts w:eastAsia="Calibri" w:cs="Calibri"/>
          <w:color w:val="auto"/>
          <w:szCs w:val="24"/>
          <w:lang w:val="es-ES"/>
        </w:rPr>
      </w:pPr>
      <w:r w:rsidRPr="0140A8FF">
        <w:rPr>
          <w:rFonts w:eastAsia="Calibri" w:cs="Calibri"/>
          <w:color w:val="auto"/>
          <w:szCs w:val="24"/>
          <w:lang w:val="es-ES"/>
        </w:rPr>
        <w:t>El equipo de producto implementa las mejoras definidas en los planes de acción. Esto puede implicar cambios en el producto o ajustes en los procesos para optimizar la experiencia del cliente.</w:t>
      </w:r>
    </w:p>
    <w:p w14:paraId="6FC0748F" w14:textId="1F64DFCC" w:rsidR="02C5FB6A" w:rsidRDefault="02C5FB6A" w:rsidP="0140A8FF">
      <w:pPr>
        <w:pStyle w:val="Prrafodelista"/>
        <w:numPr>
          <w:ilvl w:val="0"/>
          <w:numId w:val="1"/>
        </w:numPr>
        <w:spacing w:before="240" w:after="240"/>
        <w:rPr>
          <w:rFonts w:eastAsia="Calibri" w:cs="Calibri"/>
          <w:color w:val="auto"/>
          <w:szCs w:val="24"/>
          <w:lang w:val="es-ES"/>
        </w:rPr>
      </w:pPr>
      <w:r w:rsidRPr="0140A8FF">
        <w:rPr>
          <w:rFonts w:eastAsia="Calibri" w:cs="Calibri"/>
          <w:bCs/>
          <w:color w:val="auto"/>
          <w:szCs w:val="24"/>
          <w:lang w:val="es-ES"/>
        </w:rPr>
        <w:t>Seguimiento de la Aplicación</w:t>
      </w:r>
      <w:r w:rsidRPr="0140A8FF">
        <w:rPr>
          <w:rFonts w:eastAsia="Calibri" w:cs="Calibri"/>
          <w:color w:val="auto"/>
          <w:szCs w:val="24"/>
          <w:lang w:val="es-ES"/>
        </w:rPr>
        <w:t xml:space="preserve"> </w:t>
      </w:r>
    </w:p>
    <w:p w14:paraId="6C00D119" w14:textId="7D13D4AC" w:rsidR="02C5FB6A" w:rsidRDefault="02C5FB6A" w:rsidP="0140A8FF">
      <w:pPr>
        <w:pStyle w:val="Prrafodelista"/>
        <w:ind w:left="1440"/>
        <w:rPr>
          <w:rFonts w:eastAsia="Calibri" w:cs="Calibri"/>
          <w:color w:val="auto"/>
          <w:szCs w:val="24"/>
          <w:lang w:val="es-ES"/>
        </w:rPr>
      </w:pPr>
      <w:r w:rsidRPr="0140A8FF">
        <w:rPr>
          <w:rFonts w:eastAsia="Calibri" w:cs="Calibri"/>
          <w:color w:val="auto"/>
          <w:szCs w:val="24"/>
          <w:lang w:val="es-ES"/>
        </w:rPr>
        <w:t>Producto monitorea el desempeño de las mejoras implementadas para evaluar su impacto y efectividad. Esta etapa permite detectar cualquier ajuste adicional necesario y asegurar que las mejoras tengan el efecto deseado.</w:t>
      </w:r>
    </w:p>
    <w:p w14:paraId="33077DEF" w14:textId="74E780C0" w:rsidR="02C5FB6A" w:rsidRDefault="02C5FB6A" w:rsidP="0140A8FF">
      <w:pPr>
        <w:pStyle w:val="Prrafodelista"/>
        <w:numPr>
          <w:ilvl w:val="0"/>
          <w:numId w:val="1"/>
        </w:numPr>
        <w:spacing w:before="240" w:after="240"/>
        <w:rPr>
          <w:rFonts w:eastAsia="Calibri" w:cs="Calibri"/>
          <w:color w:val="auto"/>
          <w:szCs w:val="24"/>
          <w:lang w:val="es-ES"/>
        </w:rPr>
      </w:pPr>
      <w:r w:rsidRPr="0140A8FF">
        <w:rPr>
          <w:rFonts w:eastAsia="Calibri" w:cs="Calibri"/>
          <w:bCs/>
          <w:color w:val="auto"/>
          <w:szCs w:val="24"/>
          <w:lang w:val="es-ES"/>
        </w:rPr>
        <w:t>Revisión Post-Implementación</w:t>
      </w:r>
      <w:r w:rsidRPr="0140A8FF">
        <w:rPr>
          <w:rFonts w:eastAsia="Calibri" w:cs="Calibri"/>
          <w:color w:val="auto"/>
          <w:szCs w:val="24"/>
          <w:lang w:val="es-ES"/>
        </w:rPr>
        <w:t xml:space="preserve"> </w:t>
      </w:r>
    </w:p>
    <w:p w14:paraId="716EE203" w14:textId="3AEF28EB" w:rsidR="02C5FB6A" w:rsidRDefault="02C5FB6A" w:rsidP="0140A8FF">
      <w:pPr>
        <w:pStyle w:val="Prrafodelista"/>
        <w:ind w:left="1440"/>
        <w:rPr>
          <w:rFonts w:eastAsia="Calibri" w:cs="Calibri"/>
          <w:color w:val="auto"/>
          <w:szCs w:val="24"/>
          <w:lang w:val="es-ES"/>
        </w:rPr>
      </w:pPr>
      <w:r w:rsidRPr="0140A8FF">
        <w:rPr>
          <w:rFonts w:eastAsia="Calibri" w:cs="Calibri"/>
          <w:color w:val="auto"/>
          <w:szCs w:val="24"/>
          <w:lang w:val="es-ES"/>
        </w:rPr>
        <w:t>Producto realiza una revisión completa de las mejoras implementadas, verificando su efectividad y si cumplen con las expectativas iniciales. Esto incluye verificar que no haya errores o problemas adicionales derivados de la implementación.</w:t>
      </w:r>
    </w:p>
    <w:p w14:paraId="4227FC8E" w14:textId="6ECA0BCC" w:rsidR="02C5FB6A" w:rsidRDefault="02C5FB6A" w:rsidP="0140A8FF">
      <w:pPr>
        <w:pStyle w:val="Prrafodelista"/>
        <w:numPr>
          <w:ilvl w:val="0"/>
          <w:numId w:val="1"/>
        </w:numPr>
        <w:spacing w:before="240" w:after="240"/>
        <w:rPr>
          <w:rFonts w:eastAsia="Calibri" w:cs="Calibri"/>
          <w:color w:val="auto"/>
          <w:szCs w:val="24"/>
          <w:lang w:val="es-ES"/>
        </w:rPr>
      </w:pPr>
      <w:r w:rsidRPr="0140A8FF">
        <w:rPr>
          <w:rFonts w:eastAsia="Calibri" w:cs="Calibri"/>
          <w:bCs/>
          <w:color w:val="auto"/>
          <w:szCs w:val="24"/>
          <w:lang w:val="es-ES"/>
        </w:rPr>
        <w:t>¿Hay Errores?</w:t>
      </w:r>
    </w:p>
    <w:p w14:paraId="0B2DD75E" w14:textId="45987427" w:rsidR="02C5FB6A" w:rsidRDefault="02C5FB6A" w:rsidP="0140A8FF">
      <w:pPr>
        <w:pStyle w:val="Prrafodelista"/>
        <w:ind w:left="1440"/>
        <w:rPr>
          <w:rFonts w:eastAsia="Calibri" w:cs="Calibri"/>
          <w:color w:val="auto"/>
          <w:szCs w:val="24"/>
          <w:lang w:val="es-ES"/>
        </w:rPr>
      </w:pPr>
      <w:r w:rsidRPr="0140A8FF">
        <w:rPr>
          <w:rFonts w:eastAsia="Calibri" w:cs="Calibri"/>
          <w:color w:val="auto"/>
          <w:szCs w:val="24"/>
          <w:lang w:val="es-ES"/>
        </w:rPr>
        <w:t>Se evalúa si se han encontrado problemas durante la revisión. Si hay errores, el proceso regresa a la etapa de desarrollo de planes de acción para definir ajustes; si no hay errores, se continúa con la comunicación.</w:t>
      </w:r>
    </w:p>
    <w:p w14:paraId="287D10D4" w14:textId="05456FEB" w:rsidR="02C5FB6A" w:rsidRDefault="02C5FB6A" w:rsidP="0140A8FF">
      <w:pPr>
        <w:pStyle w:val="Prrafodelista"/>
        <w:numPr>
          <w:ilvl w:val="0"/>
          <w:numId w:val="1"/>
        </w:numPr>
        <w:spacing w:before="240" w:after="240"/>
        <w:rPr>
          <w:rFonts w:eastAsia="Calibri" w:cs="Calibri"/>
          <w:color w:val="auto"/>
          <w:szCs w:val="24"/>
          <w:lang w:val="es-ES"/>
        </w:rPr>
      </w:pPr>
      <w:r w:rsidRPr="0140A8FF">
        <w:rPr>
          <w:rFonts w:eastAsia="Calibri" w:cs="Calibri"/>
          <w:bCs/>
          <w:color w:val="auto"/>
          <w:szCs w:val="24"/>
          <w:lang w:val="es-ES"/>
        </w:rPr>
        <w:t>Comunicación a la Comunidad</w:t>
      </w:r>
    </w:p>
    <w:p w14:paraId="27EB987B" w14:textId="785D6D84" w:rsidR="02C5FB6A" w:rsidRDefault="02C5FB6A" w:rsidP="0140A8FF">
      <w:pPr>
        <w:pStyle w:val="Prrafodelista"/>
        <w:ind w:left="1440"/>
        <w:rPr>
          <w:rFonts w:eastAsia="Calibri" w:cs="Calibri"/>
          <w:color w:val="auto"/>
          <w:szCs w:val="24"/>
          <w:lang w:val="es-ES"/>
        </w:rPr>
      </w:pPr>
      <w:r w:rsidRPr="0140A8FF">
        <w:rPr>
          <w:rFonts w:eastAsia="Calibri" w:cs="Calibri"/>
          <w:color w:val="auto"/>
          <w:szCs w:val="24"/>
          <w:lang w:val="es-ES"/>
        </w:rPr>
        <w:t xml:space="preserve">Marketing comunica a la comunidad las mejoras implementadas. Esto puede incluir comunicados en redes sociales, correos electrónicos o publicaciones en el sitio web, mostrando los beneficios y cambios realizados en respuesta a su </w:t>
      </w:r>
      <w:proofErr w:type="spellStart"/>
      <w:r w:rsidRPr="0140A8FF">
        <w:rPr>
          <w:rFonts w:eastAsia="Calibri" w:cs="Calibri"/>
          <w:color w:val="auto"/>
          <w:szCs w:val="24"/>
          <w:lang w:val="es-ES"/>
        </w:rPr>
        <w:t>feedback</w:t>
      </w:r>
      <w:proofErr w:type="spellEnd"/>
      <w:r w:rsidRPr="0140A8FF">
        <w:rPr>
          <w:rFonts w:eastAsia="Calibri" w:cs="Calibri"/>
          <w:color w:val="auto"/>
          <w:szCs w:val="24"/>
          <w:lang w:val="es-ES"/>
        </w:rPr>
        <w:t>.</w:t>
      </w:r>
    </w:p>
    <w:p w14:paraId="4CD34982" w14:textId="2DB6DE01" w:rsidR="02C5FB6A" w:rsidRDefault="02C5FB6A" w:rsidP="0140A8FF">
      <w:pPr>
        <w:pStyle w:val="Prrafodelista"/>
        <w:numPr>
          <w:ilvl w:val="0"/>
          <w:numId w:val="1"/>
        </w:numPr>
        <w:spacing w:before="240" w:after="240"/>
        <w:rPr>
          <w:rFonts w:eastAsia="Calibri" w:cs="Calibri"/>
          <w:color w:val="auto"/>
          <w:szCs w:val="24"/>
          <w:lang w:val="es-ES"/>
        </w:rPr>
      </w:pPr>
      <w:r w:rsidRPr="0140A8FF">
        <w:rPr>
          <w:rFonts w:eastAsia="Calibri" w:cs="Calibri"/>
          <w:bCs/>
          <w:color w:val="auto"/>
          <w:szCs w:val="24"/>
          <w:lang w:val="es-ES"/>
        </w:rPr>
        <w:t>Documentar Resultados</w:t>
      </w:r>
      <w:r w:rsidRPr="0140A8FF">
        <w:rPr>
          <w:rFonts w:eastAsia="Calibri" w:cs="Calibri"/>
          <w:color w:val="auto"/>
          <w:szCs w:val="24"/>
          <w:lang w:val="es-ES"/>
        </w:rPr>
        <w:t xml:space="preserve"> </w:t>
      </w:r>
    </w:p>
    <w:p w14:paraId="5E6D757A" w14:textId="29E65AD9" w:rsidR="02C5FB6A" w:rsidRDefault="02C5FB6A" w:rsidP="0140A8FF">
      <w:pPr>
        <w:pStyle w:val="Prrafodelista"/>
        <w:ind w:left="1440"/>
        <w:rPr>
          <w:rFonts w:eastAsia="Calibri" w:cs="Calibri"/>
          <w:color w:val="auto"/>
          <w:szCs w:val="24"/>
          <w:lang w:val="es-ES"/>
        </w:rPr>
      </w:pPr>
      <w:r w:rsidRPr="0140A8FF">
        <w:rPr>
          <w:rFonts w:eastAsia="Calibri" w:cs="Calibri"/>
          <w:color w:val="auto"/>
          <w:szCs w:val="24"/>
          <w:lang w:val="es-ES"/>
        </w:rPr>
        <w:t xml:space="preserve">Finalmente, marketing documenta los resultados del proceso, incluyendo un registro de los cambios implementados y el </w:t>
      </w:r>
      <w:proofErr w:type="spellStart"/>
      <w:r w:rsidRPr="0140A8FF">
        <w:rPr>
          <w:rFonts w:eastAsia="Calibri" w:cs="Calibri"/>
          <w:color w:val="auto"/>
          <w:szCs w:val="24"/>
          <w:lang w:val="es-ES"/>
        </w:rPr>
        <w:t>feedback</w:t>
      </w:r>
      <w:proofErr w:type="spellEnd"/>
      <w:r w:rsidRPr="0140A8FF">
        <w:rPr>
          <w:rFonts w:eastAsia="Calibri" w:cs="Calibri"/>
          <w:color w:val="auto"/>
          <w:szCs w:val="24"/>
          <w:lang w:val="es-ES"/>
        </w:rPr>
        <w:t xml:space="preserve"> recibido. Esta documentación sirve como referencia para futuras mejoras y muestra a los clientes que sus opiniones son valoradas.</w:t>
      </w:r>
    </w:p>
    <w:p w14:paraId="2CBFDF15" w14:textId="60D986E0" w:rsidR="0140A8FF" w:rsidRDefault="0140A8FF" w:rsidP="0140A8FF">
      <w:pPr>
        <w:rPr>
          <w:color w:val="auto"/>
        </w:rPr>
      </w:pPr>
    </w:p>
    <w:p w14:paraId="7FB15E23" w14:textId="46BE187F" w:rsidR="69E038FC" w:rsidRDefault="69E038FC" w:rsidP="69E038FC">
      <w:pPr>
        <w:rPr>
          <w:color w:val="auto"/>
          <w:lang w:val="es-ES"/>
        </w:rPr>
      </w:pPr>
    </w:p>
    <w:p w14:paraId="610E92FE" w14:textId="790E8B50" w:rsidR="69E038FC" w:rsidRDefault="69E038FC" w:rsidP="69E038FC">
      <w:pPr>
        <w:rPr>
          <w:color w:val="auto"/>
          <w:lang w:val="es-ES"/>
        </w:rPr>
      </w:pPr>
    </w:p>
    <w:p w14:paraId="51689030" w14:textId="4BB52FE4" w:rsidR="69E038FC" w:rsidRDefault="69E038FC">
      <w:r>
        <w:br w:type="page"/>
      </w:r>
    </w:p>
    <w:p w14:paraId="4105768D" w14:textId="5D58D656" w:rsidR="0D595C4D" w:rsidRDefault="0D595C4D" w:rsidP="69E038FC">
      <w:pPr>
        <w:rPr>
          <w:rStyle w:val="Ttulo1Car"/>
          <w:rFonts w:asciiTheme="majorHAnsi" w:eastAsiaTheme="majorEastAsia" w:hAnsiTheme="majorHAnsi" w:cstheme="majorBidi"/>
          <w:sz w:val="36"/>
          <w:szCs w:val="36"/>
        </w:rPr>
      </w:pPr>
      <w:r w:rsidRPr="69E038FC">
        <w:rPr>
          <w:rStyle w:val="Ttulo1Car"/>
          <w:rFonts w:asciiTheme="majorHAnsi" w:eastAsiaTheme="majorEastAsia" w:hAnsiTheme="majorHAnsi" w:cstheme="majorBidi"/>
          <w:sz w:val="36"/>
          <w:szCs w:val="36"/>
        </w:rPr>
        <w:lastRenderedPageBreak/>
        <w:t>Proceso de Ventas y distribución</w:t>
      </w:r>
    </w:p>
    <w:p w14:paraId="56652EBD" w14:textId="00133889" w:rsidR="0D595C4D" w:rsidRDefault="0D595C4D" w:rsidP="69E038FC">
      <w:pPr>
        <w:pStyle w:val="Subttulo"/>
        <w:spacing w:line="259" w:lineRule="auto"/>
      </w:pPr>
      <w:r>
        <w:t>Alexander Leonel Prada</w:t>
      </w:r>
    </w:p>
    <w:p w14:paraId="6E4DDCF3" w14:textId="72B2E8DB" w:rsidR="69E038FC" w:rsidRDefault="69E038FC" w:rsidP="69E038FC"/>
    <w:p w14:paraId="223015C2" w14:textId="40EDA686" w:rsidR="0D595C4D" w:rsidRDefault="0D595C4D" w:rsidP="69E038FC">
      <w:pPr>
        <w:pStyle w:val="Cita"/>
        <w:ind w:left="0"/>
        <w:jc w:val="left"/>
        <w:rPr>
          <w:lang w:val="es-ES"/>
        </w:rPr>
      </w:pPr>
      <w:r w:rsidRPr="69E038FC">
        <w:rPr>
          <w:lang w:val="es-ES"/>
        </w:rPr>
        <w:t>Xiaomi vende sus productos a través de su tienda en línea, distribuidores autorizados y tiendas físicas. Los centros de distribución son cruciales en este proceso ya que son los que se aseguran de que los dispositivos lleguen a tiempo a los clientes</w:t>
      </w:r>
    </w:p>
    <w:p w14:paraId="6C3E7C65" w14:textId="35C1FCF8" w:rsidR="69E038FC" w:rsidRDefault="69E038FC" w:rsidP="69E038FC">
      <w:pPr>
        <w:rPr>
          <w:color w:val="auto"/>
          <w:lang w:val="es-ES"/>
        </w:rPr>
      </w:pPr>
    </w:p>
    <w:p w14:paraId="60E33E7F" w14:textId="56C71DE0" w:rsidR="0D595C4D" w:rsidRDefault="0D595C4D" w:rsidP="69E038FC">
      <w:r>
        <w:t>Diagrama BPM</w:t>
      </w:r>
    </w:p>
    <w:p w14:paraId="30A7E393" w14:textId="3D9B96C6" w:rsidR="0D595C4D" w:rsidRDefault="65FEBC2C" w:rsidP="69E038FC">
      <w:r>
        <w:rPr>
          <w:noProof/>
        </w:rPr>
        <w:drawing>
          <wp:inline distT="0" distB="0" distL="0" distR="0" wp14:anchorId="2F194AD7" wp14:editId="68B78636">
            <wp:extent cx="6638924" cy="3962400"/>
            <wp:effectExtent l="0" t="0" r="0" b="0"/>
            <wp:docPr id="703490201" name="Imagen 703490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2712" w14:textId="63436DF8" w:rsidR="146CACAE" w:rsidRDefault="146CACAE" w:rsidP="69E038FC">
      <w:pPr>
        <w:rPr>
          <w:color w:val="auto"/>
        </w:rPr>
      </w:pPr>
      <w:r w:rsidRPr="69E038FC">
        <w:rPr>
          <w:color w:val="auto"/>
        </w:rPr>
        <w:t>Descripción del proceso:</w:t>
      </w:r>
    </w:p>
    <w:p w14:paraId="122C6389" w14:textId="5F5A7D8B" w:rsidR="1AF30D9C" w:rsidRDefault="1AF30D9C" w:rsidP="69E038FC">
      <w:pPr>
        <w:ind w:firstLine="283"/>
        <w:rPr>
          <w:color w:val="auto"/>
          <w:lang w:val="es-ES"/>
        </w:rPr>
      </w:pPr>
      <w:r w:rsidRPr="69E038FC">
        <w:rPr>
          <w:color w:val="auto"/>
          <w:lang w:val="es-ES"/>
        </w:rPr>
        <w:t>Xiaomi posee una página web propia donde realiza ventas en línea. Los usuarios pueden adquirir los productos de Xiaomi desde su página web y solicitar un envío a su domicilio. Para poder enviar los productos a los distintos compradores, utiliza distintos servicios de logística internacionales y propios de cada país donde opera.</w:t>
      </w:r>
    </w:p>
    <w:p w14:paraId="24C4967F" w14:textId="27E105DA" w:rsidR="1AF30D9C" w:rsidRDefault="1AF30D9C" w:rsidP="69E038FC">
      <w:r w:rsidRPr="69E038FC">
        <w:rPr>
          <w:color w:val="auto"/>
          <w:lang w:val="es-ES"/>
        </w:rPr>
        <w:t xml:space="preserve"> </w:t>
      </w:r>
    </w:p>
    <w:p w14:paraId="76C86E53" w14:textId="48BAFD52" w:rsidR="1AF30D9C" w:rsidRDefault="1AF30D9C" w:rsidP="69E038FC">
      <w:r w:rsidRPr="69E038FC">
        <w:rPr>
          <w:color w:val="auto"/>
          <w:lang w:val="es-ES"/>
        </w:rPr>
        <w:t xml:space="preserve">El proceso de compra involucra a varios sistemas internos y externos, con muchas tareas y condicionales. </w:t>
      </w:r>
    </w:p>
    <w:p w14:paraId="7948B596" w14:textId="3A9F2288" w:rsidR="1AF30D9C" w:rsidRDefault="1AF30D9C" w:rsidP="69E038FC">
      <w:r w:rsidRPr="69E038FC">
        <w:rPr>
          <w:color w:val="auto"/>
          <w:lang w:val="es-ES"/>
        </w:rPr>
        <w:t>En cuanto a sistemas internos se encuentran ventas, inventario, facturación y logística, de procesos externos tenemos el transporte</w:t>
      </w:r>
      <w:r w:rsidR="0425F561" w:rsidRPr="69E038FC">
        <w:rPr>
          <w:color w:val="auto"/>
          <w:lang w:val="es-ES"/>
        </w:rPr>
        <w:t>.</w:t>
      </w:r>
    </w:p>
    <w:p w14:paraId="228484F8" w14:textId="58A6984E" w:rsidR="1AF30D9C" w:rsidRDefault="1AF30D9C" w:rsidP="69E038FC">
      <w:r w:rsidRPr="69E038FC">
        <w:rPr>
          <w:color w:val="auto"/>
          <w:lang w:val="es-ES"/>
        </w:rPr>
        <w:t xml:space="preserve"> </w:t>
      </w:r>
    </w:p>
    <w:p w14:paraId="0E68ECDD" w14:textId="7224445B" w:rsidR="1AF30D9C" w:rsidRDefault="1AF30D9C" w:rsidP="69E038FC">
      <w:pPr>
        <w:rPr>
          <w:color w:val="auto"/>
          <w:lang w:val="es-ES"/>
        </w:rPr>
      </w:pPr>
      <w:r w:rsidRPr="69E038FC">
        <w:rPr>
          <w:color w:val="auto"/>
          <w:lang w:val="es-ES"/>
        </w:rPr>
        <w:t xml:space="preserve">En primer lugar, cuando un usuario realiza una compra pasa por el sistema de ventas, el cual se encarga de recibir el pedido, verificar que todos los datos sean correctos y generar la orden de compra. </w:t>
      </w:r>
      <w:r w:rsidR="43D12007" w:rsidRPr="69E038FC">
        <w:rPr>
          <w:color w:val="auto"/>
          <w:lang w:val="es-ES"/>
        </w:rPr>
        <w:t>También se comunica con el sistema de inventario para confirmar que efectivamente hay stock del o de los productos solicitados. En caso de que no haya stock, se le cancel</w:t>
      </w:r>
      <w:r w:rsidR="518BE61B" w:rsidRPr="69E038FC">
        <w:rPr>
          <w:color w:val="auto"/>
          <w:lang w:val="es-ES"/>
        </w:rPr>
        <w:t>a el pedido al usuario y se le informa.</w:t>
      </w:r>
    </w:p>
    <w:p w14:paraId="4BEDFFC2" w14:textId="0308551C" w:rsidR="1AF30D9C" w:rsidRDefault="1AF30D9C" w:rsidP="69E038FC">
      <w:pPr>
        <w:rPr>
          <w:color w:val="auto"/>
          <w:lang w:val="es-ES"/>
        </w:rPr>
      </w:pPr>
      <w:r w:rsidRPr="69E038FC">
        <w:rPr>
          <w:color w:val="auto"/>
          <w:lang w:val="es-ES"/>
        </w:rPr>
        <w:lastRenderedPageBreak/>
        <w:t>Una vez que el pedido es dado como no válido, es decir, que hay datos erróneos, no hay stock, etc. se le envía una notificación al usuario informando la situación.</w:t>
      </w:r>
      <w:r w:rsidR="745E48D8" w:rsidRPr="69E038FC">
        <w:rPr>
          <w:color w:val="auto"/>
          <w:lang w:val="es-ES"/>
        </w:rPr>
        <w:t xml:space="preserve"> En caso de que haya stock se reserva o bloquean esos productos.</w:t>
      </w:r>
    </w:p>
    <w:p w14:paraId="36877C07" w14:textId="59B62D29" w:rsidR="1AF30D9C" w:rsidRDefault="1AF30D9C" w:rsidP="69E038FC">
      <w:r w:rsidRPr="69E038FC">
        <w:rPr>
          <w:color w:val="auto"/>
          <w:lang w:val="es-ES"/>
        </w:rPr>
        <w:t xml:space="preserve"> </w:t>
      </w:r>
    </w:p>
    <w:p w14:paraId="42DE269F" w14:textId="6D249D16" w:rsidR="1AF30D9C" w:rsidRDefault="1AF30D9C" w:rsidP="69E038FC">
      <w:pPr>
        <w:spacing w:line="259" w:lineRule="auto"/>
        <w:rPr>
          <w:color w:val="auto"/>
          <w:lang w:val="es-ES"/>
        </w:rPr>
      </w:pPr>
      <w:r w:rsidRPr="69E038FC">
        <w:rPr>
          <w:color w:val="auto"/>
          <w:lang w:val="es-ES"/>
        </w:rPr>
        <w:t>Luego de eso el sistema de facturación</w:t>
      </w:r>
      <w:r w:rsidR="76E33085" w:rsidRPr="69E038FC">
        <w:rPr>
          <w:color w:val="auto"/>
          <w:lang w:val="es-ES"/>
        </w:rPr>
        <w:t xml:space="preserve"> se encarga de comprobar los datos </w:t>
      </w:r>
      <w:r w:rsidR="7C3C7C78" w:rsidRPr="69E038FC">
        <w:rPr>
          <w:color w:val="auto"/>
          <w:lang w:val="es-ES"/>
        </w:rPr>
        <w:t>de pago, generar la factura y procesar el pago del pedido. En caso de que los datos de pago sean incorrectos o no se pueda procesar el pago</w:t>
      </w:r>
      <w:r w:rsidR="0C3F2C8B" w:rsidRPr="69E038FC">
        <w:rPr>
          <w:color w:val="auto"/>
          <w:lang w:val="es-ES"/>
        </w:rPr>
        <w:t>, el sistema de ventas se encargará de notificar al comprador esta situación.</w:t>
      </w:r>
    </w:p>
    <w:p w14:paraId="1A9044AA" w14:textId="0885E116" w:rsidR="1AF30D9C" w:rsidRDefault="1AF30D9C" w:rsidP="69E038FC">
      <w:pPr>
        <w:rPr>
          <w:color w:val="auto"/>
          <w:lang w:val="es-ES"/>
        </w:rPr>
      </w:pPr>
      <w:r w:rsidRPr="69E038FC">
        <w:rPr>
          <w:color w:val="auto"/>
          <w:lang w:val="es-ES"/>
        </w:rPr>
        <w:t xml:space="preserve">Una vez que el pago se realiza correctamente, </w:t>
      </w:r>
      <w:r w:rsidR="5FA85C4D" w:rsidRPr="69E038FC">
        <w:rPr>
          <w:color w:val="auto"/>
          <w:lang w:val="es-ES"/>
        </w:rPr>
        <w:t>se le notifica al sistema de logística sobre el pedido confirmado.</w:t>
      </w:r>
    </w:p>
    <w:p w14:paraId="13017F5B" w14:textId="1F276275" w:rsidR="69E038FC" w:rsidRDefault="69E038FC" w:rsidP="69E038FC">
      <w:pPr>
        <w:rPr>
          <w:color w:val="auto"/>
          <w:lang w:val="es-ES"/>
        </w:rPr>
      </w:pPr>
    </w:p>
    <w:p w14:paraId="7CB7EB1A" w14:textId="18F456B7" w:rsidR="5FA85C4D" w:rsidRDefault="5FA85C4D" w:rsidP="69E038FC">
      <w:pPr>
        <w:rPr>
          <w:color w:val="auto"/>
          <w:lang w:val="es-ES"/>
        </w:rPr>
      </w:pPr>
      <w:r w:rsidRPr="69E038FC">
        <w:rPr>
          <w:color w:val="auto"/>
          <w:lang w:val="es-ES"/>
        </w:rPr>
        <w:t>El sistema de logística recibe el pedido confirmado y el sistema de ventas informa al cliente sobre el avance del pedido</w:t>
      </w:r>
      <w:r w:rsidR="13355A4D" w:rsidRPr="69E038FC">
        <w:rPr>
          <w:color w:val="auto"/>
          <w:lang w:val="es-ES"/>
        </w:rPr>
        <w:t xml:space="preserve">. </w:t>
      </w:r>
      <w:r w:rsidR="62086587" w:rsidRPr="69E038FC">
        <w:rPr>
          <w:color w:val="auto"/>
          <w:lang w:val="es-ES"/>
        </w:rPr>
        <w:t>Logística</w:t>
      </w:r>
      <w:r w:rsidR="13355A4D" w:rsidRPr="69E038FC">
        <w:rPr>
          <w:color w:val="auto"/>
          <w:lang w:val="es-ES"/>
        </w:rPr>
        <w:t xml:space="preserve"> le solicita a Inventario los productos reservados para poder preparar el pedido. Inventario realiza la búsqueda de los productos y se los envía a Logística. </w:t>
      </w:r>
      <w:r w:rsidR="392F8705" w:rsidRPr="69E038FC">
        <w:rPr>
          <w:color w:val="auto"/>
          <w:lang w:val="es-ES"/>
        </w:rPr>
        <w:t xml:space="preserve">En este punto se le vuelve a notificar al cliente sobre el avance del pedido, es decir, que se encuentra en preparación. Logística </w:t>
      </w:r>
      <w:r w:rsidR="13355A4D" w:rsidRPr="69E038FC">
        <w:rPr>
          <w:color w:val="auto"/>
          <w:lang w:val="es-ES"/>
        </w:rPr>
        <w:t>prepara el pedido embalando y etiquetando los productos</w:t>
      </w:r>
      <w:r w:rsidR="6B546EDF" w:rsidRPr="69E038FC">
        <w:rPr>
          <w:color w:val="auto"/>
          <w:lang w:val="es-ES"/>
        </w:rPr>
        <w:t xml:space="preserve"> y luego realiza un aviso de envío para poder realizar el transporte del pedido al cliente.</w:t>
      </w:r>
    </w:p>
    <w:p w14:paraId="11A7078E" w14:textId="5764DC96" w:rsidR="69E038FC" w:rsidRDefault="69E038FC" w:rsidP="69E038FC">
      <w:pPr>
        <w:rPr>
          <w:color w:val="auto"/>
          <w:lang w:val="es-ES"/>
        </w:rPr>
      </w:pPr>
    </w:p>
    <w:p w14:paraId="5362CB7F" w14:textId="2EEF287E" w:rsidR="6B546EDF" w:rsidRDefault="6B546EDF" w:rsidP="69E038FC">
      <w:pPr>
        <w:rPr>
          <w:color w:val="auto"/>
          <w:lang w:val="es-ES"/>
        </w:rPr>
      </w:pPr>
      <w:r w:rsidRPr="48CCD047">
        <w:rPr>
          <w:color w:val="auto"/>
          <w:lang w:val="es-ES"/>
        </w:rPr>
        <w:t xml:space="preserve">El sistema de transporte externo, en Argentina puede ser Correo Argentino o Andreani entre otros, reciben el aviso de envío junto al paquete, </w:t>
      </w:r>
      <w:r w:rsidR="12D75996" w:rsidRPr="48CCD047">
        <w:rPr>
          <w:color w:val="auto"/>
          <w:lang w:val="es-ES"/>
        </w:rPr>
        <w:t>luego se procede a asignar una ruta de envío y realizar el envío al cliente. En este punto se le avisa al cliente nuevamente sobre el estado del pedido, en este caso, del envío.</w:t>
      </w:r>
    </w:p>
    <w:p w14:paraId="166634AF" w14:textId="1D9FD94F" w:rsidR="69E038FC" w:rsidRDefault="69E038FC">
      <w:r>
        <w:br w:type="page"/>
      </w:r>
    </w:p>
    <w:p w14:paraId="6BD995FC" w14:textId="46B9E838" w:rsidR="0FD5CDD5" w:rsidRDefault="0FD5CDD5" w:rsidP="69E038FC">
      <w:pPr>
        <w:rPr>
          <w:rStyle w:val="Ttulo1Car"/>
          <w:rFonts w:asciiTheme="majorHAnsi" w:eastAsiaTheme="majorEastAsia" w:hAnsiTheme="majorHAnsi" w:cstheme="majorBidi"/>
          <w:sz w:val="36"/>
          <w:szCs w:val="36"/>
        </w:rPr>
      </w:pPr>
      <w:r w:rsidRPr="69E038FC">
        <w:rPr>
          <w:rStyle w:val="Ttulo1Car"/>
          <w:rFonts w:asciiTheme="majorHAnsi" w:eastAsiaTheme="majorEastAsia" w:hAnsiTheme="majorHAnsi" w:cstheme="majorBidi"/>
          <w:sz w:val="36"/>
          <w:szCs w:val="36"/>
        </w:rPr>
        <w:lastRenderedPageBreak/>
        <w:t xml:space="preserve">Proceso de </w:t>
      </w:r>
      <w:r w:rsidR="1564D498" w:rsidRPr="69E038FC">
        <w:rPr>
          <w:rStyle w:val="Ttulo1Car"/>
          <w:rFonts w:asciiTheme="majorHAnsi" w:eastAsiaTheme="majorEastAsia" w:hAnsiTheme="majorHAnsi" w:cstheme="majorBidi"/>
          <w:sz w:val="36"/>
          <w:szCs w:val="36"/>
        </w:rPr>
        <w:t>Soporte Técnico y Actualizaciones de Software</w:t>
      </w:r>
    </w:p>
    <w:p w14:paraId="0EAC10DD" w14:textId="5B1475F9" w:rsidR="0FD5CDD5" w:rsidRDefault="0FD5CDD5" w:rsidP="69E038FC">
      <w:pPr>
        <w:pStyle w:val="Subttulo"/>
        <w:spacing w:line="259" w:lineRule="auto"/>
      </w:pPr>
      <w:r>
        <w:t>José Machicado Cuba</w:t>
      </w:r>
    </w:p>
    <w:p w14:paraId="39C6ED28" w14:textId="72B2E8DB" w:rsidR="69E038FC" w:rsidRDefault="69E038FC" w:rsidP="69E038FC"/>
    <w:p w14:paraId="77F31E67" w14:textId="0E3EED60" w:rsidR="0FD5CDD5" w:rsidRDefault="0FD5CDD5" w:rsidP="69E038FC">
      <w:pPr>
        <w:pStyle w:val="Cita"/>
        <w:ind w:left="0"/>
        <w:jc w:val="left"/>
        <w:rPr>
          <w:rFonts w:eastAsia="Calibri" w:cs="Calibri"/>
          <w:szCs w:val="24"/>
          <w:lang w:val="es-ES"/>
        </w:rPr>
      </w:pPr>
      <w:r w:rsidRPr="69E038FC">
        <w:rPr>
          <w:lang w:val="es-ES"/>
        </w:rPr>
        <w:t>Se identifican problemas técnicos a través de reportes de usuarios y posteriormente se realizan diagnósticos e investigaciones para poder desarrollar parches o actualizaciones de software para solucionarlos. Cada versión nueva es probada exhaustivamente antes de su lanzamiento asegurándose de que todo funciona de manera correcta, optimizada y tratando de reducir futuros problemas.</w:t>
      </w:r>
    </w:p>
    <w:p w14:paraId="2F631112" w14:textId="35C1FCF8" w:rsidR="69E038FC" w:rsidRDefault="69E038FC" w:rsidP="69E038FC">
      <w:pPr>
        <w:rPr>
          <w:color w:val="auto"/>
          <w:lang w:val="es-ES"/>
        </w:rPr>
      </w:pPr>
    </w:p>
    <w:p w14:paraId="5C93A097" w14:textId="1EAB7E9E" w:rsidR="69E038FC" w:rsidRDefault="0FD5CDD5" w:rsidP="69E038FC">
      <w:r>
        <w:t>Diagrama BPM</w:t>
      </w:r>
    </w:p>
    <w:p w14:paraId="5CF568E8" w14:textId="32D1599A" w:rsidR="69E038FC" w:rsidRDefault="69E038FC" w:rsidP="69E038FC"/>
    <w:p w14:paraId="0802ECFA" w14:textId="50AEB92C" w:rsidR="69E038FC" w:rsidRDefault="3CED89B2" w:rsidP="69E038FC">
      <w:pPr>
        <w:rPr>
          <w:color w:val="auto"/>
          <w:lang w:val="es-ES"/>
        </w:rPr>
      </w:pPr>
      <w:r>
        <w:rPr>
          <w:noProof/>
        </w:rPr>
        <w:drawing>
          <wp:inline distT="0" distB="0" distL="0" distR="0" wp14:anchorId="339A4751" wp14:editId="63A915D5">
            <wp:extent cx="6638924" cy="4476750"/>
            <wp:effectExtent l="0" t="0" r="0" b="0"/>
            <wp:docPr id="389208026" name="Imagen 389208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4AF3" w14:textId="02EACBC4" w:rsidR="69E038FC" w:rsidRDefault="69E038FC" w:rsidP="69E038FC">
      <w:pPr>
        <w:rPr>
          <w:color w:val="auto"/>
        </w:rPr>
      </w:pPr>
    </w:p>
    <w:p w14:paraId="5F55F5F5" w14:textId="63436DF8" w:rsidR="25FA2786" w:rsidRDefault="25FA2786" w:rsidP="69E038FC">
      <w:pPr>
        <w:rPr>
          <w:color w:val="auto"/>
        </w:rPr>
      </w:pPr>
      <w:r w:rsidRPr="69E038FC">
        <w:rPr>
          <w:color w:val="auto"/>
        </w:rPr>
        <w:t>Descripción del proceso:</w:t>
      </w:r>
    </w:p>
    <w:p w14:paraId="5C989ACF" w14:textId="31DFCD4E" w:rsidR="4FD73B4E" w:rsidRDefault="4FD73B4E" w:rsidP="6FDDC547">
      <w:pPr>
        <w:rPr>
          <w:color w:val="auto"/>
          <w:lang w:val="es-ES"/>
        </w:rPr>
      </w:pPr>
      <w:r w:rsidRPr="6FDDC547">
        <w:rPr>
          <w:color w:val="auto"/>
          <w:lang w:val="es-ES"/>
        </w:rPr>
        <w:t xml:space="preserve">Los usuarios de Xiaomi pueden solicitar soporte técnico antes cualquier error, enviando una solicitud con los detalles de los problemas, una </w:t>
      </w:r>
      <w:r w:rsidR="3B790FD5" w:rsidRPr="6FDDC547">
        <w:rPr>
          <w:color w:val="auto"/>
          <w:lang w:val="es-ES"/>
        </w:rPr>
        <w:t>vez verificado y cla</w:t>
      </w:r>
      <w:r w:rsidR="038010E7" w:rsidRPr="6FDDC547">
        <w:rPr>
          <w:color w:val="auto"/>
          <w:lang w:val="es-ES"/>
        </w:rPr>
        <w:t>sificado el problema se decide si este es un error que requiere actualización de software o si es que el usuario requiere ayuda especial con alguna funcionalidad en particular</w:t>
      </w:r>
      <w:r w:rsidR="2C47D638" w:rsidRPr="6FDDC547">
        <w:rPr>
          <w:color w:val="auto"/>
          <w:lang w:val="es-ES"/>
        </w:rPr>
        <w:t xml:space="preserve">. En el caso de que el usuario requiera ayuda se le </w:t>
      </w:r>
      <w:r w:rsidR="01792107" w:rsidRPr="6FDDC547">
        <w:rPr>
          <w:color w:val="auto"/>
          <w:lang w:val="es-ES"/>
        </w:rPr>
        <w:t>asignará</w:t>
      </w:r>
      <w:r w:rsidR="2C47D638" w:rsidRPr="6FDDC547">
        <w:rPr>
          <w:color w:val="auto"/>
          <w:lang w:val="es-ES"/>
        </w:rPr>
        <w:t xml:space="preserve"> un técnico el cual le </w:t>
      </w:r>
      <w:r w:rsidR="543D4A3F" w:rsidRPr="6FDDC547">
        <w:rPr>
          <w:color w:val="auto"/>
          <w:lang w:val="es-ES"/>
        </w:rPr>
        <w:t>brindará</w:t>
      </w:r>
      <w:r w:rsidR="2C47D638" w:rsidRPr="6FDDC547">
        <w:rPr>
          <w:color w:val="auto"/>
          <w:lang w:val="es-ES"/>
        </w:rPr>
        <w:t xml:space="preserve"> soporte personalizado, una vez resuelto el problema se le </w:t>
      </w:r>
      <w:r w:rsidR="7CB56AFE" w:rsidRPr="6FDDC547">
        <w:rPr>
          <w:color w:val="auto"/>
          <w:lang w:val="es-ES"/>
        </w:rPr>
        <w:t>pedirá</w:t>
      </w:r>
      <w:r w:rsidR="2C47D638" w:rsidRPr="6FDDC547">
        <w:rPr>
          <w:color w:val="auto"/>
          <w:lang w:val="es-ES"/>
        </w:rPr>
        <w:t xml:space="preserve"> al usuario un </w:t>
      </w:r>
      <w:proofErr w:type="spellStart"/>
      <w:r w:rsidR="2C47D638" w:rsidRPr="6FDDC547">
        <w:rPr>
          <w:color w:val="auto"/>
          <w:lang w:val="es-ES"/>
        </w:rPr>
        <w:t>feedback</w:t>
      </w:r>
      <w:proofErr w:type="spellEnd"/>
      <w:r w:rsidR="2C47D638" w:rsidRPr="6FDDC547">
        <w:rPr>
          <w:color w:val="auto"/>
          <w:lang w:val="es-ES"/>
        </w:rPr>
        <w:t xml:space="preserve"> </w:t>
      </w:r>
      <w:r w:rsidR="01D2EF53" w:rsidRPr="6FDDC547">
        <w:rPr>
          <w:color w:val="auto"/>
          <w:lang w:val="es-ES"/>
        </w:rPr>
        <w:t xml:space="preserve">de la </w:t>
      </w:r>
      <w:r w:rsidR="16EC16A7" w:rsidRPr="6FDDC547">
        <w:rPr>
          <w:color w:val="auto"/>
          <w:lang w:val="es-ES"/>
        </w:rPr>
        <w:t>atención</w:t>
      </w:r>
      <w:r w:rsidR="01D2EF53" w:rsidRPr="6FDDC547">
        <w:rPr>
          <w:color w:val="auto"/>
          <w:lang w:val="es-ES"/>
        </w:rPr>
        <w:t xml:space="preserve"> recibida. En caso de que se requiere una </w:t>
      </w:r>
      <w:r w:rsidR="4C0A70B7" w:rsidRPr="6FDDC547">
        <w:rPr>
          <w:color w:val="auto"/>
          <w:lang w:val="es-ES"/>
        </w:rPr>
        <w:t>actualización</w:t>
      </w:r>
      <w:r w:rsidR="01D2EF53" w:rsidRPr="6FDDC547">
        <w:rPr>
          <w:color w:val="auto"/>
          <w:lang w:val="es-ES"/>
        </w:rPr>
        <w:t xml:space="preserve"> del software se </w:t>
      </w:r>
      <w:r w:rsidR="1128DFF7" w:rsidRPr="6FDDC547">
        <w:rPr>
          <w:color w:val="auto"/>
          <w:lang w:val="es-ES"/>
        </w:rPr>
        <w:t>deberá</w:t>
      </w:r>
      <w:r w:rsidR="01D2EF53" w:rsidRPr="6FDDC547">
        <w:rPr>
          <w:color w:val="auto"/>
          <w:lang w:val="es-ES"/>
        </w:rPr>
        <w:t xml:space="preserve"> realizar un </w:t>
      </w:r>
      <w:r w:rsidR="39246610" w:rsidRPr="6FDDC547">
        <w:rPr>
          <w:color w:val="auto"/>
          <w:lang w:val="es-ES"/>
        </w:rPr>
        <w:t>análisis</w:t>
      </w:r>
      <w:r w:rsidR="01D2EF53" w:rsidRPr="6FDDC547">
        <w:rPr>
          <w:color w:val="auto"/>
          <w:lang w:val="es-ES"/>
        </w:rPr>
        <w:t xml:space="preserve"> de la causa del error para que posteriormente desarrollo se encargue del error, una </w:t>
      </w:r>
      <w:r w:rsidR="25F21A43" w:rsidRPr="6FDDC547">
        <w:rPr>
          <w:color w:val="auto"/>
          <w:lang w:val="es-ES"/>
        </w:rPr>
        <w:t xml:space="preserve">vez </w:t>
      </w:r>
      <w:r w:rsidR="25F21A43" w:rsidRPr="6FDDC547">
        <w:rPr>
          <w:color w:val="auto"/>
          <w:lang w:val="es-ES"/>
        </w:rPr>
        <w:lastRenderedPageBreak/>
        <w:t xml:space="preserve">solucionado se pasara al proceso de pruebas y en caso de que las pase se mandara una </w:t>
      </w:r>
      <w:r w:rsidR="1F2260E7" w:rsidRPr="6FDDC547">
        <w:rPr>
          <w:color w:val="auto"/>
          <w:lang w:val="es-ES"/>
        </w:rPr>
        <w:t>actualización</w:t>
      </w:r>
      <w:r w:rsidR="25F21A43" w:rsidRPr="6FDDC547">
        <w:rPr>
          <w:color w:val="auto"/>
          <w:lang w:val="es-ES"/>
        </w:rPr>
        <w:t xml:space="preserve"> del software.</w:t>
      </w:r>
    </w:p>
    <w:sectPr w:rsidR="4FD73B4E" w:rsidSect="000F5499">
      <w:headerReference w:type="default" r:id="rId15"/>
      <w:footerReference w:type="default" r:id="rId16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5216E7" w14:textId="77777777" w:rsidR="00292680" w:rsidRDefault="00292680" w:rsidP="00936EED">
      <w:r>
        <w:separator/>
      </w:r>
    </w:p>
  </w:endnote>
  <w:endnote w:type="continuationSeparator" w:id="0">
    <w:p w14:paraId="781CACA5" w14:textId="77777777" w:rsidR="00292680" w:rsidRDefault="00292680" w:rsidP="0093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BFFC9" w14:textId="77777777" w:rsidR="002B5252" w:rsidRDefault="002B5252">
    <w:pPr>
      <w:pStyle w:val="Piedepgina"/>
      <w:rPr>
        <w:b w:val="0"/>
        <w:i/>
        <w:sz w:val="20"/>
      </w:rPr>
    </w:pPr>
  </w:p>
  <w:p w14:paraId="5316759E" w14:textId="1E961F12" w:rsidR="002B5252" w:rsidRPr="00D86685" w:rsidRDefault="002B5252" w:rsidP="005B069A">
    <w:pPr>
      <w:pStyle w:val="Piedepgina"/>
      <w:pBdr>
        <w:top w:val="single" w:sz="4" w:space="1" w:color="auto"/>
      </w:pBdr>
      <w:rPr>
        <w:b w:val="0"/>
        <w:iCs/>
        <w:color w:val="auto"/>
        <w:sz w:val="20"/>
      </w:rPr>
    </w:pPr>
    <w:r w:rsidRPr="00D86685">
      <w:rPr>
        <w:b w:val="0"/>
        <w:iCs/>
        <w:color w:val="auto"/>
        <w:sz w:val="20"/>
      </w:rPr>
      <w:fldChar w:fldCharType="begin"/>
    </w:r>
    <w:r w:rsidRPr="00D86685">
      <w:rPr>
        <w:b w:val="0"/>
        <w:iCs/>
        <w:color w:val="auto"/>
        <w:sz w:val="20"/>
      </w:rPr>
      <w:instrText xml:space="preserve"> FILENAME  \* MERGEFORMAT </w:instrText>
    </w:r>
    <w:r w:rsidRPr="00D86685">
      <w:rPr>
        <w:b w:val="0"/>
        <w:iCs/>
        <w:color w:val="auto"/>
        <w:sz w:val="20"/>
      </w:rPr>
      <w:fldChar w:fldCharType="separate"/>
    </w:r>
    <w:r w:rsidR="00254C81">
      <w:rPr>
        <w:b w:val="0"/>
        <w:iCs/>
        <w:noProof/>
        <w:color w:val="auto"/>
        <w:sz w:val="20"/>
      </w:rPr>
      <w:t>UNLaM GPN TP5 BPM Caso de estudio.docx</w:t>
    </w:r>
    <w:r w:rsidRPr="00D86685">
      <w:rPr>
        <w:b w:val="0"/>
        <w:iCs/>
        <w:color w:val="auto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81898" w14:textId="77777777" w:rsidR="00292680" w:rsidRDefault="00292680" w:rsidP="00936EED">
      <w:r>
        <w:separator/>
      </w:r>
    </w:p>
  </w:footnote>
  <w:footnote w:type="continuationSeparator" w:id="0">
    <w:p w14:paraId="21034B1C" w14:textId="77777777" w:rsidR="00292680" w:rsidRDefault="00292680" w:rsidP="00936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10"/>
      <w:gridCol w:w="7215"/>
      <w:gridCol w:w="1620"/>
    </w:tblGrid>
    <w:tr w:rsidR="00370573" w:rsidRPr="00AC4F7B" w14:paraId="0AB94A54" w14:textId="77777777" w:rsidTr="0A108A38">
      <w:trPr>
        <w:trHeight w:val="1287"/>
      </w:trPr>
      <w:tc>
        <w:tcPr>
          <w:tcW w:w="1510" w:type="dxa"/>
          <w:vAlign w:val="center"/>
        </w:tcPr>
        <w:p w14:paraId="6654B079" w14:textId="77777777" w:rsidR="00370573" w:rsidRPr="00AC4F7B" w:rsidRDefault="00370573" w:rsidP="000B0B03">
          <w:pPr>
            <w:rPr>
              <w:rFonts w:ascii="Times New Roman" w:hAnsi="Times New Roman"/>
            </w:rPr>
          </w:pPr>
          <w:r w:rsidRPr="00AC4F7B">
            <w:rPr>
              <w:rFonts w:ascii="Times New Roman" w:hAnsi="Times New Roman"/>
              <w:noProof/>
              <w:lang w:eastAsia="es-ES_tradnl"/>
            </w:rPr>
            <w:drawing>
              <wp:inline distT="0" distB="0" distL="0" distR="0" wp14:anchorId="6A27815E" wp14:editId="089ADA5E">
                <wp:extent cx="781050" cy="665668"/>
                <wp:effectExtent l="0" t="0" r="0" b="1270"/>
                <wp:docPr id="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6656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15" w:type="dxa"/>
          <w:vAlign w:val="center"/>
        </w:tcPr>
        <w:p w14:paraId="5A03087E" w14:textId="77777777" w:rsidR="00370573" w:rsidRPr="008A63EC" w:rsidRDefault="00370573" w:rsidP="000B0B03">
          <w:pPr>
            <w:ind w:firstLine="54"/>
            <w:jc w:val="center"/>
            <w:rPr>
              <w:rFonts w:eastAsia="MS Mincho"/>
              <w:b w:val="0"/>
              <w:bCs/>
              <w:color w:val="00FF00"/>
              <w:sz w:val="22"/>
              <w:szCs w:val="22"/>
              <w:lang w:val="es-ES" w:eastAsia="ja-JP"/>
            </w:rPr>
          </w:pPr>
          <w:r w:rsidRPr="008A63EC">
            <w:rPr>
              <w:rFonts w:eastAsia="MS Mincho"/>
              <w:bCs/>
              <w:color w:val="00FF00"/>
              <w:sz w:val="22"/>
              <w:szCs w:val="22"/>
              <w:lang w:val="es-ES" w:eastAsia="ja-JP"/>
            </w:rPr>
            <w:t>UNIVERSIDAD NACIONAL DE LA MATANZA</w:t>
          </w:r>
        </w:p>
        <w:p w14:paraId="4169B140" w14:textId="77777777" w:rsidR="00370573" w:rsidRPr="008A63EC" w:rsidRDefault="00370573" w:rsidP="000B0B03">
          <w:pPr>
            <w:ind w:firstLine="54"/>
            <w:jc w:val="center"/>
            <w:rPr>
              <w:sz w:val="28"/>
              <w:szCs w:val="22"/>
            </w:rPr>
          </w:pPr>
          <w:r w:rsidRPr="008A63EC">
            <w:rPr>
              <w:rFonts w:eastAsia="MS Mincho"/>
              <w:bCs/>
              <w:color w:val="00FF00"/>
              <w:sz w:val="28"/>
              <w:szCs w:val="22"/>
              <w:lang w:val="es-ES" w:eastAsia="ja-JP"/>
            </w:rPr>
            <w:t xml:space="preserve">Modelos de Calidad - Código: 1326                      </w:t>
          </w:r>
        </w:p>
        <w:p w14:paraId="0EC1B82C" w14:textId="36D51DCC" w:rsidR="00370573" w:rsidRPr="008A63EC" w:rsidRDefault="00AC4F7B" w:rsidP="00370573">
          <w:pPr>
            <w:ind w:firstLine="54"/>
            <w:jc w:val="center"/>
            <w:rPr>
              <w:noProof/>
            </w:rPr>
          </w:pPr>
          <w:r w:rsidRPr="008A63EC">
            <w:rPr>
              <w:noProof/>
              <w:sz w:val="32"/>
            </w:rPr>
            <w:t>Trabajos Prácticos</w:t>
          </w:r>
        </w:p>
      </w:tc>
      <w:tc>
        <w:tcPr>
          <w:tcW w:w="1620" w:type="dxa"/>
          <w:vAlign w:val="center"/>
        </w:tcPr>
        <w:p w14:paraId="38C3343F" w14:textId="77777777" w:rsidR="00370573" w:rsidRPr="00F10474" w:rsidRDefault="00370573" w:rsidP="000B0B03">
          <w:pPr>
            <w:jc w:val="center"/>
            <w:rPr>
              <w:b w:val="0"/>
              <w:sz w:val="22"/>
              <w:szCs w:val="22"/>
            </w:rPr>
          </w:pPr>
          <w:r w:rsidRPr="00F10474">
            <w:rPr>
              <w:b w:val="0"/>
              <w:sz w:val="22"/>
              <w:szCs w:val="22"/>
            </w:rPr>
            <w:t>Versión: 1.0</w:t>
          </w:r>
        </w:p>
        <w:p w14:paraId="33B81A92" w14:textId="0DB48556" w:rsidR="00370573" w:rsidRPr="00F10474" w:rsidRDefault="000F5499" w:rsidP="000B0B03">
          <w:pPr>
            <w:jc w:val="center"/>
            <w:rPr>
              <w:b w:val="0"/>
              <w:color w:val="0000FF"/>
              <w:sz w:val="22"/>
              <w:szCs w:val="22"/>
            </w:rPr>
          </w:pPr>
          <w:r>
            <w:rPr>
              <w:b w:val="0"/>
              <w:sz w:val="22"/>
              <w:szCs w:val="22"/>
            </w:rPr>
            <w:t>01</w:t>
          </w:r>
          <w:r w:rsidR="006514B2" w:rsidRPr="00F10474">
            <w:rPr>
              <w:b w:val="0"/>
              <w:sz w:val="22"/>
              <w:szCs w:val="22"/>
            </w:rPr>
            <w:t>-</w:t>
          </w:r>
          <w:r>
            <w:rPr>
              <w:b w:val="0"/>
              <w:sz w:val="22"/>
              <w:szCs w:val="22"/>
            </w:rPr>
            <w:t>11</w:t>
          </w:r>
          <w:r w:rsidR="00370573" w:rsidRPr="00F10474">
            <w:rPr>
              <w:b w:val="0"/>
              <w:sz w:val="22"/>
              <w:szCs w:val="22"/>
            </w:rPr>
            <w:t>-202</w:t>
          </w:r>
          <w:r>
            <w:rPr>
              <w:b w:val="0"/>
              <w:sz w:val="22"/>
              <w:szCs w:val="22"/>
            </w:rPr>
            <w:t>2</w:t>
          </w:r>
        </w:p>
        <w:p w14:paraId="38E02A08" w14:textId="1553279C" w:rsidR="00370573" w:rsidRPr="00AC4F7B" w:rsidRDefault="00370573" w:rsidP="000B0B03">
          <w:pPr>
            <w:pStyle w:val="Piedepgina"/>
            <w:jc w:val="center"/>
            <w:rPr>
              <w:rFonts w:ascii="Times New Roman" w:hAnsi="Times New Roman"/>
            </w:rPr>
          </w:pPr>
          <w:r w:rsidRPr="00F10474">
            <w:rPr>
              <w:b w:val="0"/>
            </w:rPr>
            <w:t xml:space="preserve">hoja </w:t>
          </w:r>
          <w:r w:rsidRPr="00F10474">
            <w:rPr>
              <w:b w:val="0"/>
            </w:rPr>
            <w:fldChar w:fldCharType="begin"/>
          </w:r>
          <w:r w:rsidRPr="00F10474">
            <w:rPr>
              <w:b w:val="0"/>
            </w:rPr>
            <w:instrText xml:space="preserve"> PAGE  \* MERGEFORMAT </w:instrText>
          </w:r>
          <w:r w:rsidRPr="00F10474">
            <w:rPr>
              <w:b w:val="0"/>
            </w:rPr>
            <w:fldChar w:fldCharType="separate"/>
          </w:r>
          <w:r w:rsidR="00433EC2">
            <w:rPr>
              <w:b w:val="0"/>
              <w:noProof/>
            </w:rPr>
            <w:t>2</w:t>
          </w:r>
          <w:r w:rsidRPr="00F10474">
            <w:rPr>
              <w:b w:val="0"/>
            </w:rPr>
            <w:fldChar w:fldCharType="end"/>
          </w:r>
          <w:r w:rsidR="0090455D" w:rsidRPr="00F10474">
            <w:rPr>
              <w:b w:val="0"/>
            </w:rPr>
            <w:t xml:space="preserve"> de</w:t>
          </w:r>
          <w:r w:rsidRPr="00F10474">
            <w:rPr>
              <w:b w:val="0"/>
            </w:rPr>
            <w:t xml:space="preserve"> </w:t>
          </w:r>
          <w:r w:rsidRPr="00F10474">
            <w:rPr>
              <w:b w:val="0"/>
            </w:rPr>
            <w:fldChar w:fldCharType="begin"/>
          </w:r>
          <w:r w:rsidRPr="00F10474">
            <w:rPr>
              <w:b w:val="0"/>
            </w:rPr>
            <w:instrText xml:space="preserve"> NUMPAGES  \* MERGEFORMAT </w:instrText>
          </w:r>
          <w:r w:rsidRPr="00F10474">
            <w:rPr>
              <w:b w:val="0"/>
            </w:rPr>
            <w:fldChar w:fldCharType="separate"/>
          </w:r>
          <w:r w:rsidR="00433EC2">
            <w:rPr>
              <w:b w:val="0"/>
              <w:noProof/>
            </w:rPr>
            <w:t>4</w:t>
          </w:r>
          <w:r w:rsidRPr="00F10474">
            <w:rPr>
              <w:b w:val="0"/>
            </w:rPr>
            <w:fldChar w:fldCharType="end"/>
          </w:r>
        </w:p>
      </w:tc>
    </w:tr>
  </w:tbl>
  <w:p w14:paraId="2788D487" w14:textId="77777777" w:rsidR="002B5252" w:rsidRPr="00936EED" w:rsidRDefault="002B5252">
    <w:pPr>
      <w:pStyle w:val="Encabezado"/>
      <w:rPr>
        <w:lang w:val="es-ES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xX0jJZUuFeEo9" int2:id="fzmuxys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22F1"/>
    <w:multiLevelType w:val="hybridMultilevel"/>
    <w:tmpl w:val="C5AA95C6"/>
    <w:lvl w:ilvl="0" w:tplc="39B2DDF4">
      <w:start w:val="1"/>
      <w:numFmt w:val="decimal"/>
      <w:lvlText w:val="%1."/>
      <w:lvlJc w:val="left"/>
      <w:pPr>
        <w:ind w:left="720" w:hanging="360"/>
      </w:pPr>
    </w:lvl>
    <w:lvl w:ilvl="1" w:tplc="9594EF20">
      <w:start w:val="1"/>
      <w:numFmt w:val="lowerLetter"/>
      <w:lvlText w:val="%2."/>
      <w:lvlJc w:val="left"/>
      <w:pPr>
        <w:ind w:left="1440" w:hanging="360"/>
      </w:pPr>
    </w:lvl>
    <w:lvl w:ilvl="2" w:tplc="43BCE7AE">
      <w:start w:val="1"/>
      <w:numFmt w:val="lowerRoman"/>
      <w:lvlText w:val="%3."/>
      <w:lvlJc w:val="right"/>
      <w:pPr>
        <w:ind w:left="2160" w:hanging="180"/>
      </w:pPr>
    </w:lvl>
    <w:lvl w:ilvl="3" w:tplc="96721E98">
      <w:start w:val="1"/>
      <w:numFmt w:val="decimal"/>
      <w:lvlText w:val="%4."/>
      <w:lvlJc w:val="left"/>
      <w:pPr>
        <w:ind w:left="2880" w:hanging="360"/>
      </w:pPr>
    </w:lvl>
    <w:lvl w:ilvl="4" w:tplc="11263AB8">
      <w:start w:val="1"/>
      <w:numFmt w:val="lowerLetter"/>
      <w:lvlText w:val="%5."/>
      <w:lvlJc w:val="left"/>
      <w:pPr>
        <w:ind w:left="3600" w:hanging="360"/>
      </w:pPr>
    </w:lvl>
    <w:lvl w:ilvl="5" w:tplc="108C1B06">
      <w:start w:val="1"/>
      <w:numFmt w:val="lowerRoman"/>
      <w:lvlText w:val="%6."/>
      <w:lvlJc w:val="right"/>
      <w:pPr>
        <w:ind w:left="4320" w:hanging="180"/>
      </w:pPr>
    </w:lvl>
    <w:lvl w:ilvl="6" w:tplc="05F4C530">
      <w:start w:val="1"/>
      <w:numFmt w:val="decimal"/>
      <w:lvlText w:val="%7."/>
      <w:lvlJc w:val="left"/>
      <w:pPr>
        <w:ind w:left="5040" w:hanging="360"/>
      </w:pPr>
    </w:lvl>
    <w:lvl w:ilvl="7" w:tplc="521A1DCE">
      <w:start w:val="1"/>
      <w:numFmt w:val="lowerLetter"/>
      <w:lvlText w:val="%8."/>
      <w:lvlJc w:val="left"/>
      <w:pPr>
        <w:ind w:left="5760" w:hanging="360"/>
      </w:pPr>
    </w:lvl>
    <w:lvl w:ilvl="8" w:tplc="C46E579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21A59"/>
    <w:multiLevelType w:val="hybridMultilevel"/>
    <w:tmpl w:val="10223E8E"/>
    <w:lvl w:ilvl="0" w:tplc="4C141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582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AC0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AAF1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4E8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000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02F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82A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906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D037A1B"/>
    <w:multiLevelType w:val="hybridMultilevel"/>
    <w:tmpl w:val="50EE2B28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A27C25"/>
    <w:multiLevelType w:val="multilevel"/>
    <w:tmpl w:val="1F067EB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  <w:vertAlign w:val="baseline"/>
      </w:rPr>
    </w:lvl>
  </w:abstractNum>
  <w:abstractNum w:abstractNumId="4" w15:restartNumberingAfterBreak="0">
    <w:nsid w:val="48B140EF"/>
    <w:multiLevelType w:val="hybridMultilevel"/>
    <w:tmpl w:val="9DD8D070"/>
    <w:lvl w:ilvl="0" w:tplc="EC60B8DC">
      <w:start w:val="1"/>
      <w:numFmt w:val="decimal"/>
      <w:lvlText w:val="%1-"/>
      <w:lvlJc w:val="left"/>
      <w:pPr>
        <w:ind w:left="630" w:hanging="360"/>
      </w:pPr>
    </w:lvl>
    <w:lvl w:ilvl="1" w:tplc="560A1742">
      <w:start w:val="1"/>
      <w:numFmt w:val="lowerLetter"/>
      <w:lvlText w:val="%2."/>
      <w:lvlJc w:val="left"/>
      <w:pPr>
        <w:ind w:left="1350" w:hanging="360"/>
      </w:pPr>
    </w:lvl>
    <w:lvl w:ilvl="2" w:tplc="82184998">
      <w:start w:val="1"/>
      <w:numFmt w:val="lowerRoman"/>
      <w:lvlText w:val="%3."/>
      <w:lvlJc w:val="right"/>
      <w:pPr>
        <w:ind w:left="2070" w:hanging="180"/>
      </w:pPr>
    </w:lvl>
    <w:lvl w:ilvl="3" w:tplc="A0D0D41A">
      <w:start w:val="1"/>
      <w:numFmt w:val="decimal"/>
      <w:lvlText w:val="%4."/>
      <w:lvlJc w:val="left"/>
      <w:pPr>
        <w:ind w:left="2790" w:hanging="360"/>
      </w:pPr>
    </w:lvl>
    <w:lvl w:ilvl="4" w:tplc="A1DAB2FC">
      <w:start w:val="1"/>
      <w:numFmt w:val="lowerLetter"/>
      <w:lvlText w:val="%5."/>
      <w:lvlJc w:val="left"/>
      <w:pPr>
        <w:ind w:left="3510" w:hanging="360"/>
      </w:pPr>
    </w:lvl>
    <w:lvl w:ilvl="5" w:tplc="F6A2677A">
      <w:start w:val="1"/>
      <w:numFmt w:val="lowerRoman"/>
      <w:lvlText w:val="%6."/>
      <w:lvlJc w:val="right"/>
      <w:pPr>
        <w:ind w:left="4230" w:hanging="180"/>
      </w:pPr>
    </w:lvl>
    <w:lvl w:ilvl="6" w:tplc="30B891B0">
      <w:start w:val="1"/>
      <w:numFmt w:val="decimal"/>
      <w:lvlText w:val="%7."/>
      <w:lvlJc w:val="left"/>
      <w:pPr>
        <w:ind w:left="4950" w:hanging="360"/>
      </w:pPr>
    </w:lvl>
    <w:lvl w:ilvl="7" w:tplc="77741E44">
      <w:start w:val="1"/>
      <w:numFmt w:val="lowerLetter"/>
      <w:lvlText w:val="%8."/>
      <w:lvlJc w:val="left"/>
      <w:pPr>
        <w:ind w:left="5670" w:hanging="360"/>
      </w:pPr>
    </w:lvl>
    <w:lvl w:ilvl="8" w:tplc="710EA43E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50434DD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3331CF6"/>
    <w:multiLevelType w:val="multilevel"/>
    <w:tmpl w:val="A6C450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  <w:vertAlign w:val="baseline"/>
      </w:rPr>
    </w:lvl>
  </w:abstractNum>
  <w:abstractNum w:abstractNumId="7" w15:restartNumberingAfterBreak="0">
    <w:nsid w:val="6751629F"/>
    <w:multiLevelType w:val="multilevel"/>
    <w:tmpl w:val="B31230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  <w:vertAlign w:val="baseline"/>
      </w:rPr>
    </w:lvl>
  </w:abstractNum>
  <w:abstractNum w:abstractNumId="8" w15:restartNumberingAfterBreak="0">
    <w:nsid w:val="69873964"/>
    <w:multiLevelType w:val="multilevel"/>
    <w:tmpl w:val="46348984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9" w15:restartNumberingAfterBreak="0">
    <w:nsid w:val="70C044FF"/>
    <w:multiLevelType w:val="hybridMultilevel"/>
    <w:tmpl w:val="59E8834A"/>
    <w:lvl w:ilvl="0" w:tplc="54A4A904">
      <w:start w:val="1"/>
      <w:numFmt w:val="decimal"/>
      <w:lvlText w:val="%1."/>
      <w:lvlJc w:val="left"/>
      <w:pPr>
        <w:ind w:left="720" w:hanging="360"/>
      </w:pPr>
    </w:lvl>
    <w:lvl w:ilvl="1" w:tplc="A43ABD7C">
      <w:start w:val="1"/>
      <w:numFmt w:val="lowerLetter"/>
      <w:lvlText w:val="%2."/>
      <w:lvlJc w:val="left"/>
      <w:pPr>
        <w:ind w:left="1440" w:hanging="360"/>
      </w:pPr>
    </w:lvl>
    <w:lvl w:ilvl="2" w:tplc="D39471E2">
      <w:start w:val="1"/>
      <w:numFmt w:val="lowerRoman"/>
      <w:lvlText w:val="%3."/>
      <w:lvlJc w:val="right"/>
      <w:pPr>
        <w:ind w:left="2160" w:hanging="180"/>
      </w:pPr>
    </w:lvl>
    <w:lvl w:ilvl="3" w:tplc="4888EFBE">
      <w:start w:val="1"/>
      <w:numFmt w:val="decimal"/>
      <w:lvlText w:val="%4."/>
      <w:lvlJc w:val="left"/>
      <w:pPr>
        <w:ind w:left="2880" w:hanging="360"/>
      </w:pPr>
    </w:lvl>
    <w:lvl w:ilvl="4" w:tplc="1160FD3A">
      <w:start w:val="1"/>
      <w:numFmt w:val="lowerLetter"/>
      <w:lvlText w:val="%5."/>
      <w:lvlJc w:val="left"/>
      <w:pPr>
        <w:ind w:left="3600" w:hanging="360"/>
      </w:pPr>
    </w:lvl>
    <w:lvl w:ilvl="5" w:tplc="319C84EA">
      <w:start w:val="1"/>
      <w:numFmt w:val="lowerRoman"/>
      <w:lvlText w:val="%6."/>
      <w:lvlJc w:val="right"/>
      <w:pPr>
        <w:ind w:left="4320" w:hanging="180"/>
      </w:pPr>
    </w:lvl>
    <w:lvl w:ilvl="6" w:tplc="91B2DBEE">
      <w:start w:val="1"/>
      <w:numFmt w:val="decimal"/>
      <w:lvlText w:val="%7."/>
      <w:lvlJc w:val="left"/>
      <w:pPr>
        <w:ind w:left="5040" w:hanging="360"/>
      </w:pPr>
    </w:lvl>
    <w:lvl w:ilvl="7" w:tplc="D4B24F0E">
      <w:start w:val="1"/>
      <w:numFmt w:val="lowerLetter"/>
      <w:lvlText w:val="%8."/>
      <w:lvlJc w:val="left"/>
      <w:pPr>
        <w:ind w:left="5760" w:hanging="360"/>
      </w:pPr>
    </w:lvl>
    <w:lvl w:ilvl="8" w:tplc="32B48FF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A3BD3"/>
    <w:multiLevelType w:val="hybridMultilevel"/>
    <w:tmpl w:val="EE887898"/>
    <w:lvl w:ilvl="0" w:tplc="C5143CA4">
      <w:start w:val="1"/>
      <w:numFmt w:val="upperRoman"/>
      <w:lvlText w:val="%1."/>
      <w:lvlJc w:val="left"/>
      <w:pPr>
        <w:ind w:left="720" w:hanging="720"/>
      </w:pPr>
      <w:rPr>
        <w:rFonts w:ascii="Calibri" w:hAnsi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92356405">
    <w:abstractNumId w:val="0"/>
  </w:num>
  <w:num w:numId="2" w16cid:durableId="1647196451">
    <w:abstractNumId w:val="9"/>
  </w:num>
  <w:num w:numId="3" w16cid:durableId="1067607822">
    <w:abstractNumId w:val="4"/>
  </w:num>
  <w:num w:numId="4" w16cid:durableId="288440778">
    <w:abstractNumId w:val="8"/>
  </w:num>
  <w:num w:numId="5" w16cid:durableId="920330962">
    <w:abstractNumId w:val="10"/>
  </w:num>
  <w:num w:numId="6" w16cid:durableId="1069231110">
    <w:abstractNumId w:val="7"/>
  </w:num>
  <w:num w:numId="7" w16cid:durableId="85930652">
    <w:abstractNumId w:val="1"/>
  </w:num>
  <w:num w:numId="8" w16cid:durableId="1119110014">
    <w:abstractNumId w:val="2"/>
  </w:num>
  <w:num w:numId="9" w16cid:durableId="667098359">
    <w:abstractNumId w:val="5"/>
  </w:num>
  <w:num w:numId="10" w16cid:durableId="1842308854">
    <w:abstractNumId w:val="6"/>
  </w:num>
  <w:num w:numId="11" w16cid:durableId="214345206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3E3"/>
    <w:rsid w:val="00006878"/>
    <w:rsid w:val="00025F53"/>
    <w:rsid w:val="000301D9"/>
    <w:rsid w:val="000435ED"/>
    <w:rsid w:val="00047A2D"/>
    <w:rsid w:val="00065704"/>
    <w:rsid w:val="00075894"/>
    <w:rsid w:val="000951ED"/>
    <w:rsid w:val="000C1195"/>
    <w:rsid w:val="000C42D6"/>
    <w:rsid w:val="000F5499"/>
    <w:rsid w:val="001048FA"/>
    <w:rsid w:val="00107549"/>
    <w:rsid w:val="001079C0"/>
    <w:rsid w:val="00124F33"/>
    <w:rsid w:val="00126DBD"/>
    <w:rsid w:val="001343A1"/>
    <w:rsid w:val="00162D9A"/>
    <w:rsid w:val="00177986"/>
    <w:rsid w:val="0018061C"/>
    <w:rsid w:val="001A75AA"/>
    <w:rsid w:val="001B50AD"/>
    <w:rsid w:val="00216874"/>
    <w:rsid w:val="0022150E"/>
    <w:rsid w:val="00221F58"/>
    <w:rsid w:val="002242ED"/>
    <w:rsid w:val="002502CD"/>
    <w:rsid w:val="00254C81"/>
    <w:rsid w:val="00270092"/>
    <w:rsid w:val="00274167"/>
    <w:rsid w:val="0029183C"/>
    <w:rsid w:val="00292680"/>
    <w:rsid w:val="002B5252"/>
    <w:rsid w:val="002D4B8D"/>
    <w:rsid w:val="002E4758"/>
    <w:rsid w:val="002E4B16"/>
    <w:rsid w:val="002E6AD5"/>
    <w:rsid w:val="0030585D"/>
    <w:rsid w:val="00315A21"/>
    <w:rsid w:val="00333374"/>
    <w:rsid w:val="00351813"/>
    <w:rsid w:val="00364B4D"/>
    <w:rsid w:val="00370573"/>
    <w:rsid w:val="003A2F56"/>
    <w:rsid w:val="003F4BBF"/>
    <w:rsid w:val="00410C4C"/>
    <w:rsid w:val="00422614"/>
    <w:rsid w:val="00431529"/>
    <w:rsid w:val="00433EC2"/>
    <w:rsid w:val="0045582D"/>
    <w:rsid w:val="004730D0"/>
    <w:rsid w:val="00475583"/>
    <w:rsid w:val="00481078"/>
    <w:rsid w:val="004C01C8"/>
    <w:rsid w:val="004E2920"/>
    <w:rsid w:val="004E6FAA"/>
    <w:rsid w:val="005265DB"/>
    <w:rsid w:val="00532C13"/>
    <w:rsid w:val="00556009"/>
    <w:rsid w:val="00563823"/>
    <w:rsid w:val="00575D3C"/>
    <w:rsid w:val="00585584"/>
    <w:rsid w:val="005B069A"/>
    <w:rsid w:val="005C5882"/>
    <w:rsid w:val="005E4164"/>
    <w:rsid w:val="00605E49"/>
    <w:rsid w:val="006238C3"/>
    <w:rsid w:val="006514B2"/>
    <w:rsid w:val="006673E3"/>
    <w:rsid w:val="00680076"/>
    <w:rsid w:val="006B1984"/>
    <w:rsid w:val="006B3E8F"/>
    <w:rsid w:val="006C08F5"/>
    <w:rsid w:val="006E5E1A"/>
    <w:rsid w:val="006F299D"/>
    <w:rsid w:val="006F6B08"/>
    <w:rsid w:val="007054C6"/>
    <w:rsid w:val="00713D4C"/>
    <w:rsid w:val="00717F24"/>
    <w:rsid w:val="00726B65"/>
    <w:rsid w:val="0075088E"/>
    <w:rsid w:val="00754271"/>
    <w:rsid w:val="007566AA"/>
    <w:rsid w:val="007754A0"/>
    <w:rsid w:val="007A160A"/>
    <w:rsid w:val="007A2B71"/>
    <w:rsid w:val="007B39A4"/>
    <w:rsid w:val="007C6B7A"/>
    <w:rsid w:val="007E67D0"/>
    <w:rsid w:val="007F56AA"/>
    <w:rsid w:val="00812D15"/>
    <w:rsid w:val="00815EDA"/>
    <w:rsid w:val="00832E14"/>
    <w:rsid w:val="00862618"/>
    <w:rsid w:val="008647BA"/>
    <w:rsid w:val="008715AE"/>
    <w:rsid w:val="0088741A"/>
    <w:rsid w:val="008A63EC"/>
    <w:rsid w:val="008C3FCC"/>
    <w:rsid w:val="008E09E9"/>
    <w:rsid w:val="008F078D"/>
    <w:rsid w:val="008F3906"/>
    <w:rsid w:val="009032DF"/>
    <w:rsid w:val="0090455D"/>
    <w:rsid w:val="00906917"/>
    <w:rsid w:val="00924961"/>
    <w:rsid w:val="00936EED"/>
    <w:rsid w:val="0094052E"/>
    <w:rsid w:val="00946FA5"/>
    <w:rsid w:val="00960DC4"/>
    <w:rsid w:val="00961B01"/>
    <w:rsid w:val="00971C3B"/>
    <w:rsid w:val="009772B6"/>
    <w:rsid w:val="00977E4F"/>
    <w:rsid w:val="00981164"/>
    <w:rsid w:val="00984817"/>
    <w:rsid w:val="00990614"/>
    <w:rsid w:val="009910C1"/>
    <w:rsid w:val="009A0E12"/>
    <w:rsid w:val="009B08B9"/>
    <w:rsid w:val="009D43AE"/>
    <w:rsid w:val="009F1C7E"/>
    <w:rsid w:val="009F4EE1"/>
    <w:rsid w:val="009F73C7"/>
    <w:rsid w:val="00A24AEC"/>
    <w:rsid w:val="00A26A3E"/>
    <w:rsid w:val="00A3059A"/>
    <w:rsid w:val="00A41793"/>
    <w:rsid w:val="00A92BDB"/>
    <w:rsid w:val="00AB4F88"/>
    <w:rsid w:val="00AC4F7B"/>
    <w:rsid w:val="00AD55CE"/>
    <w:rsid w:val="00AD5E7D"/>
    <w:rsid w:val="00AE461D"/>
    <w:rsid w:val="00B10B9D"/>
    <w:rsid w:val="00B15F9A"/>
    <w:rsid w:val="00B30D3E"/>
    <w:rsid w:val="00B37B2C"/>
    <w:rsid w:val="00B456D3"/>
    <w:rsid w:val="00B47F55"/>
    <w:rsid w:val="00BA3D0B"/>
    <w:rsid w:val="00BC11A3"/>
    <w:rsid w:val="00C016C3"/>
    <w:rsid w:val="00C40731"/>
    <w:rsid w:val="00C5BB7F"/>
    <w:rsid w:val="00C61228"/>
    <w:rsid w:val="00C775C3"/>
    <w:rsid w:val="00C84DDB"/>
    <w:rsid w:val="00C91B80"/>
    <w:rsid w:val="00C964D0"/>
    <w:rsid w:val="00CA277C"/>
    <w:rsid w:val="00CB6F65"/>
    <w:rsid w:val="00CD2E90"/>
    <w:rsid w:val="00CE047B"/>
    <w:rsid w:val="00CE1B4E"/>
    <w:rsid w:val="00CE52B9"/>
    <w:rsid w:val="00CF1989"/>
    <w:rsid w:val="00D3254A"/>
    <w:rsid w:val="00D3482F"/>
    <w:rsid w:val="00D51073"/>
    <w:rsid w:val="00D52FD9"/>
    <w:rsid w:val="00D54A02"/>
    <w:rsid w:val="00D56715"/>
    <w:rsid w:val="00D57BBE"/>
    <w:rsid w:val="00D8196E"/>
    <w:rsid w:val="00D86685"/>
    <w:rsid w:val="00D87A85"/>
    <w:rsid w:val="00D91E88"/>
    <w:rsid w:val="00D964EB"/>
    <w:rsid w:val="00DA3B9C"/>
    <w:rsid w:val="00DB2EF0"/>
    <w:rsid w:val="00DC3213"/>
    <w:rsid w:val="00E017AA"/>
    <w:rsid w:val="00E23BD6"/>
    <w:rsid w:val="00E3112F"/>
    <w:rsid w:val="00E47DAF"/>
    <w:rsid w:val="00E7184E"/>
    <w:rsid w:val="00EB096B"/>
    <w:rsid w:val="00EC0A8F"/>
    <w:rsid w:val="00EC6FA3"/>
    <w:rsid w:val="00ED35F3"/>
    <w:rsid w:val="00EE1F95"/>
    <w:rsid w:val="00EE57FD"/>
    <w:rsid w:val="00F10474"/>
    <w:rsid w:val="00F36B6C"/>
    <w:rsid w:val="00F6249D"/>
    <w:rsid w:val="00F62775"/>
    <w:rsid w:val="00F73423"/>
    <w:rsid w:val="00F8024F"/>
    <w:rsid w:val="00F85F58"/>
    <w:rsid w:val="00F96355"/>
    <w:rsid w:val="00FB706E"/>
    <w:rsid w:val="00FC107B"/>
    <w:rsid w:val="00FC23F1"/>
    <w:rsid w:val="00FD5B5A"/>
    <w:rsid w:val="00FF61D7"/>
    <w:rsid w:val="00FF7BC0"/>
    <w:rsid w:val="0140A8FF"/>
    <w:rsid w:val="01792107"/>
    <w:rsid w:val="01D2EF53"/>
    <w:rsid w:val="02C5FB6A"/>
    <w:rsid w:val="030EBC6B"/>
    <w:rsid w:val="038010E7"/>
    <w:rsid w:val="0425F561"/>
    <w:rsid w:val="06269D64"/>
    <w:rsid w:val="065A2F2A"/>
    <w:rsid w:val="08C2380B"/>
    <w:rsid w:val="0943EBE8"/>
    <w:rsid w:val="0A108A38"/>
    <w:rsid w:val="0BEB497A"/>
    <w:rsid w:val="0C3F2C8B"/>
    <w:rsid w:val="0CCE18E9"/>
    <w:rsid w:val="0CED79B5"/>
    <w:rsid w:val="0D595C4D"/>
    <w:rsid w:val="0E1A58A1"/>
    <w:rsid w:val="0FD5CDD5"/>
    <w:rsid w:val="1000AC16"/>
    <w:rsid w:val="1059D2D2"/>
    <w:rsid w:val="10B5D3B1"/>
    <w:rsid w:val="1128DFF7"/>
    <w:rsid w:val="12D75996"/>
    <w:rsid w:val="12F1935A"/>
    <w:rsid w:val="13355A4D"/>
    <w:rsid w:val="146CACAE"/>
    <w:rsid w:val="14CD2666"/>
    <w:rsid w:val="1564D498"/>
    <w:rsid w:val="15FD897F"/>
    <w:rsid w:val="16EC16A7"/>
    <w:rsid w:val="1770E633"/>
    <w:rsid w:val="190DD3A3"/>
    <w:rsid w:val="19BFAD94"/>
    <w:rsid w:val="1A2EE2AB"/>
    <w:rsid w:val="1AF30D9C"/>
    <w:rsid w:val="1CDB545C"/>
    <w:rsid w:val="1F2260E7"/>
    <w:rsid w:val="1F5AE89C"/>
    <w:rsid w:val="214EAB16"/>
    <w:rsid w:val="23E80072"/>
    <w:rsid w:val="2443DB35"/>
    <w:rsid w:val="24E221DE"/>
    <w:rsid w:val="25290F10"/>
    <w:rsid w:val="25F21A43"/>
    <w:rsid w:val="25FA2786"/>
    <w:rsid w:val="26476894"/>
    <w:rsid w:val="278932E5"/>
    <w:rsid w:val="2BB02983"/>
    <w:rsid w:val="2C47D638"/>
    <w:rsid w:val="2C596AB4"/>
    <w:rsid w:val="2C706E67"/>
    <w:rsid w:val="3013E891"/>
    <w:rsid w:val="308C46C7"/>
    <w:rsid w:val="318BFE72"/>
    <w:rsid w:val="34670CB7"/>
    <w:rsid w:val="35592C4A"/>
    <w:rsid w:val="3588E094"/>
    <w:rsid w:val="37254444"/>
    <w:rsid w:val="375EEFF9"/>
    <w:rsid w:val="38E8BA45"/>
    <w:rsid w:val="39246610"/>
    <w:rsid w:val="392F8705"/>
    <w:rsid w:val="399CA21A"/>
    <w:rsid w:val="39A55D06"/>
    <w:rsid w:val="3A5D7A3E"/>
    <w:rsid w:val="3B790FD5"/>
    <w:rsid w:val="3B9989B6"/>
    <w:rsid w:val="3CED89B2"/>
    <w:rsid w:val="3D705C2D"/>
    <w:rsid w:val="3E6E0887"/>
    <w:rsid w:val="4071068F"/>
    <w:rsid w:val="40AB549C"/>
    <w:rsid w:val="41731D14"/>
    <w:rsid w:val="436B43C2"/>
    <w:rsid w:val="43C914B2"/>
    <w:rsid w:val="43D12007"/>
    <w:rsid w:val="44CC6081"/>
    <w:rsid w:val="45B46BA7"/>
    <w:rsid w:val="474AE017"/>
    <w:rsid w:val="47B7AB5E"/>
    <w:rsid w:val="48CCD047"/>
    <w:rsid w:val="4950B94D"/>
    <w:rsid w:val="4A042B5C"/>
    <w:rsid w:val="4A1913F3"/>
    <w:rsid w:val="4A7268EE"/>
    <w:rsid w:val="4AD93C48"/>
    <w:rsid w:val="4C0A70B7"/>
    <w:rsid w:val="4D626476"/>
    <w:rsid w:val="4D796E67"/>
    <w:rsid w:val="4FD73B4E"/>
    <w:rsid w:val="501FE009"/>
    <w:rsid w:val="518BE61B"/>
    <w:rsid w:val="530714A9"/>
    <w:rsid w:val="531FDCE9"/>
    <w:rsid w:val="543D4A3F"/>
    <w:rsid w:val="549AAB79"/>
    <w:rsid w:val="5670C8F5"/>
    <w:rsid w:val="57C3AD60"/>
    <w:rsid w:val="57D59A81"/>
    <w:rsid w:val="5AA53F51"/>
    <w:rsid w:val="5B7FCBD9"/>
    <w:rsid w:val="5C98F3F4"/>
    <w:rsid w:val="5D294B68"/>
    <w:rsid w:val="5F01D1D4"/>
    <w:rsid w:val="5FA85C4D"/>
    <w:rsid w:val="608D787E"/>
    <w:rsid w:val="618A84E2"/>
    <w:rsid w:val="62086587"/>
    <w:rsid w:val="627C5C65"/>
    <w:rsid w:val="63EDEC72"/>
    <w:rsid w:val="64F72FD5"/>
    <w:rsid w:val="65FEBC2C"/>
    <w:rsid w:val="69E038FC"/>
    <w:rsid w:val="6A257B91"/>
    <w:rsid w:val="6B546EDF"/>
    <w:rsid w:val="6BACCE54"/>
    <w:rsid w:val="6C79DE06"/>
    <w:rsid w:val="6CA2961B"/>
    <w:rsid w:val="6D0166E8"/>
    <w:rsid w:val="6D20FF21"/>
    <w:rsid w:val="6FDDC547"/>
    <w:rsid w:val="71D9C253"/>
    <w:rsid w:val="73760979"/>
    <w:rsid w:val="745E48D8"/>
    <w:rsid w:val="76E33085"/>
    <w:rsid w:val="772003E9"/>
    <w:rsid w:val="7B672198"/>
    <w:rsid w:val="7B6C20A7"/>
    <w:rsid w:val="7BFB7F32"/>
    <w:rsid w:val="7C3C7C78"/>
    <w:rsid w:val="7CB56AFE"/>
    <w:rsid w:val="7D7751BB"/>
    <w:rsid w:val="7DAC9F3E"/>
    <w:rsid w:val="7DDFDEB6"/>
    <w:rsid w:val="7FB8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A60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b/>
        <w:color w:val="006B8B"/>
        <w:sz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35ED"/>
  </w:style>
  <w:style w:type="paragraph" w:styleId="Ttulo1">
    <w:name w:val="heading 1"/>
    <w:basedOn w:val="Normal"/>
    <w:next w:val="Normal"/>
    <w:link w:val="Ttulo1Car"/>
    <w:qFormat/>
    <w:rsid w:val="00126DBD"/>
    <w:pPr>
      <w:keepNext/>
      <w:spacing w:before="240" w:after="60"/>
      <w:outlineLvl w:val="0"/>
    </w:pPr>
    <w:rPr>
      <w:rFonts w:ascii="Arial" w:eastAsia="Times New Roman" w:hAnsi="Arial" w:cs="Arial"/>
      <w:b w:val="0"/>
      <w:bCs/>
      <w:kern w:val="32"/>
      <w:sz w:val="32"/>
      <w:szCs w:val="32"/>
      <w:lang w:val="es-AR"/>
    </w:rPr>
  </w:style>
  <w:style w:type="paragraph" w:styleId="Ttulo2">
    <w:name w:val="heading 2"/>
    <w:basedOn w:val="Ttulo1"/>
    <w:next w:val="Normal"/>
    <w:link w:val="Ttulo2Car"/>
    <w:uiPriority w:val="9"/>
    <w:qFormat/>
    <w:rsid w:val="00025F53"/>
    <w:pPr>
      <w:keepLines/>
      <w:tabs>
        <w:tab w:val="num" w:pos="360"/>
        <w:tab w:val="left" w:pos="547"/>
        <w:tab w:val="left" w:pos="706"/>
      </w:tabs>
      <w:suppressAutoHyphens/>
      <w:spacing w:before="60" w:after="240" w:line="250" w:lineRule="atLeast"/>
      <w:outlineLvl w:val="1"/>
    </w:pPr>
    <w:rPr>
      <w:rFonts w:ascii="Cambria" w:eastAsia="MS Mincho" w:hAnsi="Cambria" w:cs="Times New Roman"/>
      <w:b/>
      <w:color w:val="auto"/>
      <w:kern w:val="0"/>
      <w:sz w:val="24"/>
      <w:szCs w:val="26"/>
      <w:lang w:val="en-GB" w:eastAsia="ja-JP"/>
    </w:rPr>
  </w:style>
  <w:style w:type="paragraph" w:styleId="Ttulo3">
    <w:name w:val="heading 3"/>
    <w:basedOn w:val="Ttulo1"/>
    <w:next w:val="Normal"/>
    <w:link w:val="Ttulo3Car"/>
    <w:uiPriority w:val="9"/>
    <w:qFormat/>
    <w:rsid w:val="00025F53"/>
    <w:pPr>
      <w:keepLines/>
      <w:tabs>
        <w:tab w:val="left" w:pos="560"/>
        <w:tab w:val="left" w:pos="662"/>
        <w:tab w:val="num" w:pos="720"/>
        <w:tab w:val="left" w:pos="878"/>
      </w:tabs>
      <w:suppressAutoHyphens/>
      <w:spacing w:before="60" w:after="240" w:line="230" w:lineRule="atLeast"/>
      <w:outlineLvl w:val="2"/>
    </w:pPr>
    <w:rPr>
      <w:rFonts w:ascii="Cambria" w:eastAsia="MS Mincho" w:hAnsi="Cambria" w:cs="Times New Roman"/>
      <w:b/>
      <w:color w:val="auto"/>
      <w:kern w:val="0"/>
      <w:sz w:val="22"/>
      <w:szCs w:val="20"/>
      <w:lang w:val="en-GB" w:eastAsia="ja-JP"/>
    </w:rPr>
  </w:style>
  <w:style w:type="paragraph" w:styleId="Ttulo4">
    <w:name w:val="heading 4"/>
    <w:basedOn w:val="Ttulo3"/>
    <w:next w:val="Ttulo1"/>
    <w:link w:val="Ttulo4Car"/>
    <w:uiPriority w:val="9"/>
    <w:qFormat/>
    <w:rsid w:val="00025F53"/>
    <w:pPr>
      <w:tabs>
        <w:tab w:val="clear" w:pos="662"/>
        <w:tab w:val="clear" w:pos="720"/>
        <w:tab w:val="clear" w:pos="878"/>
        <w:tab w:val="left" w:pos="936"/>
        <w:tab w:val="num" w:pos="1080"/>
        <w:tab w:val="left" w:pos="1138"/>
      </w:tabs>
      <w:spacing w:before="200"/>
      <w:outlineLvl w:val="3"/>
    </w:pPr>
    <w:rPr>
      <w:bCs w:val="0"/>
      <w:iCs/>
    </w:rPr>
  </w:style>
  <w:style w:type="paragraph" w:styleId="Ttulo5">
    <w:name w:val="heading 5"/>
    <w:basedOn w:val="Ttulo4"/>
    <w:next w:val="Normal"/>
    <w:link w:val="Ttulo5Car"/>
    <w:uiPriority w:val="9"/>
    <w:qFormat/>
    <w:rsid w:val="00025F53"/>
    <w:pPr>
      <w:tabs>
        <w:tab w:val="clear" w:pos="936"/>
        <w:tab w:val="left" w:pos="1354"/>
      </w:tabs>
      <w:outlineLvl w:val="4"/>
    </w:pPr>
  </w:style>
  <w:style w:type="paragraph" w:styleId="Ttulo6">
    <w:name w:val="heading 6"/>
    <w:basedOn w:val="Ttulo5"/>
    <w:next w:val="Ttulo1"/>
    <w:link w:val="Ttulo6Car"/>
    <w:uiPriority w:val="9"/>
    <w:qFormat/>
    <w:rsid w:val="00025F53"/>
    <w:pPr>
      <w:tabs>
        <w:tab w:val="clear" w:pos="1080"/>
        <w:tab w:val="clear" w:pos="1138"/>
        <w:tab w:val="clear" w:pos="1354"/>
        <w:tab w:val="num" w:pos="1440"/>
      </w:tabs>
      <w:outlineLvl w:val="5"/>
    </w:pPr>
    <w:rPr>
      <w:iCs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26DBD"/>
    <w:rPr>
      <w:rFonts w:ascii="Arial" w:eastAsia="Times New Roman" w:hAnsi="Arial" w:cs="Arial"/>
      <w:b w:val="0"/>
      <w:bCs/>
      <w:kern w:val="32"/>
      <w:sz w:val="32"/>
      <w:szCs w:val="32"/>
      <w:lang w:val="es-AR" w:eastAsia="es-ES"/>
    </w:rPr>
  </w:style>
  <w:style w:type="paragraph" w:styleId="Ttulo">
    <w:name w:val="Title"/>
    <w:basedOn w:val="Normal"/>
    <w:link w:val="TtuloCar"/>
    <w:qFormat/>
    <w:rsid w:val="00126DBD"/>
    <w:pPr>
      <w:jc w:val="center"/>
    </w:pPr>
    <w:rPr>
      <w:rFonts w:ascii="Comic Sans MS" w:eastAsia="Times New Roman" w:hAnsi="Comic Sans MS"/>
      <w:sz w:val="36"/>
      <w:u w:val="single"/>
      <w:lang w:eastAsia="es-MX"/>
    </w:rPr>
  </w:style>
  <w:style w:type="character" w:customStyle="1" w:styleId="TtuloCar">
    <w:name w:val="Título Car"/>
    <w:basedOn w:val="Fuentedeprrafopredeter"/>
    <w:link w:val="Ttulo"/>
    <w:rsid w:val="00126DBD"/>
    <w:rPr>
      <w:rFonts w:ascii="Comic Sans MS" w:eastAsia="Times New Roman" w:hAnsi="Comic Sans MS" w:cs="Times New Roman"/>
      <w:sz w:val="36"/>
      <w:szCs w:val="20"/>
      <w:u w:val="single"/>
      <w:lang w:eastAsia="es-MX"/>
    </w:rPr>
  </w:style>
  <w:style w:type="character" w:styleId="Textoennegrita">
    <w:name w:val="Strong"/>
    <w:basedOn w:val="Fuentedeprrafopredeter"/>
    <w:qFormat/>
    <w:rsid w:val="00126DBD"/>
    <w:rPr>
      <w:b w:val="0"/>
      <w:bCs/>
    </w:rPr>
  </w:style>
  <w:style w:type="paragraph" w:styleId="Prrafodelista">
    <w:name w:val="List Paragraph"/>
    <w:basedOn w:val="Normal"/>
    <w:uiPriority w:val="34"/>
    <w:qFormat/>
    <w:rsid w:val="00126DBD"/>
    <w:pPr>
      <w:ind w:left="720"/>
      <w:contextualSpacing/>
    </w:pPr>
    <w:rPr>
      <w:rFonts w:eastAsia="Times New Roman"/>
    </w:rPr>
  </w:style>
  <w:style w:type="character" w:styleId="Hipervnculo">
    <w:name w:val="Hyperlink"/>
    <w:basedOn w:val="Fuentedeprrafopredeter"/>
    <w:uiPriority w:val="99"/>
    <w:unhideWhenUsed/>
    <w:rsid w:val="009772B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772B6"/>
    <w:rPr>
      <w:color w:val="800080" w:themeColor="followedHyperlink"/>
      <w:u w:val="single"/>
    </w:rPr>
  </w:style>
  <w:style w:type="character" w:styleId="Refdecomentario">
    <w:name w:val="annotation reference"/>
    <w:uiPriority w:val="99"/>
    <w:semiHidden/>
    <w:unhideWhenUsed/>
    <w:rsid w:val="00F73423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73423"/>
    <w:rPr>
      <w:rFonts w:ascii="Times New Roman" w:eastAsia="Calibri" w:hAnsi="Times New Roman"/>
      <w:b w:val="0"/>
      <w:color w:val="auto"/>
      <w:szCs w:val="24"/>
      <w:lang w:eastAsia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73423"/>
    <w:rPr>
      <w:rFonts w:ascii="Times New Roman" w:eastAsia="Calibri" w:hAnsi="Times New Roman"/>
      <w:b w:val="0"/>
      <w:color w:val="auto"/>
      <w:szCs w:val="24"/>
      <w:lang w:eastAsia="es-ES_tradnl"/>
    </w:rPr>
  </w:style>
  <w:style w:type="paragraph" w:styleId="Textoindependiente">
    <w:name w:val="Body Text"/>
    <w:basedOn w:val="Normal"/>
    <w:link w:val="TextoindependienteCar"/>
    <w:rsid w:val="00F73423"/>
    <w:pPr>
      <w:spacing w:line="431" w:lineRule="atLeast"/>
      <w:jc w:val="both"/>
    </w:pPr>
    <w:rPr>
      <w:rFonts w:ascii="Times New Roman" w:eastAsia="Times New Roman" w:hAnsi="Times New Roman"/>
      <w:b w:val="0"/>
      <w:color w:val="auto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3423"/>
    <w:rPr>
      <w:rFonts w:ascii="Times New Roman" w:eastAsia="Times New Roman" w:hAnsi="Times New Roman"/>
      <w:b w:val="0"/>
      <w:color w:val="auto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3423"/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423"/>
    <w:rPr>
      <w:rFonts w:ascii="Times New Roman" w:hAnsi="Times New Roman"/>
      <w:sz w:val="18"/>
      <w:szCs w:val="18"/>
    </w:rPr>
  </w:style>
  <w:style w:type="paragraph" w:customStyle="1" w:styleId="ListNumber1">
    <w:name w:val="List Number 1"/>
    <w:basedOn w:val="Normal"/>
    <w:rsid w:val="00936EED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b w:val="0"/>
      <w:color w:val="auto"/>
      <w:sz w:val="22"/>
      <w:szCs w:val="22"/>
      <w:lang w:val="fr-FR"/>
    </w:rPr>
  </w:style>
  <w:style w:type="paragraph" w:styleId="Encabezado">
    <w:name w:val="header"/>
    <w:basedOn w:val="Normal"/>
    <w:link w:val="EncabezadoCar"/>
    <w:unhideWhenUsed/>
    <w:rsid w:val="00936E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6EED"/>
  </w:style>
  <w:style w:type="paragraph" w:styleId="Piedepgina">
    <w:name w:val="footer"/>
    <w:basedOn w:val="Normal"/>
    <w:link w:val="PiedepginaCar"/>
    <w:uiPriority w:val="99"/>
    <w:unhideWhenUsed/>
    <w:rsid w:val="00936E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EED"/>
  </w:style>
  <w:style w:type="character" w:customStyle="1" w:styleId="Ttulo2Car">
    <w:name w:val="Título 2 Car"/>
    <w:basedOn w:val="Fuentedeprrafopredeter"/>
    <w:link w:val="Ttulo2"/>
    <w:uiPriority w:val="9"/>
    <w:rsid w:val="00025F53"/>
    <w:rPr>
      <w:rFonts w:ascii="Cambria" w:eastAsia="MS Mincho" w:hAnsi="Cambria"/>
      <w:bCs/>
      <w:color w:val="auto"/>
      <w:szCs w:val="26"/>
      <w:lang w:val="en-GB"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025F53"/>
    <w:rPr>
      <w:rFonts w:ascii="Cambria" w:eastAsia="MS Mincho" w:hAnsi="Cambria"/>
      <w:bCs/>
      <w:color w:val="auto"/>
      <w:sz w:val="22"/>
      <w:lang w:val="en-GB"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025F53"/>
    <w:rPr>
      <w:rFonts w:ascii="Cambria" w:eastAsia="MS Mincho" w:hAnsi="Cambria"/>
      <w:iCs/>
      <w:color w:val="auto"/>
      <w:sz w:val="22"/>
      <w:lang w:val="en-GB" w:eastAsia="ja-JP"/>
    </w:rPr>
  </w:style>
  <w:style w:type="character" w:customStyle="1" w:styleId="Ttulo5Car">
    <w:name w:val="Título 5 Car"/>
    <w:basedOn w:val="Fuentedeprrafopredeter"/>
    <w:link w:val="Ttulo5"/>
    <w:uiPriority w:val="9"/>
    <w:rsid w:val="00025F53"/>
    <w:rPr>
      <w:rFonts w:ascii="Cambria" w:eastAsia="MS Mincho" w:hAnsi="Cambria"/>
      <w:iCs/>
      <w:color w:val="auto"/>
      <w:sz w:val="22"/>
      <w:lang w:val="en-GB" w:eastAsia="ja-JP"/>
    </w:rPr>
  </w:style>
  <w:style w:type="character" w:customStyle="1" w:styleId="Ttulo6Car">
    <w:name w:val="Título 6 Car"/>
    <w:basedOn w:val="Fuentedeprrafopredeter"/>
    <w:link w:val="Ttulo6"/>
    <w:uiPriority w:val="9"/>
    <w:rsid w:val="00025F53"/>
    <w:rPr>
      <w:rFonts w:ascii="Cambria" w:eastAsia="MS Mincho" w:hAnsi="Cambria"/>
      <w:color w:val="auto"/>
      <w:sz w:val="22"/>
      <w:lang w:val="en-GB" w:eastAsia="ja-JP"/>
    </w:rPr>
  </w:style>
  <w:style w:type="paragraph" w:customStyle="1" w:styleId="Note">
    <w:name w:val="Note"/>
    <w:basedOn w:val="Normal"/>
    <w:link w:val="NoteChar"/>
    <w:rsid w:val="00025F53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b w:val="0"/>
      <w:color w:val="auto"/>
      <w:sz w:val="20"/>
      <w:szCs w:val="22"/>
      <w:lang w:val="fr-FR"/>
    </w:rPr>
  </w:style>
  <w:style w:type="paragraph" w:customStyle="1" w:styleId="p4">
    <w:name w:val="p4"/>
    <w:basedOn w:val="Normal"/>
    <w:rsid w:val="00025F53"/>
    <w:pPr>
      <w:tabs>
        <w:tab w:val="left" w:pos="1094"/>
      </w:tabs>
      <w:spacing w:after="240" w:line="240" w:lineRule="atLeast"/>
      <w:jc w:val="both"/>
    </w:pPr>
    <w:rPr>
      <w:rFonts w:ascii="Cambria" w:eastAsia="Calibri" w:hAnsi="Cambria"/>
      <w:b w:val="0"/>
      <w:color w:val="auto"/>
      <w:sz w:val="22"/>
      <w:szCs w:val="22"/>
      <w:lang w:val="fr-FR"/>
    </w:rPr>
  </w:style>
  <w:style w:type="paragraph" w:customStyle="1" w:styleId="Notecontinued">
    <w:name w:val="Note continued"/>
    <w:basedOn w:val="Note"/>
    <w:rsid w:val="00025F53"/>
  </w:style>
  <w:style w:type="character" w:customStyle="1" w:styleId="NoteChar">
    <w:name w:val="Note Char"/>
    <w:link w:val="Note"/>
    <w:rsid w:val="00025F53"/>
    <w:rPr>
      <w:rFonts w:ascii="Cambria" w:eastAsia="Calibri" w:hAnsi="Cambria"/>
      <w:b w:val="0"/>
      <w:color w:val="auto"/>
      <w:sz w:val="20"/>
      <w:szCs w:val="22"/>
      <w:lang w:val="fr-FR"/>
    </w:rPr>
  </w:style>
  <w:style w:type="paragraph" w:customStyle="1" w:styleId="p3">
    <w:name w:val="p3"/>
    <w:basedOn w:val="Normal"/>
    <w:rsid w:val="0018061C"/>
    <w:pPr>
      <w:tabs>
        <w:tab w:val="left" w:pos="720"/>
      </w:tabs>
      <w:spacing w:after="240" w:line="240" w:lineRule="atLeast"/>
      <w:jc w:val="both"/>
    </w:pPr>
    <w:rPr>
      <w:rFonts w:ascii="Cambria" w:eastAsia="Calibri" w:hAnsi="Cambria"/>
      <w:b w:val="0"/>
      <w:color w:val="auto"/>
      <w:sz w:val="22"/>
      <w:szCs w:val="22"/>
      <w:lang w:val="fr-FR"/>
    </w:rPr>
  </w:style>
  <w:style w:type="paragraph" w:styleId="Listaconnmeros2">
    <w:name w:val="List Number 2"/>
    <w:basedOn w:val="ListNumber1"/>
    <w:rsid w:val="0018061C"/>
    <w:pPr>
      <w:tabs>
        <w:tab w:val="left" w:pos="800"/>
      </w:tabs>
      <w:ind w:left="806"/>
    </w:p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8024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8024F"/>
    <w:rPr>
      <w:sz w:val="16"/>
      <w:szCs w:val="16"/>
    </w:rPr>
  </w:style>
  <w:style w:type="paragraph" w:customStyle="1" w:styleId="TextoDesarrollo">
    <w:name w:val="Texto Desarrollo"/>
    <w:basedOn w:val="Normal"/>
    <w:rsid w:val="006B3E8F"/>
    <w:pPr>
      <w:widowControl w:val="0"/>
      <w:adjustRightInd w:val="0"/>
      <w:spacing w:line="360" w:lineRule="atLeast"/>
      <w:jc w:val="both"/>
      <w:textAlignment w:val="baseline"/>
    </w:pPr>
    <w:rPr>
      <w:rFonts w:ascii="Arial" w:eastAsia="Times New Roman" w:hAnsi="Arial"/>
      <w:b w:val="0"/>
      <w:color w:val="auto"/>
      <w:sz w:val="22"/>
      <w:lang w:val="es-ES" w:eastAsia="es-AR"/>
    </w:rPr>
  </w:style>
  <w:style w:type="paragraph" w:customStyle="1" w:styleId="paragraph">
    <w:name w:val="paragraph"/>
    <w:basedOn w:val="Normal"/>
    <w:rsid w:val="00CA277C"/>
    <w:pPr>
      <w:spacing w:before="100" w:beforeAutospacing="1" w:after="100" w:afterAutospacing="1"/>
    </w:pPr>
    <w:rPr>
      <w:rFonts w:ascii="Times New Roman" w:hAnsi="Times New Roman"/>
      <w:b w:val="0"/>
      <w:color w:val="auto"/>
      <w:szCs w:val="24"/>
      <w:lang w:eastAsia="es-ES_tradnl"/>
    </w:rPr>
  </w:style>
  <w:style w:type="character" w:customStyle="1" w:styleId="normaltextrun">
    <w:name w:val="normaltextrun"/>
    <w:basedOn w:val="Fuentedeprrafopredeter"/>
    <w:rsid w:val="00CA277C"/>
  </w:style>
  <w:style w:type="character" w:customStyle="1" w:styleId="eop">
    <w:name w:val="eop"/>
    <w:basedOn w:val="Fuentedeprrafopredeter"/>
    <w:rsid w:val="00CA277C"/>
  </w:style>
  <w:style w:type="character" w:styleId="nfasis">
    <w:name w:val="Emphasis"/>
    <w:basedOn w:val="Fuentedeprrafopredeter"/>
    <w:uiPriority w:val="20"/>
    <w:qFormat/>
    <w:rsid w:val="00961B01"/>
    <w:rPr>
      <w:i/>
      <w:iCs/>
    </w:rPr>
  </w:style>
  <w:style w:type="character" w:customStyle="1" w:styleId="UnresolvedMention1">
    <w:name w:val="Unresolved Mention1"/>
    <w:basedOn w:val="Fuentedeprrafopredeter"/>
    <w:uiPriority w:val="99"/>
    <w:rsid w:val="0030585D"/>
    <w:rPr>
      <w:color w:val="605E5C"/>
      <w:shd w:val="clear" w:color="auto" w:fill="E1DFDD"/>
    </w:rPr>
  </w:style>
  <w:style w:type="character" w:customStyle="1" w:styleId="citesec">
    <w:name w:val="cite_sec"/>
    <w:rsid w:val="00862618"/>
    <w:rPr>
      <w:rFonts w:ascii="Cambria" w:hAnsi="Cambria"/>
      <w:bdr w:val="none" w:sz="0" w:space="0" w:color="auto"/>
      <w:shd w:val="clear" w:color="auto" w:fill="FFCCCC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1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0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03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88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2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2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5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8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9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0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6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81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1033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219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35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9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68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34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698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478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22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99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nago.com/es/academy/fraud-research-many-types-plagiarism/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://www.scielo.org.mx/scielo.php?script=sci_arttext&amp;pid=S1870-69162017000200048" TargetMode="External"/><Relationship Id="rId19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b09cbd-3218-4b77-8fb1-a7e193e4e04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3D5C72D093964181694690DF068BE6" ma:contentTypeVersion="10" ma:contentTypeDescription="Crear nuevo documento." ma:contentTypeScope="" ma:versionID="775667ab5db08f4da94e788f57e23007">
  <xsd:schema xmlns:xsd="http://www.w3.org/2001/XMLSchema" xmlns:xs="http://www.w3.org/2001/XMLSchema" xmlns:p="http://schemas.microsoft.com/office/2006/metadata/properties" xmlns:ns2="e8b09cbd-3218-4b77-8fb1-a7e193e4e042" targetNamespace="http://schemas.microsoft.com/office/2006/metadata/properties" ma:root="true" ma:fieldsID="6316b0d0b1608ccfe7b3d38004fdeb26" ns2:_="">
    <xsd:import namespace="e8b09cbd-3218-4b77-8fb1-a7e193e4e0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b09cbd-3218-4b77-8fb1-a7e193e4e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fdddc8f-9e11-4d16-a65b-d3566ee968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308E21-9360-4AA4-96B6-56ADFF656E75}">
  <ds:schemaRefs>
    <ds:schemaRef ds:uri="http://schemas.microsoft.com/office/2006/metadata/properties"/>
    <ds:schemaRef ds:uri="http://schemas.microsoft.com/office/infopath/2007/PartnerControls"/>
    <ds:schemaRef ds:uri="e8b09cbd-3218-4b77-8fb1-a7e193e4e042"/>
  </ds:schemaRefs>
</ds:datastoreItem>
</file>

<file path=customXml/itemProps2.xml><?xml version="1.0" encoding="utf-8"?>
<ds:datastoreItem xmlns:ds="http://schemas.openxmlformats.org/officeDocument/2006/customXml" ds:itemID="{CB272C7C-CB72-4C0D-870B-54117917A6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5FBFD-9CE0-46D7-85B8-05BE4B73F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b09cbd-3218-4b77-8fb1-a7e193e4e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1934</Words>
  <Characters>10639</Characters>
  <Application>Microsoft Office Word</Application>
  <DocSecurity>0</DocSecurity>
  <Lines>88</Lines>
  <Paragraphs>25</Paragraphs>
  <ScaleCrop>false</ScaleCrop>
  <Company/>
  <LinksUpToDate>false</LinksUpToDate>
  <CharactersWithSpaces>12548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Ceballos</dc:creator>
  <cp:keywords/>
  <dc:description/>
  <cp:lastModifiedBy>ALONSO LEANDRO MATIAS</cp:lastModifiedBy>
  <cp:revision>14</cp:revision>
  <cp:lastPrinted>2020-04-06T00:21:00Z</cp:lastPrinted>
  <dcterms:created xsi:type="dcterms:W3CDTF">2022-11-02T02:37:00Z</dcterms:created>
  <dcterms:modified xsi:type="dcterms:W3CDTF">2025-07-13T03:33:00Z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0x010100003D5C72D093964181694690DF068BE6</vt:lpwstr>
  </property>
  <property fmtid="{D5CDD505-2E9C-101B-9397-08002B2CF9AE}" pid="3" name="MediaServiceImageTags">
    <vt:lpwstr/>
  </property>
</Properties>
</file>