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8B1D" w14:textId="3E1B1A20" w:rsidR="237B90AE" w:rsidRPr="007364C5" w:rsidRDefault="7C5590DC" w:rsidP="007364C5">
      <w:pPr>
        <w:pStyle w:val="Sinespaciado"/>
        <w:jc w:val="center"/>
        <w:rPr>
          <w:rFonts w:ascii="Georgia" w:hAnsi="Georgia"/>
          <w:b/>
          <w:bCs/>
          <w:sz w:val="24"/>
          <w:szCs w:val="24"/>
        </w:rPr>
      </w:pPr>
      <w:r w:rsidRPr="007364C5">
        <w:rPr>
          <w:rFonts w:ascii="Georgia" w:hAnsi="Georgia"/>
          <w:b/>
          <w:bCs/>
          <w:sz w:val="24"/>
          <w:szCs w:val="24"/>
        </w:rPr>
        <w:t>CRONOGRAMA</w:t>
      </w:r>
    </w:p>
    <w:p w14:paraId="6725599C" w14:textId="77777777" w:rsidR="00451B29" w:rsidRPr="007364C5" w:rsidRDefault="00451B29" w:rsidP="00DC2761">
      <w:pPr>
        <w:pStyle w:val="Sinespaciado"/>
        <w:rPr>
          <w:rFonts w:ascii="Georgia" w:hAnsi="Georgia"/>
          <w:sz w:val="24"/>
          <w:szCs w:val="24"/>
        </w:rPr>
      </w:pPr>
    </w:p>
    <w:p w14:paraId="0E8FCDCB" w14:textId="06C31F82" w:rsidR="006D794B" w:rsidRPr="006C6FB4" w:rsidRDefault="004141DC" w:rsidP="006C6FB4">
      <w:pPr>
        <w:pBdr>
          <w:top w:val="nil"/>
          <w:left w:val="nil"/>
          <w:bottom w:val="nil"/>
          <w:right w:val="nil"/>
          <w:between w:val="nil"/>
        </w:pBdr>
        <w:spacing w:before="147" w:line="259" w:lineRule="auto"/>
        <w:ind w:left="101"/>
        <w:jc w:val="center"/>
        <w:rPr>
          <w:rFonts w:ascii="Georgia" w:hAnsi="Georgia" w:cs="Tahoma"/>
          <w:b/>
          <w:bCs/>
          <w:sz w:val="24"/>
          <w:szCs w:val="24"/>
        </w:rPr>
      </w:pPr>
      <w:r w:rsidRPr="006C6FB4">
        <w:rPr>
          <w:rFonts w:ascii="Georgia" w:hAnsi="Georgia" w:cs="Tahoma"/>
          <w:b/>
          <w:bCs/>
          <w:sz w:val="24"/>
          <w:szCs w:val="24"/>
        </w:rPr>
        <w:t xml:space="preserve">GESTIÓN </w:t>
      </w:r>
      <w:r>
        <w:rPr>
          <w:rFonts w:ascii="Georgia" w:hAnsi="Georgia" w:cs="Tahoma"/>
          <w:b/>
          <w:bCs/>
          <w:sz w:val="24"/>
          <w:szCs w:val="24"/>
        </w:rPr>
        <w:t>DE RRHH</w:t>
      </w:r>
    </w:p>
    <w:p w14:paraId="22100A08" w14:textId="77777777" w:rsidR="006C6FB4" w:rsidRPr="007364C5" w:rsidRDefault="006C6FB4" w:rsidP="432F2756">
      <w:pPr>
        <w:pBdr>
          <w:top w:val="nil"/>
          <w:left w:val="nil"/>
          <w:bottom w:val="nil"/>
          <w:right w:val="nil"/>
          <w:between w:val="nil"/>
        </w:pBdr>
        <w:spacing w:before="147" w:line="259" w:lineRule="auto"/>
        <w:ind w:left="101"/>
        <w:rPr>
          <w:rFonts w:ascii="Georgia" w:hAnsi="Georgia"/>
          <w:color w:val="000000" w:themeColor="text1"/>
          <w:sz w:val="24"/>
          <w:szCs w:val="24"/>
        </w:rPr>
      </w:pPr>
    </w:p>
    <w:tbl>
      <w:tblPr>
        <w:tblW w:w="14882" w:type="dxa"/>
        <w:tblInd w:w="-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416"/>
        <w:gridCol w:w="1959"/>
        <w:gridCol w:w="2265"/>
        <w:gridCol w:w="2190"/>
        <w:gridCol w:w="5493"/>
        <w:gridCol w:w="1559"/>
      </w:tblGrid>
      <w:tr w:rsidR="006D794B" w:rsidRPr="007364C5" w14:paraId="2E7131EA" w14:textId="77777777" w:rsidTr="00430464">
        <w:trPr>
          <w:trHeight w:val="300"/>
        </w:trPr>
        <w:tc>
          <w:tcPr>
            <w:tcW w:w="1416" w:type="dxa"/>
          </w:tcPr>
          <w:p w14:paraId="5300CA5F" w14:textId="0F453B3D" w:rsidR="006D794B" w:rsidRPr="006C6FB4" w:rsidRDefault="1D4DDF52" w:rsidP="006C6FB4">
            <w:pPr>
              <w:widowControl/>
              <w:jc w:val="center"/>
              <w:rPr>
                <w:rFonts w:ascii="Georgia" w:eastAsia="Aptos" w:hAnsi="Georgia" w:cs="Aptos"/>
                <w:b/>
                <w:bCs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b/>
                <w:bCs/>
                <w:sz w:val="24"/>
                <w:szCs w:val="24"/>
              </w:rPr>
              <w:t xml:space="preserve">Semana </w:t>
            </w:r>
          </w:p>
        </w:tc>
        <w:tc>
          <w:tcPr>
            <w:tcW w:w="1959" w:type="dxa"/>
          </w:tcPr>
          <w:p w14:paraId="47CA6D6D" w14:textId="77777777" w:rsidR="006D794B" w:rsidRPr="007364C5" w:rsidRDefault="1D4DDF52" w:rsidP="583E0711">
            <w:pPr>
              <w:widowControl/>
              <w:jc w:val="center"/>
              <w:rPr>
                <w:rFonts w:ascii="Georgia" w:eastAsia="Aptos" w:hAnsi="Georgia" w:cs="Aptos"/>
                <w:b/>
                <w:bCs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b/>
                <w:bCs/>
                <w:sz w:val="24"/>
                <w:szCs w:val="24"/>
              </w:rPr>
              <w:t>Clase</w:t>
            </w:r>
          </w:p>
          <w:p w14:paraId="3A48B4B2" w14:textId="3617120D" w:rsidR="006D794B" w:rsidRPr="007364C5" w:rsidRDefault="006D794B" w:rsidP="583E0711">
            <w:pPr>
              <w:widowControl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767F2EF" w14:textId="5DD01139" w:rsidR="23E6A8BA" w:rsidRPr="007364C5" w:rsidRDefault="70526936" w:rsidP="432F2756">
            <w:pPr>
              <w:widowControl/>
              <w:jc w:val="center"/>
              <w:rPr>
                <w:rFonts w:ascii="Georgia" w:eastAsia="Aptos" w:hAnsi="Georgia" w:cs="Aptos"/>
                <w:b/>
                <w:bCs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b/>
                <w:bCs/>
                <w:sz w:val="24"/>
                <w:szCs w:val="24"/>
              </w:rPr>
              <w:t>Objetivos</w:t>
            </w:r>
          </w:p>
          <w:p w14:paraId="415F1049" w14:textId="07484223" w:rsidR="23E6A8BA" w:rsidRPr="007364C5" w:rsidRDefault="4FA8F71C" w:rsidP="583E0711">
            <w:pPr>
              <w:widowControl/>
              <w:jc w:val="center"/>
              <w:rPr>
                <w:rFonts w:ascii="Georgia" w:eastAsia="Aptos" w:hAnsi="Georgia" w:cs="Aptos"/>
                <w:b/>
                <w:bCs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b/>
                <w:bCs/>
                <w:sz w:val="24"/>
                <w:szCs w:val="24"/>
              </w:rPr>
              <w:t>-</w:t>
            </w:r>
            <w:r w:rsidR="70674060" w:rsidRPr="007364C5">
              <w:rPr>
                <w:rFonts w:ascii="Georgia" w:eastAsia="Aptos" w:hAnsi="Georgia" w:cs="Aptos"/>
                <w:b/>
                <w:bCs/>
                <w:sz w:val="24"/>
                <w:szCs w:val="24"/>
              </w:rPr>
              <w:t>Unidad y Temas</w:t>
            </w:r>
            <w:r w:rsidR="25BBB8C8" w:rsidRPr="007364C5">
              <w:rPr>
                <w:rFonts w:ascii="Georgia" w:eastAsia="Aptos" w:hAnsi="Georgia" w:cs="Aptos"/>
                <w:b/>
                <w:bCs/>
                <w:sz w:val="24"/>
                <w:szCs w:val="24"/>
              </w:rPr>
              <w:t>-</w:t>
            </w:r>
          </w:p>
          <w:p w14:paraId="2CE0BCCE" w14:textId="2E1C3AB1" w:rsidR="23E6A8BA" w:rsidRPr="007364C5" w:rsidRDefault="23E6A8BA" w:rsidP="583E0711">
            <w:pPr>
              <w:widowControl/>
              <w:jc w:val="center"/>
              <w:rPr>
                <w:rFonts w:ascii="Georgia" w:eastAsia="Aptos" w:hAnsi="Georgia" w:cs="Aptos"/>
                <w:b/>
                <w:bCs/>
                <w:sz w:val="24"/>
                <w:szCs w:val="24"/>
              </w:rPr>
            </w:pPr>
          </w:p>
        </w:tc>
        <w:tc>
          <w:tcPr>
            <w:tcW w:w="2190" w:type="dxa"/>
          </w:tcPr>
          <w:p w14:paraId="54E99D8A" w14:textId="6DFE3CE5" w:rsidR="1BE28426" w:rsidRPr="006C6FB4" w:rsidRDefault="7F1CF078" w:rsidP="006C6FB4">
            <w:pPr>
              <w:jc w:val="center"/>
              <w:rPr>
                <w:rFonts w:ascii="Georgia" w:eastAsia="Aptos" w:hAnsi="Georgia" w:cs="Aptos"/>
                <w:b/>
                <w:bCs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b/>
                <w:bCs/>
                <w:sz w:val="24"/>
                <w:szCs w:val="24"/>
              </w:rPr>
              <w:t>Bibliografía y recursos</w:t>
            </w:r>
          </w:p>
        </w:tc>
        <w:tc>
          <w:tcPr>
            <w:tcW w:w="5493" w:type="dxa"/>
          </w:tcPr>
          <w:p w14:paraId="710559DE" w14:textId="18A2F93A" w:rsidR="006D794B" w:rsidRPr="007364C5" w:rsidRDefault="0D918295" w:rsidP="583E0711">
            <w:pPr>
              <w:widowControl/>
              <w:jc w:val="center"/>
              <w:rPr>
                <w:rFonts w:ascii="Georgia" w:eastAsia="Aptos" w:hAnsi="Georgia" w:cs="Aptos"/>
                <w:b/>
                <w:bCs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b/>
                <w:bCs/>
                <w:sz w:val="24"/>
                <w:szCs w:val="24"/>
              </w:rPr>
              <w:t>Actividad</w:t>
            </w:r>
            <w:r w:rsidR="3C6C7A84" w:rsidRPr="007364C5">
              <w:rPr>
                <w:rFonts w:ascii="Georgia" w:eastAsia="Aptos" w:hAnsi="Georgia" w:cs="Aptos"/>
                <w:b/>
                <w:bCs/>
                <w:sz w:val="24"/>
                <w:szCs w:val="24"/>
              </w:rPr>
              <w:t>es</w:t>
            </w:r>
          </w:p>
          <w:p w14:paraId="26F7A446" w14:textId="77F8C831" w:rsidR="28EDF705" w:rsidRPr="007364C5" w:rsidRDefault="28EDF705" w:rsidP="432F2756">
            <w:pPr>
              <w:widowControl/>
              <w:jc w:val="center"/>
              <w:rPr>
                <w:rFonts w:ascii="Georgia" w:eastAsia="Aptos" w:hAnsi="Georgia" w:cs="Aptos"/>
                <w:i/>
                <w:i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B16E3C" w14:textId="77777777" w:rsidR="006D794B" w:rsidRPr="007364C5" w:rsidRDefault="1D4DDF52" w:rsidP="583E0711">
            <w:pPr>
              <w:widowControl/>
              <w:jc w:val="center"/>
              <w:rPr>
                <w:rFonts w:ascii="Georgia" w:eastAsia="Aptos" w:hAnsi="Georgia" w:cs="Aptos"/>
                <w:b/>
                <w:bCs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b/>
                <w:bCs/>
                <w:sz w:val="24"/>
                <w:szCs w:val="24"/>
              </w:rPr>
              <w:t>Modalidad</w:t>
            </w:r>
          </w:p>
          <w:p w14:paraId="08D8FDA4" w14:textId="712E2C47" w:rsidR="006D794B" w:rsidRPr="007364C5" w:rsidRDefault="006D794B" w:rsidP="006C6FB4">
            <w:pPr>
              <w:widowControl/>
              <w:rPr>
                <w:rFonts w:ascii="Georgia" w:eastAsia="Aptos" w:hAnsi="Georgia" w:cs="Aptos"/>
                <w:i/>
                <w:iCs/>
                <w:sz w:val="24"/>
                <w:szCs w:val="24"/>
              </w:rPr>
            </w:pPr>
          </w:p>
        </w:tc>
      </w:tr>
      <w:tr w:rsidR="007364C5" w:rsidRPr="007364C5" w14:paraId="18502187" w14:textId="77777777" w:rsidTr="00430464">
        <w:trPr>
          <w:trHeight w:val="300"/>
        </w:trPr>
        <w:tc>
          <w:tcPr>
            <w:tcW w:w="1416" w:type="dxa"/>
          </w:tcPr>
          <w:p w14:paraId="13E09530" w14:textId="4654C29B" w:rsidR="007364C5" w:rsidRPr="007364C5" w:rsidRDefault="007364C5" w:rsidP="007364C5">
            <w:pPr>
              <w:widowControl/>
              <w:jc w:val="center"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>S 1</w:t>
            </w:r>
          </w:p>
        </w:tc>
        <w:tc>
          <w:tcPr>
            <w:tcW w:w="1959" w:type="dxa"/>
          </w:tcPr>
          <w:p w14:paraId="41C8F396" w14:textId="0B6675B5" w:rsidR="007364C5" w:rsidRPr="007364C5" w:rsidRDefault="007364C5" w:rsidP="007364C5">
            <w:pPr>
              <w:jc w:val="center"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21/08</w:t>
            </w:r>
          </w:p>
        </w:tc>
        <w:tc>
          <w:tcPr>
            <w:tcW w:w="2265" w:type="dxa"/>
          </w:tcPr>
          <w:p w14:paraId="5F4FE516" w14:textId="77777777" w:rsidR="007F1AE1" w:rsidRDefault="007F1AE1" w:rsidP="007364C5">
            <w:pPr>
              <w:rPr>
                <w:rFonts w:ascii="Georgia" w:hAnsi="Georgia" w:cs="Tahoma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Introducir </w:t>
            </w:r>
          </w:p>
          <w:p w14:paraId="23745266" w14:textId="02E97454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 xml:space="preserve">contenidos y los objetivos de la materia. </w:t>
            </w:r>
          </w:p>
        </w:tc>
        <w:tc>
          <w:tcPr>
            <w:tcW w:w="2190" w:type="dxa"/>
          </w:tcPr>
          <w:p w14:paraId="49B275DA" w14:textId="223EC4B2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>Programa. Cronograma. Condiciones de cursada</w:t>
            </w:r>
          </w:p>
        </w:tc>
        <w:tc>
          <w:tcPr>
            <w:tcW w:w="5493" w:type="dxa"/>
          </w:tcPr>
          <w:p w14:paraId="47F608A0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Presentación de la materia, del equipo docente y de los estudiantes.</w:t>
            </w:r>
          </w:p>
          <w:p w14:paraId="08CB1D7F" w14:textId="0F3F8DF1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Definiciones del trabajo en equipo, presentar y explicar caso para presentar en la actividad final y régimen de evaluación.  Formación de equipos para todo el cuatrimestre (8-10)</w:t>
            </w:r>
          </w:p>
          <w:p w14:paraId="73373E04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BD, ND, JF y CS</w:t>
            </w:r>
          </w:p>
          <w:p w14:paraId="72A3D3EC" w14:textId="0B5025C5" w:rsidR="007364C5" w:rsidRPr="007364C5" w:rsidRDefault="007364C5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27B00A" w14:textId="2765850C" w:rsidR="007364C5" w:rsidRPr="007364C5" w:rsidRDefault="007364C5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>Sincrónico</w:t>
            </w:r>
          </w:p>
        </w:tc>
      </w:tr>
      <w:tr w:rsidR="007364C5" w:rsidRPr="007364C5" w14:paraId="0E38004B" w14:textId="77777777" w:rsidTr="00430464">
        <w:trPr>
          <w:trHeight w:val="300"/>
        </w:trPr>
        <w:tc>
          <w:tcPr>
            <w:tcW w:w="1416" w:type="dxa"/>
          </w:tcPr>
          <w:p w14:paraId="2D9E4CAA" w14:textId="3F088EA2" w:rsidR="007364C5" w:rsidRPr="007364C5" w:rsidRDefault="007364C5" w:rsidP="007364C5">
            <w:pPr>
              <w:widowControl/>
              <w:jc w:val="center"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>S 2</w:t>
            </w:r>
          </w:p>
        </w:tc>
        <w:tc>
          <w:tcPr>
            <w:tcW w:w="1959" w:type="dxa"/>
          </w:tcPr>
          <w:p w14:paraId="16023480" w14:textId="7ADC88AD" w:rsidR="007364C5" w:rsidRPr="007364C5" w:rsidRDefault="00D5151A" w:rsidP="007364C5">
            <w:pPr>
              <w:jc w:val="center"/>
              <w:rPr>
                <w:rFonts w:ascii="Georgia" w:hAnsi="Georgia" w:cs="Tahoma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>28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/08</w:t>
            </w:r>
          </w:p>
          <w:p w14:paraId="6DA4DF60" w14:textId="77777777" w:rsidR="007364C5" w:rsidRPr="007364C5" w:rsidRDefault="007364C5" w:rsidP="007364C5">
            <w:pPr>
              <w:jc w:val="center"/>
              <w:rPr>
                <w:rFonts w:ascii="Georgia" w:hAnsi="Georgia" w:cs="Tahoma"/>
                <w:sz w:val="24"/>
                <w:szCs w:val="24"/>
              </w:rPr>
            </w:pPr>
          </w:p>
          <w:p w14:paraId="691A4DA6" w14:textId="77777777" w:rsidR="007364C5" w:rsidRPr="007364C5" w:rsidRDefault="007364C5" w:rsidP="007364C5">
            <w:pPr>
              <w:jc w:val="center"/>
              <w:rPr>
                <w:rFonts w:ascii="Georgia" w:hAnsi="Georgia" w:cs="Tahoma"/>
                <w:sz w:val="24"/>
                <w:szCs w:val="24"/>
              </w:rPr>
            </w:pPr>
          </w:p>
          <w:p w14:paraId="3121C92D" w14:textId="77777777" w:rsidR="007364C5" w:rsidRPr="007364C5" w:rsidRDefault="007364C5" w:rsidP="007364C5">
            <w:pPr>
              <w:jc w:val="center"/>
              <w:rPr>
                <w:rFonts w:ascii="Georgia" w:hAnsi="Georgia" w:cs="Tahoma"/>
                <w:sz w:val="24"/>
                <w:szCs w:val="24"/>
              </w:rPr>
            </w:pPr>
          </w:p>
          <w:p w14:paraId="4B94D5A5" w14:textId="77777777" w:rsidR="007364C5" w:rsidRPr="007364C5" w:rsidRDefault="007364C5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063C285" w14:textId="58EB22B6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UD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1</w:t>
            </w:r>
          </w:p>
        </w:tc>
        <w:tc>
          <w:tcPr>
            <w:tcW w:w="2190" w:type="dxa"/>
          </w:tcPr>
          <w:p w14:paraId="0445D769" w14:textId="206E16DE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Material específico de la UNIDAD 1 subido a la Plataforma </w:t>
            </w:r>
            <w:proofErr w:type="spellStart"/>
            <w:r w:rsidRPr="007364C5">
              <w:rPr>
                <w:rFonts w:ascii="Georgia" w:eastAsia="Aptos" w:hAnsi="Georgia" w:cs="Aptos"/>
                <w:sz w:val="24"/>
                <w:szCs w:val="24"/>
              </w:rPr>
              <w:t>MIeL</w:t>
            </w:r>
            <w:proofErr w:type="spellEnd"/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,  </w:t>
            </w:r>
          </w:p>
        </w:tc>
        <w:tc>
          <w:tcPr>
            <w:tcW w:w="5493" w:type="dxa"/>
          </w:tcPr>
          <w:p w14:paraId="73CFEEE9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Economía del conocimiento. El profesional del tercer milenio. Funciones y responsabilidad. Su importancia en el planeamiento estratégico. ND</w:t>
            </w:r>
          </w:p>
          <w:p w14:paraId="0B0D6891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Estrategias de RRHH. Gestión del conocimiento como recurso estratégico. ND</w:t>
            </w:r>
          </w:p>
          <w:p w14:paraId="1C714956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 xml:space="preserve">Clase teórico-práctica con preparación de </w:t>
            </w:r>
            <w:proofErr w:type="spellStart"/>
            <w:r w:rsidRPr="007364C5">
              <w:rPr>
                <w:rFonts w:ascii="Georgia" w:hAnsi="Georgia" w:cs="Tahoma"/>
                <w:sz w:val="24"/>
                <w:szCs w:val="24"/>
              </w:rPr>
              <w:t>pre-entrega</w:t>
            </w:r>
            <w:proofErr w:type="spellEnd"/>
            <w:r w:rsidRPr="007364C5">
              <w:rPr>
                <w:rFonts w:ascii="Georgia" w:hAnsi="Georgia" w:cs="Tahoma"/>
                <w:sz w:val="24"/>
                <w:szCs w:val="24"/>
              </w:rPr>
              <w:t xml:space="preserve"> de actividad para la clase siguiente. Incluye creación de organigrama y armado de la estrategia de la propia empresa del equipo, con misión, visión, valores, etc. ND, JF  </w:t>
            </w:r>
          </w:p>
          <w:p w14:paraId="6A3CF231" w14:textId="4D72FDB3" w:rsidR="00D5151A" w:rsidRDefault="007941EF" w:rsidP="007364C5">
            <w:pPr>
              <w:widowControl/>
              <w:rPr>
                <w:rFonts w:ascii="Georgia" w:hAnsi="Georgia" w:cs="Tahoma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   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(2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hs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. Trabajo autogestionado por parte de los estudiantes, lectura de material en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MIeL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>).</w:t>
            </w:r>
          </w:p>
          <w:p w14:paraId="3DEEC669" w14:textId="09BCE5DD" w:rsidR="00D5151A" w:rsidRPr="007364C5" w:rsidRDefault="00D5151A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FB0818" w14:textId="39FA554A" w:rsidR="007364C5" w:rsidRPr="007364C5" w:rsidRDefault="00D5151A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>Sincrónico</w:t>
            </w:r>
          </w:p>
        </w:tc>
      </w:tr>
      <w:tr w:rsidR="007364C5" w:rsidRPr="007364C5" w14:paraId="5A76B207" w14:textId="77777777" w:rsidTr="00430464">
        <w:trPr>
          <w:trHeight w:val="300"/>
        </w:trPr>
        <w:tc>
          <w:tcPr>
            <w:tcW w:w="1416" w:type="dxa"/>
          </w:tcPr>
          <w:p w14:paraId="0A1DE8A9" w14:textId="5A036F76" w:rsidR="007364C5" w:rsidRPr="007364C5" w:rsidRDefault="007364C5" w:rsidP="007364C5">
            <w:pPr>
              <w:widowControl/>
              <w:jc w:val="center"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lastRenderedPageBreak/>
              <w:t>S 3</w:t>
            </w:r>
          </w:p>
        </w:tc>
        <w:tc>
          <w:tcPr>
            <w:tcW w:w="1959" w:type="dxa"/>
          </w:tcPr>
          <w:p w14:paraId="60C73530" w14:textId="09B555FB" w:rsidR="00D5151A" w:rsidRPr="007364C5" w:rsidRDefault="00D5151A" w:rsidP="00D5151A">
            <w:pPr>
              <w:jc w:val="center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0</w:t>
            </w:r>
            <w:r>
              <w:rPr>
                <w:rFonts w:ascii="Georgia" w:hAnsi="Georgia" w:cs="Tahoma"/>
                <w:sz w:val="24"/>
                <w:szCs w:val="24"/>
              </w:rPr>
              <w:t>4</w:t>
            </w:r>
            <w:r w:rsidRPr="007364C5">
              <w:rPr>
                <w:rFonts w:ascii="Georgia" w:hAnsi="Georgia" w:cs="Tahoma"/>
                <w:sz w:val="24"/>
                <w:szCs w:val="24"/>
              </w:rPr>
              <w:t>/09</w:t>
            </w:r>
          </w:p>
          <w:p w14:paraId="510521C7" w14:textId="77777777" w:rsidR="007364C5" w:rsidRPr="007364C5" w:rsidRDefault="007364C5" w:rsidP="007364C5">
            <w:pPr>
              <w:jc w:val="center"/>
              <w:rPr>
                <w:rFonts w:ascii="Georgia" w:hAnsi="Georgia" w:cs="Tahoma"/>
                <w:sz w:val="24"/>
                <w:szCs w:val="24"/>
              </w:rPr>
            </w:pPr>
          </w:p>
          <w:p w14:paraId="62486C05" w14:textId="77777777" w:rsidR="007364C5" w:rsidRPr="007364C5" w:rsidRDefault="007364C5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</w:p>
        </w:tc>
        <w:tc>
          <w:tcPr>
            <w:tcW w:w="2265" w:type="dxa"/>
          </w:tcPr>
          <w:p w14:paraId="49FF81D2" w14:textId="7CCAE4AF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UD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2</w:t>
            </w:r>
          </w:p>
        </w:tc>
        <w:tc>
          <w:tcPr>
            <w:tcW w:w="2190" w:type="dxa"/>
          </w:tcPr>
          <w:p w14:paraId="38879DDD" w14:textId="7ED334D8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Material específico de la UNIDAD 2 subido a la Plataforma </w:t>
            </w:r>
            <w:proofErr w:type="spellStart"/>
            <w:r w:rsidRPr="007364C5">
              <w:rPr>
                <w:rFonts w:ascii="Georgia" w:eastAsia="Aptos" w:hAnsi="Georgia" w:cs="Aptos"/>
                <w:sz w:val="24"/>
                <w:szCs w:val="24"/>
              </w:rPr>
              <w:t>MIeL</w:t>
            </w:r>
            <w:proofErr w:type="spellEnd"/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,  </w:t>
            </w:r>
          </w:p>
        </w:tc>
        <w:tc>
          <w:tcPr>
            <w:tcW w:w="5493" w:type="dxa"/>
          </w:tcPr>
          <w:p w14:paraId="3035C082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El rol del gerente de RRHH y Empleos del futuro que ya aterrizaron en el mundo laboral del presente. ND</w:t>
            </w:r>
          </w:p>
          <w:p w14:paraId="1926F646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Los Procesos de RRHH. Enumeración sintética: Selección, reclutamiento, capacitación y desarrollo. JF</w:t>
            </w:r>
          </w:p>
          <w:p w14:paraId="06C29401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Desarrollo de capacidades. La comunicación como competencia fundamental en la gestión de RRHH. Problemas de comunicación. Comunicación No Verbal. (Teoría). Distancia e implicación emocional.  CS</w:t>
            </w:r>
          </w:p>
          <w:p w14:paraId="71B4A328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Actividad con ficha de cátedra. JF, ND y CS</w:t>
            </w:r>
          </w:p>
          <w:p w14:paraId="4101652C" w14:textId="58FABB4A" w:rsidR="007364C5" w:rsidRPr="007364C5" w:rsidRDefault="007941EF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   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(2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hs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. Trabajo autogestionado por parte de los estudiantes, lectura de material en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MIeL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>).</w:t>
            </w:r>
          </w:p>
        </w:tc>
        <w:tc>
          <w:tcPr>
            <w:tcW w:w="1559" w:type="dxa"/>
          </w:tcPr>
          <w:p w14:paraId="1299C43A" w14:textId="06CA012E" w:rsidR="007364C5" w:rsidRPr="007364C5" w:rsidRDefault="007364C5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>Sincrónico</w:t>
            </w:r>
          </w:p>
        </w:tc>
      </w:tr>
      <w:tr w:rsidR="007364C5" w:rsidRPr="007364C5" w14:paraId="3AFF86FE" w14:textId="77777777" w:rsidTr="00430464">
        <w:trPr>
          <w:trHeight w:val="300"/>
        </w:trPr>
        <w:tc>
          <w:tcPr>
            <w:tcW w:w="1416" w:type="dxa"/>
          </w:tcPr>
          <w:p w14:paraId="740DCEB4" w14:textId="05846FE0" w:rsidR="007364C5" w:rsidRPr="007364C5" w:rsidRDefault="007364C5" w:rsidP="007364C5">
            <w:pPr>
              <w:widowControl/>
              <w:jc w:val="center"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>S 4</w:t>
            </w:r>
          </w:p>
        </w:tc>
        <w:tc>
          <w:tcPr>
            <w:tcW w:w="1959" w:type="dxa"/>
          </w:tcPr>
          <w:p w14:paraId="4CEDBF03" w14:textId="47B8EFB3" w:rsidR="007364C5" w:rsidRPr="007364C5" w:rsidRDefault="00D5151A" w:rsidP="007364C5">
            <w:pPr>
              <w:jc w:val="center"/>
              <w:rPr>
                <w:rFonts w:ascii="Georgia" w:hAnsi="Georgia" w:cs="Tahoma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>11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/09</w:t>
            </w:r>
          </w:p>
          <w:p w14:paraId="57C5A942" w14:textId="77777777" w:rsidR="007364C5" w:rsidRPr="007364C5" w:rsidRDefault="007364C5" w:rsidP="007364C5">
            <w:pPr>
              <w:jc w:val="center"/>
              <w:rPr>
                <w:rFonts w:ascii="Georgia" w:hAnsi="Georgia" w:cs="Tahoma"/>
                <w:sz w:val="24"/>
                <w:szCs w:val="24"/>
              </w:rPr>
            </w:pPr>
          </w:p>
          <w:p w14:paraId="54FB3AA4" w14:textId="77777777" w:rsidR="007364C5" w:rsidRPr="007364C5" w:rsidRDefault="007364C5" w:rsidP="007364C5">
            <w:pPr>
              <w:jc w:val="center"/>
              <w:rPr>
                <w:rFonts w:ascii="Georgia" w:hAnsi="Georgia" w:cs="Tahoma"/>
                <w:sz w:val="24"/>
                <w:szCs w:val="24"/>
              </w:rPr>
            </w:pPr>
          </w:p>
          <w:p w14:paraId="3CF2D8B6" w14:textId="77777777" w:rsidR="007364C5" w:rsidRPr="007364C5" w:rsidRDefault="007364C5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48DA75B" w14:textId="29505F42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UD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2</w:t>
            </w:r>
          </w:p>
        </w:tc>
        <w:tc>
          <w:tcPr>
            <w:tcW w:w="2190" w:type="dxa"/>
          </w:tcPr>
          <w:p w14:paraId="75E9907D" w14:textId="2DE1D6C2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Material específico de la UNIDAD 2 subido a la Plataforma </w:t>
            </w:r>
            <w:proofErr w:type="spellStart"/>
            <w:r w:rsidRPr="007364C5">
              <w:rPr>
                <w:rFonts w:ascii="Georgia" w:eastAsia="Aptos" w:hAnsi="Georgia" w:cs="Aptos"/>
                <w:sz w:val="24"/>
                <w:szCs w:val="24"/>
              </w:rPr>
              <w:t>MIeL</w:t>
            </w:r>
            <w:proofErr w:type="spellEnd"/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,  </w:t>
            </w:r>
          </w:p>
        </w:tc>
        <w:tc>
          <w:tcPr>
            <w:tcW w:w="5493" w:type="dxa"/>
          </w:tcPr>
          <w:p w14:paraId="011C9400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Proceso de selección. Fases. Actividad práctica de reclutamiento (proceso de selección) para la propia empresa en diseño. JF/ND</w:t>
            </w:r>
          </w:p>
          <w:p w14:paraId="40666711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 xml:space="preserve">Los puestos, las competencias y su relación con la estrategia empresarial. Listado de competencias. </w:t>
            </w:r>
          </w:p>
          <w:p w14:paraId="338CD151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Actividad de creación de perfil de puesto según competencias requeridas, para entregar en clase. JF/ND</w:t>
            </w:r>
          </w:p>
          <w:p w14:paraId="0FB78278" w14:textId="1FF6A041" w:rsidR="007364C5" w:rsidRPr="007364C5" w:rsidRDefault="007941EF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  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(2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hs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. Trabajo autogestionado por parte de los estudiantes, lectura de material en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MIeL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>).</w:t>
            </w:r>
          </w:p>
        </w:tc>
        <w:tc>
          <w:tcPr>
            <w:tcW w:w="1559" w:type="dxa"/>
          </w:tcPr>
          <w:p w14:paraId="0562CB0E" w14:textId="6463E025" w:rsidR="007364C5" w:rsidRPr="007364C5" w:rsidRDefault="00D5151A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>Sincrónico</w:t>
            </w:r>
          </w:p>
        </w:tc>
      </w:tr>
      <w:tr w:rsidR="007364C5" w:rsidRPr="007364C5" w14:paraId="738D68D9" w14:textId="77777777" w:rsidTr="00430464">
        <w:trPr>
          <w:trHeight w:val="300"/>
        </w:trPr>
        <w:tc>
          <w:tcPr>
            <w:tcW w:w="1416" w:type="dxa"/>
          </w:tcPr>
          <w:p w14:paraId="2B8E15E4" w14:textId="13802FB4" w:rsidR="007364C5" w:rsidRPr="007364C5" w:rsidRDefault="007364C5" w:rsidP="007364C5">
            <w:pPr>
              <w:widowControl/>
              <w:jc w:val="center"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>S 5</w:t>
            </w:r>
          </w:p>
        </w:tc>
        <w:tc>
          <w:tcPr>
            <w:tcW w:w="1959" w:type="dxa"/>
          </w:tcPr>
          <w:p w14:paraId="45059479" w14:textId="03BB10DD" w:rsidR="007364C5" w:rsidRPr="007364C5" w:rsidRDefault="007364C5" w:rsidP="007364C5">
            <w:pPr>
              <w:jc w:val="center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1</w:t>
            </w:r>
            <w:r w:rsidR="00D5151A">
              <w:rPr>
                <w:rFonts w:ascii="Georgia" w:hAnsi="Georgia" w:cs="Tahoma"/>
                <w:sz w:val="24"/>
                <w:szCs w:val="24"/>
              </w:rPr>
              <w:t>8</w:t>
            </w:r>
            <w:r w:rsidRPr="007364C5">
              <w:rPr>
                <w:rFonts w:ascii="Georgia" w:hAnsi="Georgia" w:cs="Tahoma"/>
                <w:sz w:val="24"/>
                <w:szCs w:val="24"/>
              </w:rPr>
              <w:t>/09</w:t>
            </w:r>
          </w:p>
          <w:p w14:paraId="6D98A12B" w14:textId="77777777" w:rsidR="007364C5" w:rsidRPr="007364C5" w:rsidRDefault="007364C5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2414404" w14:textId="3415D79F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UD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3</w:t>
            </w:r>
          </w:p>
        </w:tc>
        <w:tc>
          <w:tcPr>
            <w:tcW w:w="2190" w:type="dxa"/>
          </w:tcPr>
          <w:p w14:paraId="0ABE21EE" w14:textId="36FCDF94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Material específico de la UNIDAD 3 subido a la Plataforma </w:t>
            </w:r>
            <w:proofErr w:type="spellStart"/>
            <w:r w:rsidRPr="007364C5">
              <w:rPr>
                <w:rFonts w:ascii="Georgia" w:eastAsia="Aptos" w:hAnsi="Georgia" w:cs="Aptos"/>
                <w:sz w:val="24"/>
                <w:szCs w:val="24"/>
              </w:rPr>
              <w:t>MIeL</w:t>
            </w:r>
            <w:proofErr w:type="spellEnd"/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,  </w:t>
            </w:r>
          </w:p>
        </w:tc>
        <w:tc>
          <w:tcPr>
            <w:tcW w:w="5493" w:type="dxa"/>
          </w:tcPr>
          <w:p w14:paraId="068210CB" w14:textId="715D6EE3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proofErr w:type="spellStart"/>
            <w:r w:rsidRPr="007364C5">
              <w:rPr>
                <w:rFonts w:ascii="Georgia" w:hAnsi="Georgia" w:cs="Tahoma"/>
                <w:sz w:val="24"/>
                <w:szCs w:val="24"/>
              </w:rPr>
              <w:t>Elevator</w:t>
            </w:r>
            <w:proofErr w:type="spellEnd"/>
            <w:r w:rsidRPr="007364C5">
              <w:rPr>
                <w:rFonts w:ascii="Georgia" w:hAnsi="Georgia" w:cs="Tahoma"/>
                <w:sz w:val="24"/>
                <w:szCs w:val="24"/>
              </w:rPr>
              <w:t xml:space="preserve"> Pitch y su relevancia para el liderazgo y la negociación. </w:t>
            </w:r>
            <w:r w:rsidR="00D5151A">
              <w:rPr>
                <w:rFonts w:ascii="Georgia" w:hAnsi="Georgia" w:cs="Tahoma"/>
                <w:sz w:val="24"/>
                <w:szCs w:val="24"/>
              </w:rPr>
              <w:t>CS /</w:t>
            </w:r>
            <w:r w:rsidRPr="007364C5">
              <w:rPr>
                <w:rFonts w:ascii="Georgia" w:hAnsi="Georgia" w:cs="Tahoma"/>
                <w:sz w:val="24"/>
                <w:szCs w:val="24"/>
              </w:rPr>
              <w:t xml:space="preserve"> ND</w:t>
            </w:r>
          </w:p>
          <w:p w14:paraId="2946DB82" w14:textId="455FB667" w:rsidR="007364C5" w:rsidRPr="007364C5" w:rsidRDefault="007941EF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  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(2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hs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. Trabajo autogestionado por parte de los estudiantes, lectura de material en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MIeL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>).</w:t>
            </w:r>
          </w:p>
        </w:tc>
        <w:tc>
          <w:tcPr>
            <w:tcW w:w="1559" w:type="dxa"/>
          </w:tcPr>
          <w:p w14:paraId="110FFD37" w14:textId="73E3F073" w:rsidR="007364C5" w:rsidRPr="007364C5" w:rsidRDefault="00D5151A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>Sincrónico</w:t>
            </w:r>
          </w:p>
        </w:tc>
      </w:tr>
      <w:tr w:rsidR="007364C5" w:rsidRPr="007364C5" w14:paraId="2AFA9325" w14:textId="77777777" w:rsidTr="00430464">
        <w:trPr>
          <w:trHeight w:val="300"/>
        </w:trPr>
        <w:tc>
          <w:tcPr>
            <w:tcW w:w="1416" w:type="dxa"/>
          </w:tcPr>
          <w:p w14:paraId="4F10734B" w14:textId="5ED3A0B1" w:rsidR="007364C5" w:rsidRPr="007364C5" w:rsidRDefault="007364C5" w:rsidP="007364C5">
            <w:pPr>
              <w:widowControl/>
              <w:jc w:val="center"/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lastRenderedPageBreak/>
              <w:t>S 6</w:t>
            </w:r>
          </w:p>
        </w:tc>
        <w:tc>
          <w:tcPr>
            <w:tcW w:w="1959" w:type="dxa"/>
          </w:tcPr>
          <w:p w14:paraId="1F72F646" w14:textId="0E65E7C9" w:rsidR="007364C5" w:rsidRPr="007364C5" w:rsidRDefault="00D5151A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>25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/09</w:t>
            </w:r>
          </w:p>
        </w:tc>
        <w:tc>
          <w:tcPr>
            <w:tcW w:w="2265" w:type="dxa"/>
          </w:tcPr>
          <w:p w14:paraId="288C4626" w14:textId="5A151CE8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UD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1, 2 y 3</w:t>
            </w:r>
          </w:p>
        </w:tc>
        <w:tc>
          <w:tcPr>
            <w:tcW w:w="2190" w:type="dxa"/>
          </w:tcPr>
          <w:p w14:paraId="7ABDBC96" w14:textId="478E1586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eastAsia="Aptos" w:hAnsi="Georgia" w:cs="Aptos"/>
                <w:sz w:val="24"/>
                <w:szCs w:val="24"/>
              </w:rPr>
              <w:t>Clase de repaso</w:t>
            </w:r>
          </w:p>
        </w:tc>
        <w:tc>
          <w:tcPr>
            <w:tcW w:w="5493" w:type="dxa"/>
          </w:tcPr>
          <w:p w14:paraId="7402DB76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 xml:space="preserve">Distancia e implicación emocional. Generación X Y </w:t>
            </w:r>
            <w:proofErr w:type="spellStart"/>
            <w:r w:rsidRPr="007364C5">
              <w:rPr>
                <w:rFonts w:ascii="Georgia" w:hAnsi="Georgia" w:cs="Tahoma"/>
                <w:sz w:val="24"/>
                <w:szCs w:val="24"/>
              </w:rPr>
              <w:t>y</w:t>
            </w:r>
            <w:proofErr w:type="spellEnd"/>
            <w:r w:rsidRPr="007364C5">
              <w:rPr>
                <w:rFonts w:ascii="Georgia" w:hAnsi="Georgia" w:cs="Tahoma"/>
                <w:sz w:val="24"/>
                <w:szCs w:val="24"/>
              </w:rPr>
              <w:t xml:space="preserve"> Z.  </w:t>
            </w:r>
          </w:p>
          <w:p w14:paraId="2CAA28CB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Clase de consulta, repaso previo al parcial, virtual.  ND y CS</w:t>
            </w:r>
          </w:p>
          <w:p w14:paraId="08CE6F91" w14:textId="5CC76F8A" w:rsidR="007364C5" w:rsidRPr="007364C5" w:rsidRDefault="007941EF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   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(2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hs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. Trabajo autogestionado por parte de los estudiantes, lectura de material en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MIeL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>).</w:t>
            </w:r>
          </w:p>
        </w:tc>
        <w:tc>
          <w:tcPr>
            <w:tcW w:w="1559" w:type="dxa"/>
          </w:tcPr>
          <w:p w14:paraId="6BB9E253" w14:textId="6D9379EA" w:rsidR="007364C5" w:rsidRPr="007364C5" w:rsidRDefault="00D5151A" w:rsidP="007364C5">
            <w:pPr>
              <w:widowControl/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eastAsia="Aptos" w:hAnsi="Georgia" w:cs="Aptos"/>
                <w:sz w:val="24"/>
                <w:szCs w:val="24"/>
              </w:rPr>
              <w:t>Asincrónica</w:t>
            </w:r>
          </w:p>
        </w:tc>
      </w:tr>
      <w:tr w:rsidR="007364C5" w:rsidRPr="007364C5" w14:paraId="42B6575A" w14:textId="77777777" w:rsidTr="00430464">
        <w:trPr>
          <w:trHeight w:val="300"/>
        </w:trPr>
        <w:tc>
          <w:tcPr>
            <w:tcW w:w="1416" w:type="dxa"/>
          </w:tcPr>
          <w:p w14:paraId="0E040F6E" w14:textId="628C8F60" w:rsidR="007364C5" w:rsidRPr="007364C5" w:rsidRDefault="007364C5" w:rsidP="007364C5">
            <w:pPr>
              <w:jc w:val="center"/>
              <w:rPr>
                <w:rFonts w:ascii="Georgia" w:eastAsia="Aptos" w:hAnsi="Georgia" w:cs="Aptos"/>
                <w:color w:val="000000" w:themeColor="text1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color w:val="000000" w:themeColor="text1"/>
                <w:sz w:val="24"/>
                <w:szCs w:val="24"/>
                <w:lang w:val="es-AR"/>
              </w:rPr>
              <w:t>S 7</w:t>
            </w:r>
          </w:p>
        </w:tc>
        <w:tc>
          <w:tcPr>
            <w:tcW w:w="1959" w:type="dxa"/>
          </w:tcPr>
          <w:p w14:paraId="61BC5ACB" w14:textId="4EE59F71" w:rsidR="007364C5" w:rsidRPr="007364C5" w:rsidRDefault="00D5151A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0</w:t>
            </w:r>
            <w:r>
              <w:rPr>
                <w:rFonts w:ascii="Georgia" w:hAnsi="Georgia" w:cs="Tahoma"/>
                <w:sz w:val="24"/>
                <w:szCs w:val="24"/>
              </w:rPr>
              <w:t>2</w:t>
            </w:r>
            <w:r w:rsidRPr="007364C5">
              <w:rPr>
                <w:rFonts w:ascii="Georgia" w:hAnsi="Georgia" w:cs="Tahoma"/>
                <w:sz w:val="24"/>
                <w:szCs w:val="24"/>
              </w:rPr>
              <w:t>/10</w:t>
            </w:r>
          </w:p>
        </w:tc>
        <w:tc>
          <w:tcPr>
            <w:tcW w:w="2265" w:type="dxa"/>
          </w:tcPr>
          <w:p w14:paraId="653879BC" w14:textId="7E4D476B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UD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1, 2 y 3</w:t>
            </w:r>
          </w:p>
        </w:tc>
        <w:tc>
          <w:tcPr>
            <w:tcW w:w="2190" w:type="dxa"/>
          </w:tcPr>
          <w:p w14:paraId="5569B2AD" w14:textId="5CFCA666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Primer parcial</w:t>
            </w:r>
          </w:p>
        </w:tc>
        <w:tc>
          <w:tcPr>
            <w:tcW w:w="5493" w:type="dxa"/>
          </w:tcPr>
          <w:p w14:paraId="536BAB7B" w14:textId="42F570FE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 xml:space="preserve"> (Caso de Estudio. Individual y presencial) JF, ND y CS</w:t>
            </w:r>
          </w:p>
        </w:tc>
        <w:tc>
          <w:tcPr>
            <w:tcW w:w="1559" w:type="dxa"/>
          </w:tcPr>
          <w:p w14:paraId="7E041A50" w14:textId="07EB71CF" w:rsidR="007364C5" w:rsidRPr="007364C5" w:rsidRDefault="00D5151A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eastAsia="Aptos" w:hAnsi="Georgia" w:cs="Aptos"/>
                <w:sz w:val="24"/>
                <w:szCs w:val="24"/>
              </w:rPr>
              <w:t>Presencial</w:t>
            </w:r>
          </w:p>
        </w:tc>
      </w:tr>
      <w:tr w:rsidR="007364C5" w:rsidRPr="007364C5" w14:paraId="4B0BE4B9" w14:textId="77777777" w:rsidTr="00430464">
        <w:trPr>
          <w:trHeight w:val="300"/>
        </w:trPr>
        <w:tc>
          <w:tcPr>
            <w:tcW w:w="1416" w:type="dxa"/>
          </w:tcPr>
          <w:p w14:paraId="7E76DB05" w14:textId="5AE097BB" w:rsidR="007364C5" w:rsidRPr="007364C5" w:rsidRDefault="007364C5" w:rsidP="007364C5">
            <w:pPr>
              <w:jc w:val="center"/>
              <w:rPr>
                <w:rFonts w:ascii="Georgia" w:eastAsia="Aptos" w:hAnsi="Georgia" w:cs="Aptos"/>
                <w:color w:val="000000" w:themeColor="text1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color w:val="000000" w:themeColor="text1"/>
                <w:sz w:val="24"/>
                <w:szCs w:val="24"/>
                <w:lang w:val="es-AR"/>
              </w:rPr>
              <w:t>S 8</w:t>
            </w:r>
          </w:p>
        </w:tc>
        <w:tc>
          <w:tcPr>
            <w:tcW w:w="1959" w:type="dxa"/>
          </w:tcPr>
          <w:p w14:paraId="72923AA5" w14:textId="78974FEE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0</w:t>
            </w:r>
            <w:r w:rsidR="00D5151A">
              <w:rPr>
                <w:rFonts w:ascii="Georgia" w:hAnsi="Georgia" w:cs="Tahoma"/>
                <w:sz w:val="24"/>
                <w:szCs w:val="24"/>
              </w:rPr>
              <w:t>9</w:t>
            </w:r>
            <w:r w:rsidRPr="007364C5">
              <w:rPr>
                <w:rFonts w:ascii="Georgia" w:hAnsi="Georgia" w:cs="Tahoma"/>
                <w:sz w:val="24"/>
                <w:szCs w:val="24"/>
              </w:rPr>
              <w:t>/10</w:t>
            </w:r>
          </w:p>
        </w:tc>
        <w:tc>
          <w:tcPr>
            <w:tcW w:w="2265" w:type="dxa"/>
          </w:tcPr>
          <w:p w14:paraId="0C5F36C2" w14:textId="04149E5C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UD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3</w:t>
            </w:r>
          </w:p>
        </w:tc>
        <w:tc>
          <w:tcPr>
            <w:tcW w:w="2190" w:type="dxa"/>
          </w:tcPr>
          <w:p w14:paraId="423215A6" w14:textId="0B712A62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Material específico de la UNIDAD 13subido a la Plataforma </w:t>
            </w:r>
            <w:proofErr w:type="spellStart"/>
            <w:r w:rsidRPr="007364C5">
              <w:rPr>
                <w:rFonts w:ascii="Georgia" w:eastAsia="Aptos" w:hAnsi="Georgia" w:cs="Aptos"/>
                <w:sz w:val="24"/>
                <w:szCs w:val="24"/>
              </w:rPr>
              <w:t>MIeL</w:t>
            </w:r>
            <w:proofErr w:type="spellEnd"/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,  </w:t>
            </w:r>
          </w:p>
        </w:tc>
        <w:tc>
          <w:tcPr>
            <w:tcW w:w="5493" w:type="dxa"/>
          </w:tcPr>
          <w:p w14:paraId="7C71F241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 xml:space="preserve">Procesos de inducción, capacitación, desarrollo y clima laboral. Plan de carrera. Coaching emocional. Motivación. Negociación y conflicto, estrategias de anticipación y resolución. JF  </w:t>
            </w:r>
          </w:p>
          <w:p w14:paraId="33F7419C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Actividad con ficha de cátedra. JF, ND</w:t>
            </w:r>
          </w:p>
          <w:p w14:paraId="6CF11AA4" w14:textId="1102C0C1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   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(2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hs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. Trabajo autogestionado por parte de los estudiantes, lectura de material en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MIeL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>).</w:t>
            </w:r>
          </w:p>
        </w:tc>
        <w:tc>
          <w:tcPr>
            <w:tcW w:w="1559" w:type="dxa"/>
          </w:tcPr>
          <w:p w14:paraId="05C8FC20" w14:textId="74A47852" w:rsidR="007364C5" w:rsidRPr="007364C5" w:rsidRDefault="00D5151A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eastAsia="Aptos" w:hAnsi="Georgia" w:cs="Aptos"/>
                <w:sz w:val="24"/>
                <w:szCs w:val="24"/>
              </w:rPr>
              <w:t>Sincrónica</w:t>
            </w:r>
          </w:p>
        </w:tc>
      </w:tr>
      <w:tr w:rsidR="007364C5" w:rsidRPr="007364C5" w14:paraId="2D5D9FFC" w14:textId="77777777" w:rsidTr="00430464">
        <w:trPr>
          <w:trHeight w:val="300"/>
        </w:trPr>
        <w:tc>
          <w:tcPr>
            <w:tcW w:w="1416" w:type="dxa"/>
          </w:tcPr>
          <w:p w14:paraId="09C8B5F9" w14:textId="5E9E3C33" w:rsidR="007364C5" w:rsidRPr="007364C5" w:rsidRDefault="007364C5" w:rsidP="007364C5">
            <w:pPr>
              <w:jc w:val="center"/>
              <w:rPr>
                <w:rFonts w:ascii="Georgia" w:eastAsia="Aptos" w:hAnsi="Georgia" w:cs="Aptos"/>
                <w:color w:val="000000" w:themeColor="text1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color w:val="000000" w:themeColor="text1"/>
                <w:sz w:val="24"/>
                <w:szCs w:val="24"/>
                <w:lang w:val="es-AR"/>
              </w:rPr>
              <w:t>S 9</w:t>
            </w:r>
          </w:p>
        </w:tc>
        <w:tc>
          <w:tcPr>
            <w:tcW w:w="1959" w:type="dxa"/>
          </w:tcPr>
          <w:p w14:paraId="2A40DC7C" w14:textId="09F69718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1</w:t>
            </w:r>
            <w:r w:rsidR="00D5151A">
              <w:rPr>
                <w:rFonts w:ascii="Georgia" w:hAnsi="Georgia" w:cs="Tahoma"/>
                <w:sz w:val="24"/>
                <w:szCs w:val="24"/>
              </w:rPr>
              <w:t>6</w:t>
            </w:r>
            <w:r w:rsidRPr="007364C5">
              <w:rPr>
                <w:rFonts w:ascii="Georgia" w:hAnsi="Georgia" w:cs="Tahoma"/>
                <w:sz w:val="24"/>
                <w:szCs w:val="24"/>
              </w:rPr>
              <w:t>/10</w:t>
            </w:r>
          </w:p>
        </w:tc>
        <w:tc>
          <w:tcPr>
            <w:tcW w:w="2265" w:type="dxa"/>
          </w:tcPr>
          <w:p w14:paraId="1E174776" w14:textId="71F87737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UD </w:t>
            </w:r>
            <w:r w:rsidRPr="007364C5">
              <w:rPr>
                <w:rFonts w:ascii="Georgia" w:hAnsi="Georgia" w:cs="Tahoma"/>
                <w:sz w:val="24"/>
                <w:szCs w:val="24"/>
              </w:rPr>
              <w:t>3</w:t>
            </w:r>
          </w:p>
        </w:tc>
        <w:tc>
          <w:tcPr>
            <w:tcW w:w="2190" w:type="dxa"/>
          </w:tcPr>
          <w:p w14:paraId="6BD6D2AD" w14:textId="77777777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>Material específico de la UNIDAD 3</w:t>
            </w:r>
          </w:p>
          <w:p w14:paraId="5ABD9E4E" w14:textId="0D50B25A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subido a la Plataforma </w:t>
            </w:r>
            <w:proofErr w:type="spellStart"/>
            <w:r w:rsidRPr="007364C5">
              <w:rPr>
                <w:rFonts w:ascii="Georgia" w:eastAsia="Aptos" w:hAnsi="Georgia" w:cs="Aptos"/>
                <w:sz w:val="24"/>
                <w:szCs w:val="24"/>
              </w:rPr>
              <w:t>MIeL</w:t>
            </w:r>
            <w:proofErr w:type="spellEnd"/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,  </w:t>
            </w:r>
          </w:p>
        </w:tc>
        <w:tc>
          <w:tcPr>
            <w:tcW w:w="5493" w:type="dxa"/>
          </w:tcPr>
          <w:p w14:paraId="2DBFBCE0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 xml:space="preserve">Invitado empresa CIRCO STUDIO del Polo Tecnológico de la UNLaM </w:t>
            </w:r>
            <w:proofErr w:type="spellStart"/>
            <w:r w:rsidRPr="007364C5">
              <w:rPr>
                <w:rFonts w:ascii="Georgia" w:hAnsi="Georgia" w:cs="Tahoma"/>
                <w:sz w:val="24"/>
                <w:szCs w:val="24"/>
              </w:rPr>
              <w:t>CeDIT</w:t>
            </w:r>
            <w:proofErr w:type="spellEnd"/>
            <w:r w:rsidRPr="007364C5">
              <w:rPr>
                <w:rFonts w:ascii="Georgia" w:hAnsi="Georgia" w:cs="Tahoma"/>
                <w:sz w:val="24"/>
                <w:szCs w:val="24"/>
              </w:rPr>
              <w:t xml:space="preserve">. Equipos de Trabajo. Daniel </w:t>
            </w:r>
            <w:proofErr w:type="spellStart"/>
            <w:r w:rsidRPr="007364C5">
              <w:rPr>
                <w:rFonts w:ascii="Georgia" w:hAnsi="Georgia" w:cs="Tahoma"/>
                <w:sz w:val="24"/>
                <w:szCs w:val="24"/>
              </w:rPr>
              <w:t>Cundari</w:t>
            </w:r>
            <w:proofErr w:type="spellEnd"/>
            <w:r w:rsidRPr="007364C5">
              <w:rPr>
                <w:rFonts w:ascii="Georgia" w:hAnsi="Georgia" w:cs="Tahoma"/>
                <w:sz w:val="24"/>
                <w:szCs w:val="24"/>
              </w:rPr>
              <w:t xml:space="preserve"> / Carolina Vicente. ND</w:t>
            </w:r>
          </w:p>
          <w:p w14:paraId="7D6AFAA5" w14:textId="3010FF5A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  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(2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hs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. Trabajo autogestionado por parte de los estudiantes, lectura de material en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MIeL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>).</w:t>
            </w:r>
          </w:p>
        </w:tc>
        <w:tc>
          <w:tcPr>
            <w:tcW w:w="1559" w:type="dxa"/>
          </w:tcPr>
          <w:p w14:paraId="2BD3D4B5" w14:textId="19F7451A" w:rsidR="007364C5" w:rsidRPr="007364C5" w:rsidRDefault="00D5151A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eastAsia="Aptos" w:hAnsi="Georgia" w:cs="Aptos"/>
                <w:sz w:val="24"/>
                <w:szCs w:val="24"/>
              </w:rPr>
              <w:t>Asincrónica</w:t>
            </w:r>
          </w:p>
        </w:tc>
      </w:tr>
      <w:tr w:rsidR="007364C5" w:rsidRPr="007364C5" w14:paraId="3AD58164" w14:textId="77777777" w:rsidTr="00430464">
        <w:trPr>
          <w:trHeight w:val="300"/>
        </w:trPr>
        <w:tc>
          <w:tcPr>
            <w:tcW w:w="1416" w:type="dxa"/>
          </w:tcPr>
          <w:p w14:paraId="3A8C147E" w14:textId="61D18FE1" w:rsidR="007364C5" w:rsidRPr="007364C5" w:rsidRDefault="007364C5" w:rsidP="007364C5">
            <w:pPr>
              <w:jc w:val="center"/>
              <w:rPr>
                <w:rFonts w:ascii="Georgia" w:eastAsia="Aptos" w:hAnsi="Georgia" w:cs="Aptos"/>
                <w:color w:val="000000" w:themeColor="text1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color w:val="000000" w:themeColor="text1"/>
                <w:sz w:val="24"/>
                <w:szCs w:val="24"/>
                <w:lang w:val="es-AR"/>
              </w:rPr>
              <w:t>S 10</w:t>
            </w:r>
          </w:p>
        </w:tc>
        <w:tc>
          <w:tcPr>
            <w:tcW w:w="1959" w:type="dxa"/>
          </w:tcPr>
          <w:p w14:paraId="481358BB" w14:textId="10E520A1" w:rsidR="007364C5" w:rsidRPr="007364C5" w:rsidRDefault="00D5151A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>23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/10</w:t>
            </w:r>
          </w:p>
        </w:tc>
        <w:tc>
          <w:tcPr>
            <w:tcW w:w="2265" w:type="dxa"/>
          </w:tcPr>
          <w:p w14:paraId="2AA93D30" w14:textId="02E6D604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UD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>4</w:t>
            </w:r>
          </w:p>
        </w:tc>
        <w:tc>
          <w:tcPr>
            <w:tcW w:w="2190" w:type="dxa"/>
          </w:tcPr>
          <w:p w14:paraId="7D8FD7DD" w14:textId="644C49EC" w:rsidR="007364C5" w:rsidRPr="007364C5" w:rsidRDefault="007364C5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Material específico de la UNIDAD 4 subido a la Plataforma </w:t>
            </w:r>
            <w:proofErr w:type="spellStart"/>
            <w:r w:rsidRPr="007364C5">
              <w:rPr>
                <w:rFonts w:ascii="Georgia" w:eastAsia="Aptos" w:hAnsi="Georgia" w:cs="Aptos"/>
                <w:sz w:val="24"/>
                <w:szCs w:val="24"/>
              </w:rPr>
              <w:t>MIeL</w:t>
            </w:r>
            <w:proofErr w:type="spellEnd"/>
            <w:r w:rsidRPr="007364C5">
              <w:rPr>
                <w:rFonts w:ascii="Georgia" w:eastAsia="Aptos" w:hAnsi="Georgia" w:cs="Aptos"/>
                <w:sz w:val="24"/>
                <w:szCs w:val="24"/>
              </w:rPr>
              <w:t xml:space="preserve">,  </w:t>
            </w:r>
          </w:p>
        </w:tc>
        <w:tc>
          <w:tcPr>
            <w:tcW w:w="5493" w:type="dxa"/>
          </w:tcPr>
          <w:p w14:paraId="1CE56240" w14:textId="77777777" w:rsidR="007364C5" w:rsidRPr="007364C5" w:rsidRDefault="007364C5" w:rsidP="007364C5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Modelo CANVAS y su relevancia para la gestión de RRHH. Marcelo Juárez (profesor invitado) ND</w:t>
            </w:r>
          </w:p>
          <w:p w14:paraId="4D6786BE" w14:textId="3573DAFF" w:rsidR="007364C5" w:rsidRPr="007364C5" w:rsidRDefault="007941EF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   </w:t>
            </w:r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(2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hs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 xml:space="preserve">. Trabajo autogestionado por parte de los estudiantes, lectura de material en </w:t>
            </w:r>
            <w:proofErr w:type="spellStart"/>
            <w:r w:rsidR="007364C5" w:rsidRPr="007364C5">
              <w:rPr>
                <w:rFonts w:ascii="Georgia" w:hAnsi="Georgia" w:cs="Tahoma"/>
                <w:sz w:val="24"/>
                <w:szCs w:val="24"/>
              </w:rPr>
              <w:t>MIeL</w:t>
            </w:r>
            <w:proofErr w:type="spellEnd"/>
            <w:r w:rsidR="007364C5" w:rsidRPr="007364C5">
              <w:rPr>
                <w:rFonts w:ascii="Georgia" w:hAnsi="Georgia" w:cs="Tahoma"/>
                <w:sz w:val="24"/>
                <w:szCs w:val="24"/>
              </w:rPr>
              <w:t>).</w:t>
            </w:r>
          </w:p>
        </w:tc>
        <w:tc>
          <w:tcPr>
            <w:tcW w:w="1559" w:type="dxa"/>
          </w:tcPr>
          <w:p w14:paraId="0C200CC4" w14:textId="3E22AB1F" w:rsidR="007364C5" w:rsidRPr="007364C5" w:rsidRDefault="00D5151A" w:rsidP="007364C5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eastAsia="Aptos" w:hAnsi="Georgia" w:cs="Aptos"/>
                <w:sz w:val="24"/>
                <w:szCs w:val="24"/>
              </w:rPr>
              <w:t>Asincrónica</w:t>
            </w:r>
          </w:p>
        </w:tc>
      </w:tr>
      <w:tr w:rsidR="00D5151A" w:rsidRPr="007364C5" w14:paraId="6A59A7D2" w14:textId="77777777" w:rsidTr="00430464">
        <w:trPr>
          <w:trHeight w:val="300"/>
        </w:trPr>
        <w:tc>
          <w:tcPr>
            <w:tcW w:w="1416" w:type="dxa"/>
          </w:tcPr>
          <w:p w14:paraId="08886A88" w14:textId="503A9088" w:rsidR="00D5151A" w:rsidRPr="007364C5" w:rsidRDefault="00D5151A" w:rsidP="00D5151A">
            <w:pPr>
              <w:jc w:val="center"/>
              <w:rPr>
                <w:rFonts w:ascii="Georgia" w:eastAsia="Aptos" w:hAnsi="Georgia" w:cs="Aptos"/>
                <w:color w:val="000000" w:themeColor="text1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color w:val="000000" w:themeColor="text1"/>
                <w:sz w:val="24"/>
                <w:szCs w:val="24"/>
                <w:lang w:val="es-AR"/>
              </w:rPr>
              <w:t>S 11</w:t>
            </w:r>
          </w:p>
        </w:tc>
        <w:tc>
          <w:tcPr>
            <w:tcW w:w="1959" w:type="dxa"/>
          </w:tcPr>
          <w:p w14:paraId="11C1321F" w14:textId="558E3D2D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>30</w:t>
            </w:r>
            <w:r w:rsidRPr="007364C5">
              <w:rPr>
                <w:rFonts w:ascii="Georgia" w:hAnsi="Georgia" w:cs="Tahoma"/>
                <w:sz w:val="24"/>
                <w:szCs w:val="24"/>
              </w:rPr>
              <w:t>/10</w:t>
            </w:r>
          </w:p>
        </w:tc>
        <w:tc>
          <w:tcPr>
            <w:tcW w:w="2265" w:type="dxa"/>
          </w:tcPr>
          <w:p w14:paraId="1AE7F04D" w14:textId="61FA3BA8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UD </w:t>
            </w:r>
            <w:r w:rsidRPr="007364C5">
              <w:rPr>
                <w:rFonts w:ascii="Georgia" w:hAnsi="Georgia" w:cs="Tahoma"/>
                <w:sz w:val="24"/>
                <w:szCs w:val="24"/>
              </w:rPr>
              <w:t>3 y 4</w:t>
            </w:r>
          </w:p>
        </w:tc>
        <w:tc>
          <w:tcPr>
            <w:tcW w:w="2190" w:type="dxa"/>
          </w:tcPr>
          <w:p w14:paraId="337A0D3B" w14:textId="53A61A33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 xml:space="preserve">Clase de consulta, repaso previo al parcial, virtual.  </w:t>
            </w:r>
          </w:p>
        </w:tc>
        <w:tc>
          <w:tcPr>
            <w:tcW w:w="5493" w:type="dxa"/>
          </w:tcPr>
          <w:p w14:paraId="68BA24DA" w14:textId="77777777" w:rsidR="00D5151A" w:rsidRPr="007364C5" w:rsidRDefault="00D5151A" w:rsidP="00D5151A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Clase de consulta, repaso previo al parcial, virtual.  ND</w:t>
            </w:r>
          </w:p>
          <w:p w14:paraId="67DC233D" w14:textId="3728726D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   </w:t>
            </w:r>
            <w:r w:rsidRPr="007364C5">
              <w:rPr>
                <w:rFonts w:ascii="Georgia" w:hAnsi="Georgia" w:cs="Tahoma"/>
                <w:sz w:val="24"/>
                <w:szCs w:val="24"/>
              </w:rPr>
              <w:t xml:space="preserve">(2 </w:t>
            </w:r>
            <w:proofErr w:type="spellStart"/>
            <w:r w:rsidRPr="007364C5">
              <w:rPr>
                <w:rFonts w:ascii="Georgia" w:hAnsi="Georgia" w:cs="Tahoma"/>
                <w:sz w:val="24"/>
                <w:szCs w:val="24"/>
              </w:rPr>
              <w:t>hs</w:t>
            </w:r>
            <w:proofErr w:type="spellEnd"/>
            <w:r w:rsidRPr="007364C5">
              <w:rPr>
                <w:rFonts w:ascii="Georgia" w:hAnsi="Georgia" w:cs="Tahoma"/>
                <w:sz w:val="24"/>
                <w:szCs w:val="24"/>
              </w:rPr>
              <w:t xml:space="preserve">. Trabajo autogestionado por parte de los estudiantes, lectura de material en </w:t>
            </w:r>
            <w:proofErr w:type="spellStart"/>
            <w:r w:rsidRPr="007364C5">
              <w:rPr>
                <w:rFonts w:ascii="Georgia" w:hAnsi="Georgia" w:cs="Tahoma"/>
                <w:sz w:val="24"/>
                <w:szCs w:val="24"/>
              </w:rPr>
              <w:t>MIeL</w:t>
            </w:r>
            <w:proofErr w:type="spellEnd"/>
            <w:r w:rsidRPr="007364C5">
              <w:rPr>
                <w:rFonts w:ascii="Georgia" w:hAnsi="Georgia" w:cs="Tahoma"/>
                <w:sz w:val="24"/>
                <w:szCs w:val="24"/>
              </w:rPr>
              <w:t>).</w:t>
            </w:r>
          </w:p>
        </w:tc>
        <w:tc>
          <w:tcPr>
            <w:tcW w:w="1559" w:type="dxa"/>
          </w:tcPr>
          <w:p w14:paraId="0A943C05" w14:textId="231C1C0F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eastAsia="Aptos" w:hAnsi="Georgia" w:cs="Aptos"/>
                <w:sz w:val="24"/>
                <w:szCs w:val="24"/>
              </w:rPr>
              <w:t>Asincrónica</w:t>
            </w:r>
          </w:p>
        </w:tc>
      </w:tr>
      <w:tr w:rsidR="004141DC" w:rsidRPr="007364C5" w14:paraId="614D65EE" w14:textId="77777777" w:rsidTr="00430464">
        <w:trPr>
          <w:trHeight w:val="300"/>
        </w:trPr>
        <w:tc>
          <w:tcPr>
            <w:tcW w:w="1416" w:type="dxa"/>
          </w:tcPr>
          <w:p w14:paraId="14AD436C" w14:textId="71C78C84" w:rsidR="004141DC" w:rsidRPr="007364C5" w:rsidRDefault="004141DC" w:rsidP="004141DC">
            <w:pPr>
              <w:jc w:val="center"/>
              <w:rPr>
                <w:rFonts w:ascii="Georgia" w:eastAsia="Aptos" w:hAnsi="Georgia" w:cs="Aptos"/>
                <w:color w:val="000000" w:themeColor="text1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color w:val="000000" w:themeColor="text1"/>
                <w:sz w:val="24"/>
                <w:szCs w:val="24"/>
                <w:lang w:val="es-AR"/>
              </w:rPr>
              <w:t>S 12</w:t>
            </w:r>
          </w:p>
        </w:tc>
        <w:tc>
          <w:tcPr>
            <w:tcW w:w="1959" w:type="dxa"/>
          </w:tcPr>
          <w:p w14:paraId="596A33AF" w14:textId="0EE39332" w:rsidR="004141DC" w:rsidRPr="007364C5" w:rsidRDefault="004141DC" w:rsidP="004141DC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0</w:t>
            </w:r>
            <w:r>
              <w:rPr>
                <w:rFonts w:ascii="Georgia" w:hAnsi="Georgia" w:cs="Tahoma"/>
                <w:sz w:val="24"/>
                <w:szCs w:val="24"/>
              </w:rPr>
              <w:t>6</w:t>
            </w:r>
            <w:r w:rsidRPr="007364C5">
              <w:rPr>
                <w:rFonts w:ascii="Georgia" w:hAnsi="Georgia" w:cs="Tahoma"/>
                <w:sz w:val="24"/>
                <w:szCs w:val="24"/>
              </w:rPr>
              <w:t>/11</w:t>
            </w:r>
          </w:p>
        </w:tc>
        <w:tc>
          <w:tcPr>
            <w:tcW w:w="2265" w:type="dxa"/>
          </w:tcPr>
          <w:p w14:paraId="0EED08E1" w14:textId="3F337ADD" w:rsidR="004141DC" w:rsidRPr="007364C5" w:rsidRDefault="004141DC" w:rsidP="004141DC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 xml:space="preserve">UD </w:t>
            </w:r>
            <w:r w:rsidRPr="007364C5">
              <w:rPr>
                <w:rFonts w:ascii="Georgia" w:hAnsi="Georgia" w:cs="Tahoma"/>
                <w:sz w:val="24"/>
                <w:szCs w:val="24"/>
              </w:rPr>
              <w:t xml:space="preserve"> 4</w:t>
            </w:r>
          </w:p>
        </w:tc>
        <w:tc>
          <w:tcPr>
            <w:tcW w:w="2190" w:type="dxa"/>
          </w:tcPr>
          <w:p w14:paraId="29B9F756" w14:textId="14C0FDCF" w:rsidR="004141DC" w:rsidRPr="007364C5" w:rsidRDefault="004141DC" w:rsidP="004141DC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Parcial 2</w:t>
            </w:r>
          </w:p>
        </w:tc>
        <w:tc>
          <w:tcPr>
            <w:tcW w:w="5493" w:type="dxa"/>
          </w:tcPr>
          <w:p w14:paraId="3A206EA7" w14:textId="77777777" w:rsidR="004141DC" w:rsidRPr="007364C5" w:rsidRDefault="004141DC" w:rsidP="004141DC">
            <w:pPr>
              <w:ind w:left="238"/>
              <w:jc w:val="both"/>
              <w:rPr>
                <w:rFonts w:ascii="Georgia" w:hAnsi="Georgia" w:cs="Tahoma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 xml:space="preserve">Liderazgo y gestión de equipos en relación con </w:t>
            </w:r>
            <w:r w:rsidRPr="007364C5">
              <w:rPr>
                <w:rFonts w:ascii="Georgia" w:hAnsi="Georgia" w:cs="Tahoma"/>
                <w:sz w:val="24"/>
                <w:szCs w:val="24"/>
              </w:rPr>
              <w:lastRenderedPageBreak/>
              <w:t xml:space="preserve">la estrategia empresarial. Estilos de liderazgo. Cómo resolver problemas o situaciones según tipos de liderazgo. JF   </w:t>
            </w:r>
          </w:p>
          <w:p w14:paraId="76D22354" w14:textId="61314492" w:rsidR="004141DC" w:rsidRPr="007364C5" w:rsidRDefault="004141DC" w:rsidP="004141DC">
            <w:pPr>
              <w:rPr>
                <w:rFonts w:ascii="Georgia" w:eastAsia="Aptos" w:hAnsi="Georgia" w:cs="Aptos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264721" w14:textId="6AF7890E" w:rsidR="004141DC" w:rsidRPr="007364C5" w:rsidRDefault="004141DC" w:rsidP="004141DC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eastAsia="Aptos" w:hAnsi="Georgia" w:cs="Aptos"/>
                <w:sz w:val="24"/>
                <w:szCs w:val="24"/>
              </w:rPr>
              <w:lastRenderedPageBreak/>
              <w:t>Sincrónica</w:t>
            </w:r>
          </w:p>
        </w:tc>
      </w:tr>
      <w:tr w:rsidR="00D5151A" w:rsidRPr="007364C5" w14:paraId="625EDA25" w14:textId="77777777" w:rsidTr="00430464">
        <w:trPr>
          <w:trHeight w:val="300"/>
        </w:trPr>
        <w:tc>
          <w:tcPr>
            <w:tcW w:w="1416" w:type="dxa"/>
          </w:tcPr>
          <w:p w14:paraId="6D02098C" w14:textId="0F669F5D" w:rsidR="00D5151A" w:rsidRPr="007364C5" w:rsidRDefault="00D5151A" w:rsidP="00D5151A">
            <w:pPr>
              <w:jc w:val="center"/>
              <w:rPr>
                <w:rFonts w:ascii="Georgia" w:eastAsia="Aptos" w:hAnsi="Georgia" w:cs="Aptos"/>
                <w:color w:val="000000" w:themeColor="text1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color w:val="000000" w:themeColor="text1"/>
                <w:sz w:val="24"/>
                <w:szCs w:val="24"/>
                <w:lang w:val="es-AR"/>
              </w:rPr>
              <w:t>S13</w:t>
            </w:r>
          </w:p>
        </w:tc>
        <w:tc>
          <w:tcPr>
            <w:tcW w:w="1959" w:type="dxa"/>
          </w:tcPr>
          <w:p w14:paraId="5B49EAF0" w14:textId="68FDA825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>13</w:t>
            </w:r>
            <w:r w:rsidRPr="007364C5">
              <w:rPr>
                <w:rFonts w:ascii="Georgia" w:hAnsi="Georgia" w:cs="Tahoma"/>
                <w:sz w:val="24"/>
                <w:szCs w:val="24"/>
              </w:rPr>
              <w:t>/11</w:t>
            </w:r>
          </w:p>
        </w:tc>
        <w:tc>
          <w:tcPr>
            <w:tcW w:w="2265" w:type="dxa"/>
          </w:tcPr>
          <w:p w14:paraId="3DC019A1" w14:textId="7688CCD7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C77D2A">
              <w:rPr>
                <w:rFonts w:ascii="Georgia" w:hAnsi="Georgia" w:cs="Tahoma"/>
                <w:sz w:val="24"/>
                <w:szCs w:val="24"/>
              </w:rPr>
              <w:t>UD 1, 2, 3 y 4</w:t>
            </w:r>
          </w:p>
        </w:tc>
        <w:tc>
          <w:tcPr>
            <w:tcW w:w="2190" w:type="dxa"/>
          </w:tcPr>
          <w:p w14:paraId="55F6F365" w14:textId="4AD5A618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Parcial 2</w:t>
            </w:r>
          </w:p>
        </w:tc>
        <w:tc>
          <w:tcPr>
            <w:tcW w:w="5493" w:type="dxa"/>
          </w:tcPr>
          <w:p w14:paraId="38A8F063" w14:textId="3E0E66A8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Parcial 2 (Grupal) Exposición de grupos. Casos grupales de empresa del sector tecnológico. JF y ND</w:t>
            </w:r>
          </w:p>
        </w:tc>
        <w:tc>
          <w:tcPr>
            <w:tcW w:w="1559" w:type="dxa"/>
          </w:tcPr>
          <w:p w14:paraId="2550C822" w14:textId="5F100B1C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eastAsia="Aptos" w:hAnsi="Georgia" w:cs="Aptos"/>
                <w:sz w:val="24"/>
                <w:szCs w:val="24"/>
              </w:rPr>
              <w:t>Presencial</w:t>
            </w:r>
          </w:p>
        </w:tc>
      </w:tr>
      <w:tr w:rsidR="00D5151A" w:rsidRPr="007364C5" w14:paraId="75EA7453" w14:textId="77777777" w:rsidTr="00430464">
        <w:trPr>
          <w:trHeight w:val="300"/>
        </w:trPr>
        <w:tc>
          <w:tcPr>
            <w:tcW w:w="1416" w:type="dxa"/>
          </w:tcPr>
          <w:p w14:paraId="17E0B159" w14:textId="6EFC6C8D" w:rsidR="00D5151A" w:rsidRPr="007364C5" w:rsidRDefault="00D5151A" w:rsidP="00D5151A">
            <w:pPr>
              <w:jc w:val="center"/>
              <w:rPr>
                <w:rFonts w:ascii="Georgia" w:eastAsia="Aptos" w:hAnsi="Georgia" w:cs="Aptos"/>
                <w:color w:val="000000" w:themeColor="text1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color w:val="000000" w:themeColor="text1"/>
                <w:sz w:val="24"/>
                <w:szCs w:val="24"/>
                <w:lang w:val="es-AR"/>
              </w:rPr>
              <w:t>S 14</w:t>
            </w:r>
          </w:p>
        </w:tc>
        <w:tc>
          <w:tcPr>
            <w:tcW w:w="1959" w:type="dxa"/>
          </w:tcPr>
          <w:p w14:paraId="018F4D61" w14:textId="1F8D85DE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hAnsi="Georgia" w:cs="Tahoma"/>
                <w:sz w:val="24"/>
                <w:szCs w:val="24"/>
              </w:rPr>
              <w:t>20</w:t>
            </w:r>
            <w:r w:rsidRPr="007364C5">
              <w:rPr>
                <w:rFonts w:ascii="Georgia" w:hAnsi="Georgia" w:cs="Tahoma"/>
                <w:sz w:val="24"/>
                <w:szCs w:val="24"/>
              </w:rPr>
              <w:t>/11</w:t>
            </w:r>
          </w:p>
        </w:tc>
        <w:tc>
          <w:tcPr>
            <w:tcW w:w="2265" w:type="dxa"/>
          </w:tcPr>
          <w:p w14:paraId="23C8EFE5" w14:textId="70B85C09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C77D2A">
              <w:rPr>
                <w:rFonts w:ascii="Georgia" w:hAnsi="Georgia" w:cs="Tahoma"/>
                <w:sz w:val="24"/>
                <w:szCs w:val="24"/>
              </w:rPr>
              <w:t>UD 1, 2, 3 y 4</w:t>
            </w:r>
          </w:p>
        </w:tc>
        <w:tc>
          <w:tcPr>
            <w:tcW w:w="2190" w:type="dxa"/>
          </w:tcPr>
          <w:p w14:paraId="232032C1" w14:textId="7B4D920D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Recuperatorio.</w:t>
            </w:r>
          </w:p>
        </w:tc>
        <w:tc>
          <w:tcPr>
            <w:tcW w:w="5493" w:type="dxa"/>
          </w:tcPr>
          <w:p w14:paraId="477E2441" w14:textId="29250E77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Recuperatorio. JF, ND y CS</w:t>
            </w:r>
          </w:p>
        </w:tc>
        <w:tc>
          <w:tcPr>
            <w:tcW w:w="1559" w:type="dxa"/>
          </w:tcPr>
          <w:p w14:paraId="34B290E0" w14:textId="1E1B24FA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eastAsia="Aptos" w:hAnsi="Georgia" w:cs="Aptos"/>
                <w:sz w:val="24"/>
                <w:szCs w:val="24"/>
              </w:rPr>
              <w:t>Presencial</w:t>
            </w:r>
          </w:p>
        </w:tc>
      </w:tr>
      <w:tr w:rsidR="00D5151A" w:rsidRPr="007364C5" w14:paraId="05669535" w14:textId="77777777" w:rsidTr="00430464">
        <w:trPr>
          <w:trHeight w:val="300"/>
        </w:trPr>
        <w:tc>
          <w:tcPr>
            <w:tcW w:w="1416" w:type="dxa"/>
          </w:tcPr>
          <w:p w14:paraId="17B94DF4" w14:textId="64DD5F25" w:rsidR="00D5151A" w:rsidRPr="007364C5" w:rsidRDefault="00D5151A" w:rsidP="00D5151A">
            <w:pPr>
              <w:jc w:val="center"/>
              <w:rPr>
                <w:rFonts w:ascii="Georgia" w:eastAsia="Aptos" w:hAnsi="Georgia" w:cs="Aptos"/>
                <w:color w:val="000000" w:themeColor="text1"/>
                <w:sz w:val="24"/>
                <w:szCs w:val="24"/>
              </w:rPr>
            </w:pPr>
            <w:r w:rsidRPr="007364C5">
              <w:rPr>
                <w:rFonts w:ascii="Georgia" w:eastAsia="Aptos" w:hAnsi="Georgia" w:cs="Aptos"/>
                <w:color w:val="000000" w:themeColor="text1"/>
                <w:sz w:val="24"/>
                <w:szCs w:val="24"/>
                <w:lang w:val="es-AR"/>
              </w:rPr>
              <w:t>S 15</w:t>
            </w:r>
          </w:p>
        </w:tc>
        <w:tc>
          <w:tcPr>
            <w:tcW w:w="1959" w:type="dxa"/>
          </w:tcPr>
          <w:p w14:paraId="293FFB3B" w14:textId="49DD628E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2</w:t>
            </w:r>
            <w:r>
              <w:rPr>
                <w:rFonts w:ascii="Georgia" w:hAnsi="Georgia" w:cs="Tahoma"/>
                <w:sz w:val="24"/>
                <w:szCs w:val="24"/>
              </w:rPr>
              <w:t>7</w:t>
            </w:r>
            <w:r w:rsidRPr="007364C5">
              <w:rPr>
                <w:rFonts w:ascii="Georgia" w:hAnsi="Georgia" w:cs="Tahoma"/>
                <w:sz w:val="24"/>
                <w:szCs w:val="24"/>
              </w:rPr>
              <w:t>/11</w:t>
            </w:r>
          </w:p>
        </w:tc>
        <w:tc>
          <w:tcPr>
            <w:tcW w:w="2265" w:type="dxa"/>
          </w:tcPr>
          <w:p w14:paraId="0131E3EA" w14:textId="4F82985C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C77D2A">
              <w:rPr>
                <w:rFonts w:ascii="Georgia" w:hAnsi="Georgia" w:cs="Tahoma"/>
                <w:sz w:val="24"/>
                <w:szCs w:val="24"/>
              </w:rPr>
              <w:t>UD 1, 2, 3 y 4</w:t>
            </w:r>
          </w:p>
        </w:tc>
        <w:tc>
          <w:tcPr>
            <w:tcW w:w="2190" w:type="dxa"/>
          </w:tcPr>
          <w:p w14:paraId="45A70A42" w14:textId="509EC3AB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Cierre de Notas.</w:t>
            </w:r>
          </w:p>
        </w:tc>
        <w:tc>
          <w:tcPr>
            <w:tcW w:w="5493" w:type="dxa"/>
          </w:tcPr>
          <w:p w14:paraId="18FE75F7" w14:textId="2C66CE8F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 w:rsidRPr="007364C5">
              <w:rPr>
                <w:rFonts w:ascii="Georgia" w:hAnsi="Georgia" w:cs="Tahoma"/>
                <w:sz w:val="24"/>
                <w:szCs w:val="24"/>
              </w:rPr>
              <w:t>Cierre de Notas.</w:t>
            </w:r>
          </w:p>
        </w:tc>
        <w:tc>
          <w:tcPr>
            <w:tcW w:w="1559" w:type="dxa"/>
          </w:tcPr>
          <w:p w14:paraId="42CE3C4F" w14:textId="764F01B6" w:rsidR="00D5151A" w:rsidRPr="007364C5" w:rsidRDefault="00D5151A" w:rsidP="00D5151A">
            <w:pPr>
              <w:rPr>
                <w:rFonts w:ascii="Georgia" w:eastAsia="Aptos" w:hAnsi="Georgia" w:cs="Aptos"/>
                <w:sz w:val="24"/>
                <w:szCs w:val="24"/>
              </w:rPr>
            </w:pPr>
            <w:r>
              <w:rPr>
                <w:rFonts w:ascii="Georgia" w:eastAsia="Aptos" w:hAnsi="Georgia" w:cs="Aptos"/>
                <w:sz w:val="24"/>
                <w:szCs w:val="24"/>
              </w:rPr>
              <w:t>Asincrónica</w:t>
            </w:r>
          </w:p>
        </w:tc>
      </w:tr>
    </w:tbl>
    <w:p w14:paraId="07547A01" w14:textId="77777777" w:rsidR="006D794B" w:rsidRPr="007364C5" w:rsidRDefault="006D794B" w:rsidP="006C6FB4">
      <w:pPr>
        <w:widowControl/>
        <w:spacing w:before="360" w:after="360" w:line="259" w:lineRule="auto"/>
        <w:rPr>
          <w:rFonts w:ascii="Georgia" w:hAnsi="Georgia"/>
          <w:sz w:val="24"/>
          <w:szCs w:val="24"/>
        </w:rPr>
      </w:pPr>
    </w:p>
    <w:sectPr w:rsidR="006D794B" w:rsidRPr="007364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20" w:orient="landscape"/>
      <w:pgMar w:top="1440" w:right="1440" w:bottom="1440" w:left="1440" w:header="95" w:footer="10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A2530" w14:textId="77777777" w:rsidR="00526B29" w:rsidRDefault="00526B29">
      <w:r>
        <w:separator/>
      </w:r>
    </w:p>
  </w:endnote>
  <w:endnote w:type="continuationSeparator" w:id="0">
    <w:p w14:paraId="30F2A39C" w14:textId="77777777" w:rsidR="00526B29" w:rsidRDefault="0052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05D2" w14:textId="77777777" w:rsidR="006D794B" w:rsidRDefault="006D79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76C8E" w14:textId="77777777" w:rsidR="006D794B" w:rsidRDefault="00C9636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589A9183" wp14:editId="07777777">
              <wp:simplePos x="0" y="0"/>
              <wp:positionH relativeFrom="column">
                <wp:posOffset>5054600</wp:posOffset>
              </wp:positionH>
              <wp:positionV relativeFrom="paragraph">
                <wp:posOffset>9893300</wp:posOffset>
              </wp:positionV>
              <wp:extent cx="457834" cy="19685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6608" y="3691100"/>
                        <a:ext cx="438784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8912B" w14:textId="77777777" w:rsidR="006D794B" w:rsidRDefault="00C96361">
                          <w:pPr>
                            <w:spacing w:line="264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pág.  PAGE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0" distR="0" simplePos="0" relativeHeight="0" behindDoc="1" locked="0" layoutInCell="1" hidden="0" allowOverlap="1" wp14:anchorId="685C8B90" wp14:editId="7777777">
              <wp:simplePos x="0" y="0"/>
              <wp:positionH relativeFrom="column">
                <wp:posOffset>5054600</wp:posOffset>
              </wp:positionH>
              <wp:positionV relativeFrom="paragraph">
                <wp:posOffset>9893300</wp:posOffset>
              </wp:positionV>
              <wp:extent cx="457834" cy="196850"/>
              <wp:effectExtent l="0" t="0" r="0" b="0"/>
              <wp:wrapNone/>
              <wp:docPr id="211700713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834" cy="196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F28F" w14:textId="77777777" w:rsidR="006D794B" w:rsidRDefault="006D79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A97E5" w14:textId="77777777" w:rsidR="00526B29" w:rsidRDefault="00526B29">
      <w:r>
        <w:separator/>
      </w:r>
    </w:p>
  </w:footnote>
  <w:footnote w:type="continuationSeparator" w:id="0">
    <w:p w14:paraId="081B8279" w14:textId="77777777" w:rsidR="00526B29" w:rsidRDefault="00526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59315" w14:textId="77777777" w:rsidR="006D794B" w:rsidRDefault="006D79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3CB0F" w14:textId="63A21788" w:rsidR="006D794B" w:rsidRDefault="00DC2761" w:rsidP="00DC27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560"/>
      <w:jc w:val="center"/>
    </w:pPr>
    <w:r>
      <w:rPr>
        <w:noProof/>
      </w:rPr>
      <w:drawing>
        <wp:inline distT="0" distB="0" distL="0" distR="0" wp14:anchorId="03185DBD" wp14:editId="7CDE3DAE">
          <wp:extent cx="4733925" cy="1228725"/>
          <wp:effectExtent l="0" t="0" r="9525" b="9525"/>
          <wp:docPr id="99832163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3925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B9E20" w14:textId="77777777" w:rsidR="006D794B" w:rsidRDefault="006D79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94B"/>
    <w:rsid w:val="000024D9"/>
    <w:rsid w:val="001C75C3"/>
    <w:rsid w:val="002200D6"/>
    <w:rsid w:val="002D541B"/>
    <w:rsid w:val="004141DC"/>
    <w:rsid w:val="00430464"/>
    <w:rsid w:val="00451B29"/>
    <w:rsid w:val="00526B29"/>
    <w:rsid w:val="005C226C"/>
    <w:rsid w:val="00617A9B"/>
    <w:rsid w:val="006C6FB4"/>
    <w:rsid w:val="006D794B"/>
    <w:rsid w:val="007233D6"/>
    <w:rsid w:val="007364C5"/>
    <w:rsid w:val="007941EF"/>
    <w:rsid w:val="007F1AE1"/>
    <w:rsid w:val="0081793F"/>
    <w:rsid w:val="00C96361"/>
    <w:rsid w:val="00D5151A"/>
    <w:rsid w:val="00DBDF94"/>
    <w:rsid w:val="00DC2761"/>
    <w:rsid w:val="00FC7D19"/>
    <w:rsid w:val="013E9481"/>
    <w:rsid w:val="049AFD30"/>
    <w:rsid w:val="09C49A79"/>
    <w:rsid w:val="09E32790"/>
    <w:rsid w:val="0B92EA4E"/>
    <w:rsid w:val="0D918295"/>
    <w:rsid w:val="10BADB45"/>
    <w:rsid w:val="13A48085"/>
    <w:rsid w:val="171437B6"/>
    <w:rsid w:val="18D6A8AB"/>
    <w:rsid w:val="1A24B049"/>
    <w:rsid w:val="1BE28426"/>
    <w:rsid w:val="1C523CB2"/>
    <w:rsid w:val="1D4DDF52"/>
    <w:rsid w:val="1DBD0DA6"/>
    <w:rsid w:val="1E521904"/>
    <w:rsid w:val="2216D719"/>
    <w:rsid w:val="237B90AE"/>
    <w:rsid w:val="23E6A8BA"/>
    <w:rsid w:val="244847AD"/>
    <w:rsid w:val="24F1E7AA"/>
    <w:rsid w:val="24F20BD0"/>
    <w:rsid w:val="2525ECA1"/>
    <w:rsid w:val="254D3A61"/>
    <w:rsid w:val="25B41649"/>
    <w:rsid w:val="25BBB8C8"/>
    <w:rsid w:val="27F5467F"/>
    <w:rsid w:val="28B63468"/>
    <w:rsid w:val="28EDF705"/>
    <w:rsid w:val="2A1B9105"/>
    <w:rsid w:val="2BA444C1"/>
    <w:rsid w:val="2ED587E5"/>
    <w:rsid w:val="3062B8C3"/>
    <w:rsid w:val="32682614"/>
    <w:rsid w:val="32948EF6"/>
    <w:rsid w:val="3528A0A9"/>
    <w:rsid w:val="375D6902"/>
    <w:rsid w:val="3A1D3E48"/>
    <w:rsid w:val="3ACA00F0"/>
    <w:rsid w:val="3C6C7A84"/>
    <w:rsid w:val="3D4E8047"/>
    <w:rsid w:val="3DF90841"/>
    <w:rsid w:val="3E3BC43A"/>
    <w:rsid w:val="3E77A3B5"/>
    <w:rsid w:val="3F430FEC"/>
    <w:rsid w:val="3FC3FF4E"/>
    <w:rsid w:val="432EABB6"/>
    <w:rsid w:val="432F2756"/>
    <w:rsid w:val="44418E78"/>
    <w:rsid w:val="447D30AA"/>
    <w:rsid w:val="44CC5BD1"/>
    <w:rsid w:val="45356916"/>
    <w:rsid w:val="468DDB32"/>
    <w:rsid w:val="48EE5E46"/>
    <w:rsid w:val="49107978"/>
    <w:rsid w:val="4A2F028E"/>
    <w:rsid w:val="4A57143A"/>
    <w:rsid w:val="4A6475CA"/>
    <w:rsid w:val="4AFCD280"/>
    <w:rsid w:val="4C13F9C4"/>
    <w:rsid w:val="4FA8F71C"/>
    <w:rsid w:val="512C13F7"/>
    <w:rsid w:val="526AD015"/>
    <w:rsid w:val="528B276A"/>
    <w:rsid w:val="583E0711"/>
    <w:rsid w:val="5EADA9A3"/>
    <w:rsid w:val="5F9D274C"/>
    <w:rsid w:val="5FB157E6"/>
    <w:rsid w:val="61353AAE"/>
    <w:rsid w:val="62AE4A67"/>
    <w:rsid w:val="63585A14"/>
    <w:rsid w:val="654D5161"/>
    <w:rsid w:val="6848D18B"/>
    <w:rsid w:val="68B49873"/>
    <w:rsid w:val="6BE03CA7"/>
    <w:rsid w:val="6C531808"/>
    <w:rsid w:val="6F091FD9"/>
    <w:rsid w:val="6F39C2D8"/>
    <w:rsid w:val="6FFC9B7D"/>
    <w:rsid w:val="701333CC"/>
    <w:rsid w:val="70526936"/>
    <w:rsid w:val="70674060"/>
    <w:rsid w:val="70D3F5AB"/>
    <w:rsid w:val="70F012C9"/>
    <w:rsid w:val="73EB92EB"/>
    <w:rsid w:val="79DC4878"/>
    <w:rsid w:val="7A4F968B"/>
    <w:rsid w:val="7B8DA241"/>
    <w:rsid w:val="7C5590DC"/>
    <w:rsid w:val="7C7E9788"/>
    <w:rsid w:val="7D88C9D2"/>
    <w:rsid w:val="7F1CF078"/>
    <w:rsid w:val="7F7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B263"/>
  <w15:docId w15:val="{35D32B2B-B844-4075-8B09-0329B6FC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6"/>
      <w:ind w:left="101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Sinespaciado">
    <w:name w:val="No Spacing"/>
    <w:uiPriority w:val="1"/>
    <w:qFormat/>
    <w:rsid w:val="00DC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 DONADELLO</dc:creator>
  <cp:lastModifiedBy>Julio Ferreiro</cp:lastModifiedBy>
  <cp:revision>3</cp:revision>
  <dcterms:created xsi:type="dcterms:W3CDTF">2025-08-18T21:56:00Z</dcterms:created>
  <dcterms:modified xsi:type="dcterms:W3CDTF">2025-08-28T15:12:00Z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2025-01-21T00:00:00Z</vt:lpwstr>
  </property>
  <property fmtid="{D5CDD505-2E9C-101B-9397-08002B2CF9AE}" pid="3" name="Producer">
    <vt:lpwstr>Skia/PDF m133 Google Docs Renderer</vt:lpwstr>
  </property>
  <property fmtid="{D5CDD505-2E9C-101B-9397-08002B2CF9AE}" pid="4" name="LastSaved">
    <vt:lpwstr>2025-01-21T00:00:00Z</vt:lpwstr>
  </property>
</Properties>
</file>