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A1A7E" w14:textId="6FC68DE8" w:rsidR="00F87EE0" w:rsidRDefault="00F87EE0" w:rsidP="00F87EE0">
      <w:pPr>
        <w:pStyle w:val="Ttulo1"/>
      </w:pPr>
      <w:r>
        <w:t>Resumen Examen Ingles 1</w:t>
      </w:r>
      <w:r w:rsidR="00B418AA">
        <w:t xml:space="preserve"> - Len</w:t>
      </w:r>
    </w:p>
    <w:p w14:paraId="7902826F" w14:textId="13ADF30E" w:rsidR="00F87EE0" w:rsidRDefault="00F87EE0" w:rsidP="00F87EE0">
      <w:pPr>
        <w:pStyle w:val="Ttulo2"/>
      </w:pPr>
      <w:r>
        <w:t>Como abordar la lectura</w:t>
      </w:r>
    </w:p>
    <w:p w14:paraId="359090A8" w14:textId="3B6EBF00" w:rsidR="001A73DB" w:rsidRDefault="001A73DB" w:rsidP="001A73DB">
      <w:r w:rsidRPr="001A73DB">
        <w:rPr>
          <w:b/>
          <w:bCs/>
        </w:rPr>
        <w:t>Traducir no es lo mismo que interpretar</w:t>
      </w:r>
      <w:r>
        <w:t xml:space="preserve"> ya que la traducción es literal y la interpretación va en base al contexto y estructura de las palabras</w:t>
      </w:r>
    </w:p>
    <w:p w14:paraId="4208382E" w14:textId="56DE1C82" w:rsidR="001A73DB" w:rsidRDefault="001A73DB" w:rsidP="001A73DB">
      <w:r>
        <w:t>Ejemplo: ¿</w:t>
      </w:r>
      <w:proofErr w:type="spellStart"/>
      <w:r>
        <w:t>What´s</w:t>
      </w:r>
      <w:proofErr w:type="spellEnd"/>
      <w:r>
        <w:t xml:space="preserve"> up? </w:t>
      </w:r>
      <w:r>
        <w:sym w:font="Wingdings" w:char="F0E0"/>
      </w:r>
      <w:r>
        <w:t>¿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up?</w:t>
      </w:r>
    </w:p>
    <w:p w14:paraId="0445C6B7" w14:textId="5819FCB7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Traducción</w:t>
      </w:r>
      <w:r>
        <w:t>: ¿Qué ser arriba?</w:t>
      </w:r>
    </w:p>
    <w:p w14:paraId="71F2D520" w14:textId="33CAD718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Interpretación</w:t>
      </w:r>
      <w:r>
        <w:t>: ¿Qué onda?</w:t>
      </w:r>
    </w:p>
    <w:p w14:paraId="0A05B268" w14:textId="2D821113" w:rsidR="00F44B3B" w:rsidRPr="001A73DB" w:rsidRDefault="00F44B3B" w:rsidP="00F44B3B">
      <w:pPr>
        <w:pStyle w:val="Subttulo"/>
      </w:pPr>
      <w:r>
        <w:t>Nociones de texto</w:t>
      </w:r>
    </w:p>
    <w:p w14:paraId="13D11D8D" w14:textId="787E5590" w:rsidR="00B418AA" w:rsidRDefault="00B418AA" w:rsidP="00B418AA">
      <w:r>
        <w:t>Hay que tener en cuenta 3 dimensiones o núcleos organizadores:</w:t>
      </w:r>
    </w:p>
    <w:p w14:paraId="6488B00A" w14:textId="43855D9E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estratégica:</w:t>
      </w:r>
      <w:r>
        <w:t xml:space="preserve"> Estrategias cognitivas que permiten leer eficiente el texto, reconocer tipos de textos, identificar partes, relacionar las imágenes con contenido, analizar ideas, relaciones implícitas, constatar idea previa del texto (</w:t>
      </w:r>
      <w:r w:rsidRPr="00B418AA">
        <w:rPr>
          <w:b/>
          <w:bCs/>
        </w:rPr>
        <w:t>Cognitivo</w:t>
      </w:r>
      <w:r>
        <w:t>)</w:t>
      </w:r>
    </w:p>
    <w:p w14:paraId="2B31101A" w14:textId="43792B38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discursiva:</w:t>
      </w:r>
      <w:r>
        <w:t xml:space="preserve"> Función social o pragmática (Divulgar, entretener, instruir, etc.). </w:t>
      </w:r>
      <w:r w:rsidRPr="00B418AA">
        <w:rPr>
          <w:b/>
          <w:bCs/>
        </w:rPr>
        <w:t>Texto como discurso</w:t>
      </w:r>
      <w:r>
        <w:rPr>
          <w:b/>
          <w:bCs/>
        </w:rPr>
        <w:t xml:space="preserve"> (Saber qué tipo es)</w:t>
      </w:r>
    </w:p>
    <w:p w14:paraId="28204216" w14:textId="2008AF8D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lingüística:</w:t>
      </w:r>
      <w:r>
        <w:t xml:space="preserve"> Reconocer las palabras, ubicación, formación y estructura de las oraciones, sus usos y diferentes significados dependiendo la estructura (</w:t>
      </w:r>
      <w:r>
        <w:rPr>
          <w:b/>
          <w:bCs/>
        </w:rPr>
        <w:t>Reconocer palabras</w:t>
      </w:r>
      <w:r>
        <w:t>)</w:t>
      </w:r>
    </w:p>
    <w:p w14:paraId="73D8CE54" w14:textId="5F3604CF" w:rsidR="00F44B3B" w:rsidRDefault="00F44B3B" w:rsidP="00F44B3B">
      <w:pPr>
        <w:pStyle w:val="Subttulo"/>
      </w:pPr>
      <w:r>
        <w:t>Tipos de texto</w:t>
      </w:r>
    </w:p>
    <w:p w14:paraId="26F11559" w14:textId="21D6C4D6" w:rsidR="00F44B3B" w:rsidRDefault="00F44B3B" w:rsidP="00F44B3B">
      <w:r>
        <w:t xml:space="preserve">Identificar el tipo de texto favorece la comprensión de este, ayudando a predecir su organización y estructura gramatical. La tipología en función de estas variables: </w:t>
      </w:r>
    </w:p>
    <w:p w14:paraId="7BB9CD36" w14:textId="5DE2DC10" w:rsidR="00F44B3B" w:rsidRDefault="00F44B3B" w:rsidP="00F44B3B">
      <w:pPr>
        <w:pStyle w:val="Prrafodelista"/>
        <w:numPr>
          <w:ilvl w:val="0"/>
          <w:numId w:val="4"/>
        </w:numPr>
      </w:pPr>
      <w:r w:rsidRPr="00F44B3B">
        <w:rPr>
          <w:b/>
          <w:bCs/>
        </w:rPr>
        <w:t xml:space="preserve">Función </w:t>
      </w:r>
      <w:r w:rsidRPr="00A92038">
        <w:rPr>
          <w:b/>
          <w:bCs/>
          <w:u w:val="single"/>
        </w:rPr>
        <w:t>predominante</w:t>
      </w:r>
      <w:r>
        <w:t xml:space="preserve"> en el texto: Su propósito comunicativo</w:t>
      </w:r>
    </w:p>
    <w:p w14:paraId="0A77B8A3" w14:textId="4FA7DFBD" w:rsidR="00F44B3B" w:rsidRDefault="00F44B3B" w:rsidP="00F44B3B">
      <w:pPr>
        <w:pStyle w:val="Prrafodelista"/>
        <w:numPr>
          <w:ilvl w:val="0"/>
          <w:numId w:val="4"/>
        </w:numPr>
      </w:pPr>
      <w:r>
        <w:t xml:space="preserve">La </w:t>
      </w:r>
      <w:r w:rsidRPr="00A92038">
        <w:rPr>
          <w:b/>
          <w:bCs/>
          <w:u w:val="single"/>
        </w:rPr>
        <w:t>trama u organización de la información</w:t>
      </w:r>
      <w:r w:rsidRPr="00A92038">
        <w:rPr>
          <w:u w:val="single"/>
        </w:rPr>
        <w:t xml:space="preserve"> </w:t>
      </w:r>
      <w:r>
        <w:t>del texto: Su estructura interna</w:t>
      </w:r>
    </w:p>
    <w:p w14:paraId="2589BCD8" w14:textId="22BCCD08" w:rsidR="00D126DE" w:rsidRPr="00D126DE" w:rsidRDefault="00D126DE" w:rsidP="00F44B3B">
      <w:pPr>
        <w:rPr>
          <w:b/>
          <w:bCs/>
        </w:rPr>
      </w:pPr>
      <w:r w:rsidRPr="00D126DE">
        <w:rPr>
          <w:b/>
          <w:bCs/>
        </w:rPr>
        <w:t>Función predominante:</w:t>
      </w:r>
    </w:p>
    <w:p w14:paraId="4BB44055" w14:textId="6E90012B" w:rsidR="00F44B3B" w:rsidRDefault="00F44B3B" w:rsidP="00F44B3B">
      <w:r>
        <w:t xml:space="preserve">En la tipología de la </w:t>
      </w:r>
      <w:r w:rsidRPr="00F44B3B">
        <w:rPr>
          <w:b/>
          <w:bCs/>
        </w:rPr>
        <w:t>función predominante</w:t>
      </w:r>
      <w:r>
        <w:t xml:space="preserve">, se entiende que es a la </w:t>
      </w:r>
      <w:r w:rsidRPr="00F44B3B">
        <w:rPr>
          <w:b/>
          <w:bCs/>
        </w:rPr>
        <w:t>intención con que fue escrita</w:t>
      </w:r>
      <w:r>
        <w:rPr>
          <w:b/>
          <w:bCs/>
        </w:rPr>
        <w:t>.</w:t>
      </w:r>
      <w:r>
        <w:t xml:space="preserve"> Se clasifica en</w:t>
      </w:r>
    </w:p>
    <w:p w14:paraId="72AE7365" w14:textId="51CB86A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informativa</w:t>
      </w:r>
      <w:r>
        <w:t>: Exponen información a la audiencia</w:t>
      </w:r>
      <w:r w:rsidR="00D126DE">
        <w:t xml:space="preserve">. Lo hacen en un contexto particular, el autor o emisor presentan hechos o datos para que el receptor se informe sobre eso (Libro de texto, articulo científico, artículos de </w:t>
      </w:r>
      <w:r w:rsidR="00B055F7">
        <w:t>enciclopedia</w:t>
      </w:r>
      <w:r w:rsidR="00D126DE">
        <w:t>, etc.)</w:t>
      </w:r>
    </w:p>
    <w:p w14:paraId="2349DBD4" w14:textId="7EC64B3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apelativa</w:t>
      </w:r>
      <w:r>
        <w:t>: Buscan un cambio en la audiencia</w:t>
      </w:r>
      <w:r w:rsidR="00D126DE">
        <w:t xml:space="preserve">. Se intenta convencer a otros y a veces moverlos a la acción. La orientación del </w:t>
      </w:r>
      <w:r w:rsidR="00D126DE">
        <w:lastRenderedPageBreak/>
        <w:t>lenguaje se destina a quien intentan influir. (Instrucciones, avisos publicitarios, ensayos, recetas, tutoriales, etc.)</w:t>
      </w:r>
    </w:p>
    <w:p w14:paraId="58A3E4AD" w14:textId="61307793" w:rsidR="00F44B3B" w:rsidRDefault="00F44B3B" w:rsidP="00F44B3B">
      <w:pPr>
        <w:pStyle w:val="Prrafodelista"/>
        <w:numPr>
          <w:ilvl w:val="0"/>
          <w:numId w:val="5"/>
        </w:numPr>
      </w:pPr>
      <w:r>
        <w:t>Texto con función literaria:</w:t>
      </w:r>
      <w:r w:rsidR="00D126DE">
        <w:t xml:space="preserve"> Busca entretener/reflexionar a la audiencia</w:t>
      </w:r>
    </w:p>
    <w:p w14:paraId="0481CB34" w14:textId="745B446D" w:rsidR="00F44B3B" w:rsidRDefault="00F44B3B" w:rsidP="00F44B3B">
      <w:pPr>
        <w:pStyle w:val="Prrafodelista"/>
        <w:numPr>
          <w:ilvl w:val="0"/>
          <w:numId w:val="5"/>
        </w:numPr>
      </w:pPr>
      <w:r>
        <w:t xml:space="preserve">Texto con función expresiva: </w:t>
      </w:r>
      <w:r w:rsidR="00D126DE">
        <w:t xml:space="preserve"> Busca empatizar con la audiencia</w:t>
      </w:r>
    </w:p>
    <w:p w14:paraId="45AD2D7B" w14:textId="147782DA" w:rsidR="00D126DE" w:rsidRDefault="00D126DE" w:rsidP="00D126DE">
      <w:pPr>
        <w:rPr>
          <w:b/>
          <w:bCs/>
          <w:i/>
          <w:iCs/>
          <w:u w:val="single"/>
        </w:rPr>
      </w:pPr>
      <w:r w:rsidRPr="00D126DE">
        <w:rPr>
          <w:b/>
          <w:bCs/>
          <w:i/>
          <w:iCs/>
          <w:u w:val="single"/>
        </w:rPr>
        <w:t>Nota</w:t>
      </w:r>
      <w:r w:rsidRPr="00D126DE">
        <w:rPr>
          <w:i/>
          <w:iCs/>
          <w:u w:val="single"/>
        </w:rPr>
        <w:t xml:space="preserve">: El profesor solamente se centra en </w:t>
      </w:r>
      <w:r w:rsidRPr="00D126DE">
        <w:rPr>
          <w:b/>
          <w:bCs/>
          <w:i/>
          <w:iCs/>
          <w:u w:val="single"/>
        </w:rPr>
        <w:t>la Informativa y la apelativa</w:t>
      </w:r>
    </w:p>
    <w:p w14:paraId="011733A7" w14:textId="05AA7298" w:rsidR="00D126DE" w:rsidRDefault="00D126DE" w:rsidP="00D126DE">
      <w:pPr>
        <w:rPr>
          <w:b/>
          <w:bCs/>
        </w:rPr>
      </w:pPr>
      <w:r>
        <w:rPr>
          <w:b/>
          <w:bCs/>
        </w:rPr>
        <w:t xml:space="preserve">La </w:t>
      </w:r>
      <w:r w:rsidRPr="00F44B3B">
        <w:rPr>
          <w:b/>
          <w:bCs/>
        </w:rPr>
        <w:t xml:space="preserve">trama </w:t>
      </w:r>
      <w:r w:rsidR="00B50525">
        <w:rPr>
          <w:b/>
          <w:bCs/>
        </w:rPr>
        <w:t>a partir de la predominante</w:t>
      </w:r>
      <w:r w:rsidR="00A92038">
        <w:rPr>
          <w:b/>
          <w:bCs/>
        </w:rPr>
        <w:t>:</w:t>
      </w:r>
    </w:p>
    <w:p w14:paraId="01FD1B36" w14:textId="57481D77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descriptiva:</w:t>
      </w:r>
      <w:r>
        <w:t xml:space="preserve"> Presentan </w:t>
      </w:r>
      <w:r w:rsidRPr="00DC6854">
        <w:rPr>
          <w:b/>
          <w:bCs/>
        </w:rPr>
        <w:t>caracterizaciones de objetos, personas o procesos</w:t>
      </w:r>
      <w:r>
        <w:t xml:space="preserve">. En general en </w:t>
      </w:r>
      <w:r w:rsidRPr="00DC6854">
        <w:rPr>
          <w:b/>
          <w:bCs/>
          <w:i/>
          <w:iCs/>
        </w:rPr>
        <w:t>presente indicativo, tercera persona</w:t>
      </w:r>
      <w:r w:rsidR="00DC6854">
        <w:t xml:space="preserve">. Los </w:t>
      </w:r>
      <w:r w:rsidR="00DC6854" w:rsidRPr="00DC6854">
        <w:rPr>
          <w:b/>
          <w:bCs/>
        </w:rPr>
        <w:t>sustantivos y adjetivos tienen relevancia</w:t>
      </w:r>
      <w:r w:rsidR="00DC6854">
        <w:t>. La descripción puede referirse a la parte física o proceso. Hay textos descriptivos que tienen definiciones y clasificaciones</w:t>
      </w:r>
    </w:p>
    <w:p w14:paraId="6B3C9BF3" w14:textId="6472EFBD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Definición</w:t>
      </w:r>
      <w:r>
        <w:t>: Significado de un término con características generales o particulares</w:t>
      </w:r>
    </w:p>
    <w:p w14:paraId="23CB6F72" w14:textId="56D482EA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Clasificar</w:t>
      </w:r>
      <w:r>
        <w:t>: Organizar la información en clases o grupos</w:t>
      </w:r>
    </w:p>
    <w:p w14:paraId="72E4FAAF" w14:textId="0B05E606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narrativa:</w:t>
      </w:r>
      <w:r>
        <w:t xml:space="preserve"> Presentan </w:t>
      </w:r>
      <w:r w:rsidRPr="00DC6854">
        <w:rPr>
          <w:b/>
          <w:bCs/>
        </w:rPr>
        <w:t>hechos o acciones</w:t>
      </w:r>
      <w:r>
        <w:t xml:space="preserve"> organizados en forma temporal o causal</w:t>
      </w:r>
      <w:r w:rsidR="00DC6854">
        <w:t xml:space="preserve">. Hay agentes humanos o no humanos, hechos, circunstancias, consecuencias. En general el </w:t>
      </w:r>
      <w:r w:rsidR="00DC6854" w:rsidRPr="00DC6854">
        <w:rPr>
          <w:b/>
          <w:bCs/>
        </w:rPr>
        <w:t>verbo es en pasado</w:t>
      </w:r>
    </w:p>
    <w:p w14:paraId="50923349" w14:textId="2DC5802C" w:rsidR="00B50525" w:rsidRDefault="00B50525" w:rsidP="005B6A29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argumentativa</w:t>
      </w:r>
      <w:r>
        <w:t>: Presentan hipótesis sobre un tema</w:t>
      </w:r>
      <w:r w:rsidR="00DC6854">
        <w:t xml:space="preserve">, se organiza una </w:t>
      </w:r>
      <w:r w:rsidR="00DC6854">
        <w:rPr>
          <w:b/>
          <w:bCs/>
        </w:rPr>
        <w:t xml:space="preserve">demostración </w:t>
      </w:r>
      <w:r w:rsidR="00DC6854">
        <w:t xml:space="preserve">y se llega a </w:t>
      </w:r>
      <w:r w:rsidR="00DC6854">
        <w:rPr>
          <w:b/>
          <w:bCs/>
        </w:rPr>
        <w:t>conclusiones</w:t>
      </w:r>
      <w:r w:rsidR="00DC6854">
        <w:t xml:space="preserve">. Predomina </w:t>
      </w:r>
      <w:r w:rsidR="00DC6854">
        <w:rPr>
          <w:b/>
          <w:bCs/>
        </w:rPr>
        <w:t>causa-efecto</w:t>
      </w:r>
      <w:r w:rsidR="00DC6854">
        <w:t>, tesis, antítesis</w:t>
      </w:r>
    </w:p>
    <w:p w14:paraId="05D49013" w14:textId="0FFC6A3A" w:rsidR="00660C4E" w:rsidRDefault="00660C4E" w:rsidP="00660C4E">
      <w:r w:rsidRPr="00660C4E">
        <w:rPr>
          <w:noProof/>
        </w:rPr>
        <w:drawing>
          <wp:inline distT="0" distB="0" distL="0" distR="0" wp14:anchorId="6183E4BF" wp14:editId="3A20FBB8">
            <wp:extent cx="3878580" cy="4102975"/>
            <wp:effectExtent l="0" t="0" r="7620" b="0"/>
            <wp:docPr id="1062402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222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904" cy="41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0819" w14:textId="0D6142CB" w:rsidR="00B418AA" w:rsidRDefault="00B418AA" w:rsidP="00B418AA">
      <w:pPr>
        <w:pStyle w:val="Ttulo2"/>
      </w:pPr>
      <w:r>
        <w:lastRenderedPageBreak/>
        <w:t>Paratexto</w:t>
      </w:r>
    </w:p>
    <w:p w14:paraId="1E36132C" w14:textId="1721DA4A" w:rsidR="00CE1CF4" w:rsidRDefault="00CE1CF4" w:rsidP="00CE1CF4">
      <w:r>
        <w:t xml:space="preserve">El </w:t>
      </w:r>
      <w:r>
        <w:rPr>
          <w:b/>
          <w:bCs/>
        </w:rPr>
        <w:t>paratexto</w:t>
      </w:r>
      <w:r>
        <w:t xml:space="preserve"> es lo que rodea a un texto (Imágenes, títulos, autores, columnas) y también el formato del texto (</w:t>
      </w:r>
      <w:r w:rsidR="001A73DB">
        <w:t>Libro, web, revista, etc.</w:t>
      </w:r>
      <w:r>
        <w:t>)</w:t>
      </w:r>
      <w:r w:rsidR="001A73DB">
        <w:t>. Es una forma de orientar al lector previamente</w:t>
      </w:r>
    </w:p>
    <w:p w14:paraId="4818E8E7" w14:textId="57C9497D" w:rsidR="001A73DB" w:rsidRDefault="001A73DB" w:rsidP="00CE1CF4">
      <w:r>
        <w:t>Tipo de paratextos</w:t>
      </w:r>
    </w:p>
    <w:p w14:paraId="36935509" w14:textId="141A5396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Icónico</w:t>
      </w:r>
      <w:r>
        <w:t>: Los símbolos y representaciones (Ilustraciones, imágenes, esquemas, diagramas)</w:t>
      </w:r>
    </w:p>
    <w:p w14:paraId="4FC32BB8" w14:textId="5E3D6E7A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Verbal:</w:t>
      </w:r>
      <w:r>
        <w:t xml:space="preserve"> Tipografía y relieves (Mayúsculas, diferentes fuentes, uso de palabras en negrita/cursiva, variaciones como títulos, subtítulos, notas de pie)</w:t>
      </w:r>
    </w:p>
    <w:p w14:paraId="2F359986" w14:textId="75C4178F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a cargo del autor</w:t>
      </w:r>
      <w:r>
        <w:t>: Refleja la lógica del texto (Prologo, notas aclaratorias, índices, títulos, dedicatorias, bibliografías, glosarios, apéndices)</w:t>
      </w:r>
    </w:p>
    <w:p w14:paraId="2ACEE4FE" w14:textId="26298C23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de un tercero</w:t>
      </w:r>
      <w:r>
        <w:t>: La editorial (Solapas, tapas, contratapa, reseñas de editor), son los “negociables” entre el editor y el autor</w:t>
      </w:r>
    </w:p>
    <w:p w14:paraId="6BF426D0" w14:textId="77777777" w:rsidR="005B6A29" w:rsidRDefault="005B6A29" w:rsidP="005B6A29">
      <w:pPr>
        <w:pStyle w:val="Ttulo2"/>
      </w:pPr>
      <w:r>
        <w:t>Estrategias de lectura</w:t>
      </w:r>
    </w:p>
    <w:p w14:paraId="3970CEF1" w14:textId="56C41DF5" w:rsidR="001A73DB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con hipótesis</w:t>
      </w:r>
      <w:r>
        <w:t>: El primer contacto con los paratextos, a través de ellos predecir de que tratara al leerlo (Genero, campos, tema, etc.). Haciendo que se lo ayuden sobre el texto</w:t>
      </w:r>
    </w:p>
    <w:p w14:paraId="7E963D31" w14:textId="6D85A2D2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rápida</w:t>
      </w:r>
      <w:r>
        <w:t>: Luego de la hipótesis, se corrobora con la lectura rápida, una “ojeada” al texto. Cosas puntuales que saltan a las vistas. Esta la lectura rápida global (</w:t>
      </w:r>
      <w:proofErr w:type="spellStart"/>
      <w:r>
        <w:t>skimming</w:t>
      </w:r>
      <w:proofErr w:type="spellEnd"/>
      <w:r>
        <w:t>) que es en grandes rasgos y la lectura rápida (</w:t>
      </w:r>
      <w:proofErr w:type="spellStart"/>
      <w:r>
        <w:t>scanning</w:t>
      </w:r>
      <w:proofErr w:type="spellEnd"/>
      <w:r>
        <w:t>)</w:t>
      </w:r>
    </w:p>
    <w:p w14:paraId="6673484D" w14:textId="5393A14B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comprensiva</w:t>
      </w:r>
      <w:r>
        <w:t xml:space="preserve">: Son etapas de lectura y comprensión del texto, los argumentos que emplea el autor, reconocimiento de esquema, marcas textuales, cohesión, léxico y gramática </w:t>
      </w:r>
    </w:p>
    <w:p w14:paraId="4595D869" w14:textId="322373CA" w:rsidR="005B6A29" w:rsidRDefault="005B6A29" w:rsidP="005B6A29">
      <w:pPr>
        <w:pStyle w:val="Ttulo2"/>
      </w:pPr>
      <w:r>
        <w:t>Distribución de la información de un texto</w:t>
      </w:r>
    </w:p>
    <w:p w14:paraId="6A5440E6" w14:textId="133DDFF3" w:rsidR="005B6A29" w:rsidRDefault="005B6A29" w:rsidP="005B6A29">
      <w:r>
        <w:t>El texto debe tener una estructura para un determinado contexto, esto incluye</w:t>
      </w:r>
    </w:p>
    <w:p w14:paraId="728326E4" w14:textId="6E469A87" w:rsidR="005B6A29" w:rsidRDefault="005B6A29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Introducción</w:t>
      </w:r>
      <w:r>
        <w:t xml:space="preserve"> donde se explica el tema central o idea principal que se leerá próximamente</w:t>
      </w:r>
    </w:p>
    <w:p w14:paraId="1381BBF5" w14:textId="0EBCD959" w:rsidR="005B6A29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El d</w:t>
      </w:r>
      <w:r w:rsidR="005B6A29" w:rsidRPr="00F524A4">
        <w:rPr>
          <w:b/>
          <w:bCs/>
        </w:rPr>
        <w:t>esarrollo</w:t>
      </w:r>
      <w:r w:rsidR="005B6A29">
        <w:t xml:space="preserve"> donde se </w:t>
      </w:r>
      <w:proofErr w:type="gramStart"/>
      <w:r>
        <w:t>discute,</w:t>
      </w:r>
      <w:proofErr w:type="gramEnd"/>
      <w:r>
        <w:t xml:space="preserve"> </w:t>
      </w:r>
      <w:r w:rsidR="005B6A29">
        <w:t xml:space="preserve">explica o argumenta el tema central del texto que se </w:t>
      </w:r>
      <w:r w:rsidR="00A92038">
        <w:t>presentó</w:t>
      </w:r>
      <w:r w:rsidR="005B6A29">
        <w:t xml:space="preserve"> en la </w:t>
      </w:r>
      <w:r>
        <w:t>introducción. Puede haber información detallada y/o explicaciones del tema o tópico principal</w:t>
      </w:r>
    </w:p>
    <w:p w14:paraId="7BFC32E6" w14:textId="67695E03" w:rsidR="00F524A4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Recapitulación</w:t>
      </w:r>
      <w:r>
        <w:t xml:space="preserve"> /</w:t>
      </w:r>
      <w:r w:rsidRPr="00F524A4">
        <w:rPr>
          <w:b/>
          <w:bCs/>
        </w:rPr>
        <w:t xml:space="preserve">Conclusión </w:t>
      </w:r>
      <w:r>
        <w:t xml:space="preserve">es el párrafo final en el cual la idea desarrollada antes se resume en algo breve. Puede incluir comentarios generales, opiniones o retomar la idea principal o reflexivo </w:t>
      </w:r>
    </w:p>
    <w:p w14:paraId="086D8F1E" w14:textId="593EF3DF" w:rsidR="00F524A4" w:rsidRDefault="00F524A4" w:rsidP="00F524A4">
      <w:pPr>
        <w:pStyle w:val="Subttulo"/>
      </w:pPr>
      <w:r>
        <w:lastRenderedPageBreak/>
        <w:t>Organización de la información en un párrafo</w:t>
      </w:r>
    </w:p>
    <w:p w14:paraId="34FB986F" w14:textId="768BB3DB" w:rsidR="00F524A4" w:rsidRDefault="00F524A4" w:rsidP="00F524A4">
      <w:r>
        <w:t xml:space="preserve">Un </w:t>
      </w:r>
      <w:r>
        <w:rPr>
          <w:b/>
          <w:bCs/>
        </w:rPr>
        <w:t>párrafo es un conjunto de oraciones con tema central (Tópico)</w:t>
      </w:r>
      <w:r>
        <w:t>. Mas allá de un punto y aparte, se extiende por el tema central, siendo subtrópicos. Estos tienen autonomía en su significado y estructura</w:t>
      </w:r>
    </w:p>
    <w:p w14:paraId="39B0E417" w14:textId="01FB1E21" w:rsidR="00F524A4" w:rsidRDefault="00F524A4" w:rsidP="00F524A4">
      <w:r>
        <w:rPr>
          <w:b/>
          <w:bCs/>
        </w:rPr>
        <w:t xml:space="preserve">La oración principal o temática </w:t>
      </w:r>
      <w:r>
        <w:t xml:space="preserve">delimita de que trata las demás oraciones, la </w:t>
      </w:r>
      <w:r>
        <w:rPr>
          <w:b/>
          <w:bCs/>
        </w:rPr>
        <w:t>oración clave</w:t>
      </w:r>
      <w:r>
        <w:t>. No siempre esta primera, pero son fundamentes para un resumen del texto</w:t>
      </w:r>
    </w:p>
    <w:p w14:paraId="5456F977" w14:textId="48BE596D" w:rsidR="00F524A4" w:rsidRDefault="00F524A4" w:rsidP="00F524A4">
      <w:r>
        <w:rPr>
          <w:b/>
          <w:bCs/>
        </w:rPr>
        <w:t>La oración secundaria o apoyo</w:t>
      </w:r>
      <w:r>
        <w:t xml:space="preserve"> añade información a la principal. Son oraciones que toman sentido solamente con la oración principal. Pueden ser</w:t>
      </w:r>
    </w:p>
    <w:p w14:paraId="58F3EAAA" w14:textId="050CD93C" w:rsidR="00F524A4" w:rsidRDefault="00F524A4" w:rsidP="00F524A4">
      <w:pPr>
        <w:pStyle w:val="Prrafodelista"/>
        <w:numPr>
          <w:ilvl w:val="0"/>
          <w:numId w:val="10"/>
        </w:numPr>
      </w:pPr>
      <w:r>
        <w:t>Descripción</w:t>
      </w:r>
    </w:p>
    <w:p w14:paraId="55310948" w14:textId="6BDB1774" w:rsidR="00F524A4" w:rsidRDefault="00F524A4" w:rsidP="00F524A4">
      <w:pPr>
        <w:pStyle w:val="Prrafodelista"/>
        <w:numPr>
          <w:ilvl w:val="0"/>
          <w:numId w:val="10"/>
        </w:numPr>
      </w:pPr>
      <w:r>
        <w:t>Ejemplo</w:t>
      </w:r>
    </w:p>
    <w:p w14:paraId="0BA1F97B" w14:textId="027B6A8F" w:rsidR="00F524A4" w:rsidRDefault="00F524A4" w:rsidP="00F524A4">
      <w:pPr>
        <w:pStyle w:val="Prrafodelista"/>
        <w:numPr>
          <w:ilvl w:val="0"/>
          <w:numId w:val="10"/>
        </w:numPr>
      </w:pPr>
      <w:r>
        <w:t>Estadísticas</w:t>
      </w:r>
    </w:p>
    <w:p w14:paraId="601FDD92" w14:textId="74CB8674" w:rsidR="00F524A4" w:rsidRDefault="00F524A4" w:rsidP="00F524A4">
      <w:pPr>
        <w:pStyle w:val="Prrafodelista"/>
        <w:numPr>
          <w:ilvl w:val="0"/>
          <w:numId w:val="10"/>
        </w:numPr>
      </w:pPr>
      <w:r>
        <w:t xml:space="preserve">Opiniones </w:t>
      </w:r>
    </w:p>
    <w:p w14:paraId="670AF60E" w14:textId="31AF2E9D" w:rsidR="00F524A4" w:rsidRDefault="00F524A4" w:rsidP="00F524A4">
      <w:pPr>
        <w:pStyle w:val="Prrafodelista"/>
        <w:numPr>
          <w:ilvl w:val="0"/>
          <w:numId w:val="10"/>
        </w:numPr>
      </w:pPr>
      <w:r>
        <w:t>Argumentos</w:t>
      </w:r>
    </w:p>
    <w:p w14:paraId="73954963" w14:textId="77777777" w:rsidR="00A92038" w:rsidRDefault="00A92038" w:rsidP="00A92038">
      <w:pPr>
        <w:pStyle w:val="Ttulo2"/>
      </w:pPr>
      <w:r>
        <w:t>Coherencia y Cohesión:</w:t>
      </w:r>
    </w:p>
    <w:p w14:paraId="412D61E9" w14:textId="77777777" w:rsidR="00A92038" w:rsidRDefault="00A92038" w:rsidP="00A92038">
      <w:r w:rsidRPr="00B055F7">
        <w:rPr>
          <w:noProof/>
        </w:rPr>
        <w:drawing>
          <wp:inline distT="0" distB="0" distL="0" distR="0" wp14:anchorId="70C21137" wp14:editId="601B4CC3">
            <wp:extent cx="4989014" cy="2682240"/>
            <wp:effectExtent l="0" t="0" r="2540" b="3810"/>
            <wp:docPr id="15059663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365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936" cy="27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6BC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coherencia</w:t>
      </w:r>
      <w:r>
        <w:t xml:space="preserve"> se refiere a conexión lógica y consistente entre las ideas y partes del texto, para tener fluidez para el lector</w:t>
      </w:r>
    </w:p>
    <w:p w14:paraId="1F98FAAB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cohesión</w:t>
      </w:r>
      <w:r>
        <w:t>, se refiere a la forma que se unen las diferentes partes del texto, como la repetición de palabras, conectores, gramática</w:t>
      </w:r>
    </w:p>
    <w:p w14:paraId="4AD53794" w14:textId="77777777" w:rsidR="00A92038" w:rsidRDefault="00A92038" w:rsidP="00A92038">
      <w:r w:rsidRPr="00660C4E">
        <w:rPr>
          <w:noProof/>
        </w:rPr>
        <w:lastRenderedPageBreak/>
        <w:drawing>
          <wp:inline distT="0" distB="0" distL="0" distR="0" wp14:anchorId="125CB055" wp14:editId="08E5580B">
            <wp:extent cx="3177540" cy="2988098"/>
            <wp:effectExtent l="0" t="0" r="3810" b="3175"/>
            <wp:docPr id="18038508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088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4438" cy="29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B90" w14:textId="42254D8F" w:rsidR="00B42A5D" w:rsidRDefault="00B42A5D" w:rsidP="00B42A5D">
      <w:pPr>
        <w:pStyle w:val="Subttulo"/>
      </w:pPr>
      <w:r>
        <w:t>Palabras transparentes</w:t>
      </w:r>
    </w:p>
    <w:p w14:paraId="0FC39261" w14:textId="6A4B1D44" w:rsidR="00A92038" w:rsidRDefault="00A92038" w:rsidP="00A92038">
      <w:r>
        <w:t xml:space="preserve">Al realizar una lectura detallada uno encuentra componentes lingüísticos o verbales para ver si anticipo la estrategia. Para esto se buscan </w:t>
      </w:r>
      <w:r>
        <w:rPr>
          <w:b/>
          <w:bCs/>
        </w:rPr>
        <w:t xml:space="preserve">palabras </w:t>
      </w:r>
      <w:r w:rsidR="00B42A5D">
        <w:rPr>
          <w:b/>
          <w:bCs/>
        </w:rPr>
        <w:t>transparentes (o palabras amigas)</w:t>
      </w:r>
      <w:r>
        <w:t xml:space="preserve">, quiere decir, que en </w:t>
      </w:r>
      <w:r>
        <w:rPr>
          <w:b/>
          <w:bCs/>
        </w:rPr>
        <w:t>ambos idiomas</w:t>
      </w:r>
      <w:r w:rsidR="00B42A5D">
        <w:rPr>
          <w:b/>
          <w:bCs/>
        </w:rPr>
        <w:t xml:space="preserve"> se ven parecidas con su mismo significado </w:t>
      </w:r>
      <w:r w:rsidR="00B42A5D">
        <w:t>(Actor, animal, hospital, piano, imposible, monitor en el idioma inglés)</w:t>
      </w:r>
    </w:p>
    <w:p w14:paraId="1B1E59D2" w14:textId="1A5B450C" w:rsidR="00B42A5D" w:rsidRDefault="00B42A5D" w:rsidP="00B42A5D">
      <w:pPr>
        <w:pStyle w:val="Subttulo"/>
      </w:pPr>
      <w:r>
        <w:t>Cohesiones</w:t>
      </w:r>
    </w:p>
    <w:p w14:paraId="681A1620" w14:textId="7DCBDF6F" w:rsidR="00B42A5D" w:rsidRDefault="00B42A5D" w:rsidP="00B42A5D">
      <w:r>
        <w:rPr>
          <w:b/>
          <w:bCs/>
        </w:rPr>
        <w:t xml:space="preserve">Cohesión </w:t>
      </w:r>
      <w:r w:rsidRPr="00A92038">
        <w:rPr>
          <w:b/>
          <w:bCs/>
        </w:rPr>
        <w:t>Léxic</w:t>
      </w:r>
      <w:r>
        <w:rPr>
          <w:b/>
          <w:bCs/>
        </w:rPr>
        <w:t>a</w:t>
      </w:r>
      <w:r>
        <w:t>: Se refiere a un conjunto de palabras que forman parte de vocabulario o de variedad particular</w:t>
      </w:r>
    </w:p>
    <w:p w14:paraId="4BCFAE67" w14:textId="77777777" w:rsidR="00B42A5D" w:rsidRDefault="00B42A5D" w:rsidP="00B42A5D">
      <w:r>
        <w:t>Por ejemplo, una cadena léxica del español seria lo relacionado al español: Casa, perro, gato, cielo</w:t>
      </w:r>
    </w:p>
    <w:p w14:paraId="79628B04" w14:textId="77777777" w:rsidR="00B42A5D" w:rsidRDefault="00B42A5D" w:rsidP="00B42A5D">
      <w:r>
        <w:t>Otro ejemplo, si la cadena léxica de la naturaleza seria: Árbol, hoja, bosque, río, montaña</w:t>
      </w:r>
    </w:p>
    <w:p w14:paraId="0130A5A0" w14:textId="30C5F409" w:rsidR="00B42A5D" w:rsidRDefault="00B42A5D" w:rsidP="00B42A5D">
      <w:r>
        <w:rPr>
          <w:b/>
          <w:bCs/>
        </w:rPr>
        <w:t xml:space="preserve">Cohesión Gramática: </w:t>
      </w:r>
      <w:r>
        <w:t>Estructura dentro de un texto para conectar ideas. Con pronombres, conectores, referencias de tiempo, concordancia verbal. Repiten palabras ya dichas o anticipan las que van a mencionar</w:t>
      </w:r>
    </w:p>
    <w:p w14:paraId="0681A8AD" w14:textId="2FD3ACDB" w:rsidR="00B42A5D" w:rsidRDefault="00B42A5D" w:rsidP="00B42A5D">
      <w:r w:rsidRPr="00B42A5D">
        <w:rPr>
          <w:noProof/>
        </w:rPr>
        <w:drawing>
          <wp:inline distT="0" distB="0" distL="0" distR="0" wp14:anchorId="669B1A48" wp14:editId="7B5D79AD">
            <wp:extent cx="5400040" cy="1446530"/>
            <wp:effectExtent l="0" t="0" r="0" b="1270"/>
            <wp:docPr id="2554671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716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7E6B" w14:textId="12402D64" w:rsidR="00B42A5D" w:rsidRPr="00B42A5D" w:rsidRDefault="00A96FB6" w:rsidP="00A96FB6">
      <w:pPr>
        <w:ind w:left="708" w:hanging="708"/>
      </w:pPr>
      <w:r w:rsidRPr="00A96FB6">
        <w:rPr>
          <w:noProof/>
        </w:rPr>
        <w:lastRenderedPageBreak/>
        <w:drawing>
          <wp:inline distT="0" distB="0" distL="0" distR="0" wp14:anchorId="431A2101" wp14:editId="0FD01D24">
            <wp:extent cx="5400040" cy="984250"/>
            <wp:effectExtent l="0" t="0" r="0" b="6350"/>
            <wp:docPr id="11813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4E8" w14:textId="77777777" w:rsidR="00B42A5D" w:rsidRPr="00B42A5D" w:rsidRDefault="00B42A5D" w:rsidP="00A92038"/>
    <w:p w14:paraId="438FE9E4" w14:textId="6E3486F4" w:rsidR="00A92038" w:rsidRDefault="00A96FB6" w:rsidP="00A92038">
      <w:r w:rsidRPr="00A96FB6">
        <w:rPr>
          <w:b/>
          <w:bCs/>
        </w:rPr>
        <w:t>Cohesión Lógica</w:t>
      </w:r>
      <w:r>
        <w:rPr>
          <w:b/>
          <w:bCs/>
        </w:rPr>
        <w:t xml:space="preserve">: </w:t>
      </w:r>
      <w:r>
        <w:t>Conexión de ideas y conceptos para que tenga sentido y tenga lógica con el lector, organizadas de manera coherente. Se logra con la estructuración de contenido y argumentos solidos</w:t>
      </w:r>
    </w:p>
    <w:p w14:paraId="1C91FAA2" w14:textId="0898C567" w:rsidR="00A96FB6" w:rsidRDefault="00A96FB6" w:rsidP="00A92038">
      <w:r>
        <w:t xml:space="preserve">Ejemplo: </w:t>
      </w:r>
    </w:p>
    <w:p w14:paraId="789990F3" w14:textId="77777777" w:rsidR="00A96FB6" w:rsidRPr="00A96FB6" w:rsidRDefault="00A96FB6" w:rsidP="00A96FB6">
      <w:pPr>
        <w:rPr>
          <w:i/>
          <w:iCs/>
        </w:rPr>
      </w:pPr>
      <w:r w:rsidRPr="00A96FB6">
        <w:rPr>
          <w:i/>
          <w:iCs/>
        </w:rPr>
        <w:t>"El cambio climático está causando un aumento en la frecuencia de fenómenos meteorológicos extremos, como huracanes, sequías e inundaciones. Estos eventos tienen un impacto devastador en el medio ambiente y en la vida de las personas. Como resultado, es urgente que tomemos medidas para mitigar los efectos del cambio climático y adaptarnos a las condiciones ambientales cambiantes. La inversión en energías renovables, la reducción de las emisiones de gases de efecto invernadero y la implementación de políticas de conservación de recursos son algunas de las acciones necesarias para enfrentar este desafío global."</w:t>
      </w:r>
    </w:p>
    <w:p w14:paraId="365AB9E2" w14:textId="77777777" w:rsidR="00A96FB6" w:rsidRDefault="00A96FB6" w:rsidP="00A96FB6"/>
    <w:p w14:paraId="26418515" w14:textId="5199D377" w:rsidR="00A96FB6" w:rsidRPr="00A96FB6" w:rsidRDefault="00A96FB6" w:rsidP="00A96FB6">
      <w:r>
        <w:t>En este ejemplo, la cohesión lógica se evidencia a través de la relación entre las ideas presentadas en el texto. Se establece una conexión clara entre el aumento de fenómenos meteorológicos extremos, sus impactos negativos y la necesidad urgente de tomar medidas para abordar el problema del cambio climático. Cada idea se desarrolla de manera coherente, siguiendo una secuencia lógica que conduce al lector a entender la importancia de la acción frente a esta problemática.</w:t>
      </w:r>
    </w:p>
    <w:p w14:paraId="5F720D92" w14:textId="560FE0CA" w:rsidR="00A92038" w:rsidRDefault="00A92038" w:rsidP="00A92038">
      <w:pPr>
        <w:pStyle w:val="Ttulo1"/>
      </w:pPr>
      <w:r>
        <w:t>Adicional</w:t>
      </w:r>
    </w:p>
    <w:p w14:paraId="2BBDE005" w14:textId="00D212F4" w:rsidR="004474CB" w:rsidRDefault="004474CB" w:rsidP="004474CB">
      <w:r w:rsidRPr="00C00BEB">
        <w:rPr>
          <w:b/>
          <w:bCs/>
        </w:rPr>
        <w:t>Bloque nominal</w:t>
      </w:r>
      <w:r>
        <w:t>: Su núcleo es el sustantivo, encabezado por una preposición, articulo o determinante</w:t>
      </w:r>
    </w:p>
    <w:p w14:paraId="036120B3" w14:textId="738E9267" w:rsidR="004474CB" w:rsidRDefault="004474CB" w:rsidP="004474CB">
      <w:r w:rsidRPr="00C00BEB">
        <w:rPr>
          <w:b/>
          <w:bCs/>
        </w:rPr>
        <w:t>Bloque Verba</w:t>
      </w:r>
      <w:r>
        <w:t>l: Su núcleo es un verbo que esta acompañado por verbos modales e incluso adverbios</w:t>
      </w:r>
    </w:p>
    <w:p w14:paraId="159132D3" w14:textId="24FB8FFA" w:rsidR="004474CB" w:rsidRDefault="004474CB" w:rsidP="004474CB">
      <w:r w:rsidRPr="004474CB">
        <w:rPr>
          <w:noProof/>
        </w:rPr>
        <w:lastRenderedPageBreak/>
        <w:drawing>
          <wp:inline distT="0" distB="0" distL="0" distR="0" wp14:anchorId="61CF1DE5" wp14:editId="73BB88B2">
            <wp:extent cx="5400040" cy="2596515"/>
            <wp:effectExtent l="0" t="0" r="0" b="0"/>
            <wp:docPr id="1445001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1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CFE" w14:textId="5D18CFC4" w:rsidR="00C00BEB" w:rsidRDefault="00C00BEB" w:rsidP="00C00BEB">
      <w:pPr>
        <w:pStyle w:val="Subttulo"/>
      </w:pPr>
      <w:r>
        <w:t>Pronombres</w:t>
      </w:r>
    </w:p>
    <w:p w14:paraId="78509C34" w14:textId="77777777" w:rsidR="00C16562" w:rsidRDefault="00C16562" w:rsidP="00C16562">
      <w:r>
        <w:t xml:space="preserve">Palabra que se usa en lugar de un sustantivo. </w:t>
      </w:r>
    </w:p>
    <w:p w14:paraId="6273B0B7" w14:textId="77777777" w:rsidR="00C16562" w:rsidRDefault="00C16562" w:rsidP="00C16562">
      <w:r>
        <w:t xml:space="preserve">Ejemplo: yo, tu, él, nosotros, ustedes, ellos, que quien, suyo, esa, </w:t>
      </w:r>
      <w:proofErr w:type="spellStart"/>
      <w:proofErr w:type="gramStart"/>
      <w:r>
        <w:t>esos,etc</w:t>
      </w:r>
      <w:proofErr w:type="spellEnd"/>
      <w:r>
        <w:t>.</w:t>
      </w:r>
      <w:proofErr w:type="gramEnd"/>
      <w:r>
        <w:t xml:space="preserve"> </w:t>
      </w:r>
      <w:proofErr w:type="spellStart"/>
      <w:r>
        <w:t>Example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gramStart"/>
      <w:r>
        <w:t>apps</w:t>
      </w:r>
      <w:proofErr w:type="gramEnd"/>
      <w:r>
        <w:t xml:space="preserve">,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– </w:t>
      </w:r>
      <w:proofErr w:type="spellStart"/>
      <w:r>
        <w:t>they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 (</w:t>
      </w:r>
      <w:proofErr w:type="spellStart"/>
      <w:r>
        <w:t>They</w:t>
      </w:r>
      <w:proofErr w:type="spellEnd"/>
      <w:r>
        <w:t xml:space="preserve"> → reemplaza </w:t>
      </w:r>
      <w:proofErr w:type="gramStart"/>
      <w:r>
        <w:t>apps</w:t>
      </w:r>
      <w:proofErr w:type="gramEnd"/>
      <w:r>
        <w:t xml:space="preserve">,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) </w:t>
      </w:r>
    </w:p>
    <w:p w14:paraId="2468A0FE" w14:textId="39BB5CAE" w:rsidR="00C16562" w:rsidRPr="00C16562" w:rsidRDefault="00C16562" w:rsidP="00C16562">
      <w:r>
        <w:t xml:space="preserve">Los pronombres pueden ser subjetivos, objetivos, posesivos, etc. </w:t>
      </w:r>
      <w:r>
        <w:t>de acuerdo con</w:t>
      </w:r>
      <w:r>
        <w:t xml:space="preserve"> que componente de la oración se encuentren reemplazando.</w:t>
      </w:r>
    </w:p>
    <w:p w14:paraId="09315162" w14:textId="32F254C6" w:rsidR="00C00BEB" w:rsidRDefault="00C00BEB" w:rsidP="004474CB">
      <w:r w:rsidRPr="00C00BEB">
        <w:rPr>
          <w:noProof/>
        </w:rPr>
        <w:drawing>
          <wp:inline distT="0" distB="0" distL="0" distR="0" wp14:anchorId="0DA8E633" wp14:editId="2A08E97E">
            <wp:extent cx="5399305" cy="4125685"/>
            <wp:effectExtent l="0" t="0" r="0" b="8255"/>
            <wp:docPr id="941353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3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097" cy="41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843D" w14:textId="3518884A" w:rsidR="00C00BEB" w:rsidRDefault="00C00BEB" w:rsidP="00C00BEB">
      <w:pPr>
        <w:pStyle w:val="Subttulo"/>
      </w:pPr>
      <w:r>
        <w:lastRenderedPageBreak/>
        <w:t xml:space="preserve">Conectores </w:t>
      </w:r>
    </w:p>
    <w:p w14:paraId="423BB5D7" w14:textId="116EE2A7" w:rsidR="00C00BEB" w:rsidRDefault="00C00BEB" w:rsidP="004474CB">
      <w:r w:rsidRPr="00C00BEB">
        <w:rPr>
          <w:noProof/>
        </w:rPr>
        <w:drawing>
          <wp:inline distT="0" distB="0" distL="0" distR="0" wp14:anchorId="65F9DEB5" wp14:editId="1B5C02F0">
            <wp:extent cx="5400040" cy="2847975"/>
            <wp:effectExtent l="0" t="0" r="0" b="9525"/>
            <wp:docPr id="1089526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6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41D9" w14:textId="41772FFF" w:rsidR="00C00BEB" w:rsidRDefault="00C00BEB" w:rsidP="004474CB">
      <w:r w:rsidRPr="00C00BEB">
        <w:rPr>
          <w:noProof/>
        </w:rPr>
        <w:drawing>
          <wp:inline distT="0" distB="0" distL="0" distR="0" wp14:anchorId="14792906" wp14:editId="3A409FCC">
            <wp:extent cx="5399585" cy="5198533"/>
            <wp:effectExtent l="0" t="0" r="0" b="2540"/>
            <wp:docPr id="1944042723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2723" name="Imagen 1" descr="Tabla, 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675" cy="52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D36E" w14:textId="77777777" w:rsidR="00C16562" w:rsidRDefault="00C16562" w:rsidP="004474CB"/>
    <w:p w14:paraId="6C29EA17" w14:textId="6AC06F2C" w:rsidR="00C00BEB" w:rsidRDefault="00C00BEB" w:rsidP="00C16562">
      <w:pPr>
        <w:pStyle w:val="Subttulo"/>
      </w:pPr>
      <w:r>
        <w:lastRenderedPageBreak/>
        <w:t xml:space="preserve">Preposiciones </w:t>
      </w:r>
    </w:p>
    <w:p w14:paraId="157FD806" w14:textId="26A29AD5" w:rsidR="00C00BEB" w:rsidRDefault="00C00BEB" w:rsidP="004474CB">
      <w:r>
        <w:t>Las preposiciones relacionan las palabras conceptuales en las frases nominales</w:t>
      </w:r>
    </w:p>
    <w:p w14:paraId="019CBA6B" w14:textId="14AC1CB3" w:rsidR="00C00BEB" w:rsidRDefault="00C00BEB" w:rsidP="004474CB">
      <w:r w:rsidRPr="00C00BEB">
        <w:rPr>
          <w:noProof/>
        </w:rPr>
        <w:drawing>
          <wp:inline distT="0" distB="0" distL="0" distR="0" wp14:anchorId="3781568D" wp14:editId="0A669FEA">
            <wp:extent cx="3439005" cy="1705213"/>
            <wp:effectExtent l="0" t="0" r="9525" b="9525"/>
            <wp:docPr id="2110047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774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AF0" w14:textId="0F503A24" w:rsidR="00C00BEB" w:rsidRDefault="00C00BEB" w:rsidP="004474CB">
      <w:r w:rsidRPr="00C00BEB">
        <w:rPr>
          <w:noProof/>
        </w:rPr>
        <w:drawing>
          <wp:anchor distT="0" distB="0" distL="114300" distR="114300" simplePos="0" relativeHeight="251659264" behindDoc="0" locked="0" layoutInCell="1" allowOverlap="1" wp14:anchorId="2BDEBBD0" wp14:editId="16211C88">
            <wp:simplePos x="0" y="0"/>
            <wp:positionH relativeFrom="column">
              <wp:posOffset>3135841</wp:posOffset>
            </wp:positionH>
            <wp:positionV relativeFrom="paragraph">
              <wp:posOffset>108797</wp:posOffset>
            </wp:positionV>
            <wp:extent cx="3019846" cy="2105319"/>
            <wp:effectExtent l="0" t="0" r="0" b="9525"/>
            <wp:wrapSquare wrapText="bothSides"/>
            <wp:docPr id="638136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6732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BEB">
        <w:rPr>
          <w:noProof/>
        </w:rPr>
        <w:drawing>
          <wp:anchor distT="0" distB="0" distL="114300" distR="114300" simplePos="0" relativeHeight="251658240" behindDoc="0" locked="0" layoutInCell="1" allowOverlap="1" wp14:anchorId="3DC0BDD5" wp14:editId="5B51F70C">
            <wp:simplePos x="0" y="0"/>
            <wp:positionH relativeFrom="column">
              <wp:posOffset>-741892</wp:posOffset>
            </wp:positionH>
            <wp:positionV relativeFrom="paragraph">
              <wp:posOffset>-1270</wp:posOffset>
            </wp:positionV>
            <wp:extent cx="2819188" cy="4209704"/>
            <wp:effectExtent l="0" t="0" r="635" b="635"/>
            <wp:wrapSquare wrapText="bothSides"/>
            <wp:docPr id="131932172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21725" name="Imagen 1" descr="Imagen que contien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88" cy="420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|</w:t>
      </w:r>
    </w:p>
    <w:p w14:paraId="299B1E29" w14:textId="1F0872DF" w:rsidR="00C00BEB" w:rsidRDefault="00C00BEB" w:rsidP="004474CB">
      <w:r>
        <w:t>|</w:t>
      </w:r>
    </w:p>
    <w:p w14:paraId="7C36C889" w14:textId="5CB81F69" w:rsidR="00C00BEB" w:rsidRDefault="00C00BEB" w:rsidP="004474CB">
      <w:r>
        <w:t>|</w:t>
      </w:r>
    </w:p>
    <w:p w14:paraId="12E06249" w14:textId="45274A6F" w:rsidR="00C00BEB" w:rsidRDefault="00C00BEB" w:rsidP="004474CB">
      <w:r>
        <w:t>|</w:t>
      </w:r>
    </w:p>
    <w:p w14:paraId="585326F0" w14:textId="0909AB3E" w:rsidR="00C00BEB" w:rsidRDefault="00C00BEB" w:rsidP="004474CB">
      <w:r>
        <w:t>|</w:t>
      </w:r>
    </w:p>
    <w:p w14:paraId="08D9008D" w14:textId="07F6DFCB" w:rsidR="00C00BEB" w:rsidRDefault="00C00BEB" w:rsidP="004474CB">
      <w:r>
        <w:t>|</w:t>
      </w:r>
    </w:p>
    <w:p w14:paraId="42EBEC3C" w14:textId="6FD2991A" w:rsidR="00C00BEB" w:rsidRDefault="00C00BEB" w:rsidP="004474CB">
      <w:r>
        <w:t>|</w:t>
      </w:r>
    </w:p>
    <w:p w14:paraId="60DB00F2" w14:textId="4CC03488" w:rsidR="00C00BEB" w:rsidRDefault="00C00BEB" w:rsidP="004474CB">
      <w:r>
        <w:t>|</w:t>
      </w:r>
    </w:p>
    <w:p w14:paraId="5A40252B" w14:textId="69DED602" w:rsidR="00C00BEB" w:rsidRDefault="00C00BEB" w:rsidP="004474CB">
      <w:r>
        <w:t>|</w:t>
      </w:r>
    </w:p>
    <w:p w14:paraId="34AEB03D" w14:textId="2CABEF0D" w:rsidR="00C00BEB" w:rsidRDefault="00C00BEB" w:rsidP="004474CB">
      <w:r>
        <w:t>|</w:t>
      </w:r>
    </w:p>
    <w:p w14:paraId="71623557" w14:textId="5FA54470" w:rsidR="00C00BEB" w:rsidRDefault="00C00BEB" w:rsidP="004474CB">
      <w:r>
        <w:t>|</w:t>
      </w:r>
    </w:p>
    <w:p w14:paraId="34ECB370" w14:textId="77AC9C30" w:rsidR="00C00BEB" w:rsidRDefault="00C00BEB" w:rsidP="004474CB">
      <w:r>
        <w:t>|</w:t>
      </w:r>
    </w:p>
    <w:p w14:paraId="3751B255" w14:textId="54333F25" w:rsidR="00C00BEB" w:rsidRDefault="00C00BEB" w:rsidP="004474CB">
      <w:r>
        <w:t>|</w:t>
      </w:r>
    </w:p>
    <w:p w14:paraId="1E5B85A4" w14:textId="3822AAF0" w:rsidR="00C00BEB" w:rsidRDefault="00C00BEB" w:rsidP="004474CB">
      <w:r>
        <w:t>|</w:t>
      </w:r>
    </w:p>
    <w:p w14:paraId="71303931" w14:textId="295ACD30" w:rsidR="00C16562" w:rsidRDefault="00C16562" w:rsidP="004474CB">
      <w:r w:rsidRPr="00C16562">
        <w:rPr>
          <w:b/>
          <w:bCs/>
        </w:rPr>
        <w:t>A</w:t>
      </w:r>
      <w:r w:rsidRPr="00C16562">
        <w:rPr>
          <w:b/>
          <w:bCs/>
        </w:rPr>
        <w:t>rtículo</w:t>
      </w:r>
      <w:r>
        <w:t xml:space="preserve">: </w:t>
      </w:r>
      <w:r>
        <w:t>Palabra que determina un sustantivo. Pueden ser determinados: el, la, los, las; o indeterminados: un, una, unos, unas.</w:t>
      </w:r>
    </w:p>
    <w:p w14:paraId="22F23BE4" w14:textId="77777777" w:rsidR="00C16562" w:rsidRDefault="00C16562" w:rsidP="004474CB">
      <w:proofErr w:type="spellStart"/>
      <w:r>
        <w:t>Example</w:t>
      </w:r>
      <w:proofErr w:type="spellEnd"/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a new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popular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(artículo indefinido) - </w:t>
      </w:r>
      <w:proofErr w:type="spellStart"/>
      <w:r>
        <w:t>Apple’s</w:t>
      </w:r>
      <w:proofErr w:type="spellEnd"/>
      <w:r>
        <w:t xml:space="preserve"> App Store has </w:t>
      </w:r>
      <w:proofErr w:type="spellStart"/>
      <w:r>
        <w:t>fewer</w:t>
      </w:r>
      <w:proofErr w:type="spellEnd"/>
      <w:r>
        <w:t xml:space="preserve"> </w:t>
      </w:r>
      <w:proofErr w:type="gramStart"/>
      <w:r>
        <w:t>apps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Android </w:t>
      </w:r>
      <w:proofErr w:type="spellStart"/>
      <w:r>
        <w:t>phones</w:t>
      </w:r>
      <w:proofErr w:type="spellEnd"/>
      <w:r>
        <w:t xml:space="preserve">’ app store… (artículo definido) </w:t>
      </w:r>
    </w:p>
    <w:p w14:paraId="3CC0E4C4" w14:textId="11AE5AAD" w:rsidR="00C16562" w:rsidRDefault="00C16562" w:rsidP="004474CB">
      <w:r w:rsidRPr="00C16562">
        <w:rPr>
          <w:b/>
          <w:bCs/>
        </w:rPr>
        <w:t>Preposición</w:t>
      </w:r>
      <w:r>
        <w:t xml:space="preserve">: </w:t>
      </w:r>
      <w:r>
        <w:t xml:space="preserve">Palabra que se usa para mostrar la relación entre un nombre o pronombre y otra parte de la oración. </w:t>
      </w:r>
    </w:p>
    <w:p w14:paraId="72D390FF" w14:textId="77777777" w:rsidR="00C16562" w:rsidRDefault="00C16562" w:rsidP="004474CB">
      <w:r>
        <w:lastRenderedPageBreak/>
        <w:t xml:space="preserve">Ejemplo: A, ante bajo, cabe, con, contra, de, desde, en entre, hacia, hasta, para, por, según, sin, so, sobre, tras. </w:t>
      </w:r>
      <w:proofErr w:type="spellStart"/>
      <w:r>
        <w:t>Example</w:t>
      </w:r>
      <w:proofErr w:type="spellEnd"/>
      <w:r>
        <w:t xml:space="preserve">: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Switch </w:t>
      </w:r>
      <w:proofErr w:type="spellStart"/>
      <w:r>
        <w:t>from</w:t>
      </w:r>
      <w:proofErr w:type="spellEnd"/>
      <w:r>
        <w:t xml:space="preserve"> Android </w:t>
      </w:r>
      <w:proofErr w:type="spellStart"/>
      <w:r>
        <w:t>to</w:t>
      </w:r>
      <w:proofErr w:type="spellEnd"/>
      <w:r>
        <w:t xml:space="preserve"> iPhone </w:t>
      </w:r>
    </w:p>
    <w:p w14:paraId="276C036B" w14:textId="77777777" w:rsidR="00C16562" w:rsidRDefault="00C16562" w:rsidP="00C16562">
      <w:pPr>
        <w:pStyle w:val="Subttulo"/>
      </w:pPr>
      <w:r>
        <w:t>Conjunción</w:t>
      </w:r>
    </w:p>
    <w:p w14:paraId="73C7F0DD" w14:textId="68857776" w:rsidR="00C16562" w:rsidRDefault="00C16562" w:rsidP="004474CB">
      <w:r>
        <w:t xml:space="preserve"> Palabra que se usa para conectar palabras frases y </w:t>
      </w:r>
      <w:r>
        <w:t>clausulas</w:t>
      </w:r>
      <w:r>
        <w:t xml:space="preserve"> dentro de las oraciones.</w:t>
      </w:r>
    </w:p>
    <w:p w14:paraId="5F51C232" w14:textId="6344D9CF" w:rsidR="00C16562" w:rsidRDefault="00C16562" w:rsidP="004474CB">
      <w:r>
        <w:t xml:space="preserve">Ejemplo: Y, o, pero, que, porque, si, cuando. </w:t>
      </w:r>
      <w:proofErr w:type="spellStart"/>
      <w:r>
        <w:t>Example</w:t>
      </w:r>
      <w:proofErr w:type="spellEnd"/>
      <w:r>
        <w:t xml:space="preserve">: In </w:t>
      </w:r>
      <w:proofErr w:type="spellStart"/>
      <w:r>
        <w:t>comparison</w:t>
      </w:r>
      <w:proofErr w:type="spellEnd"/>
      <w:r>
        <w:t xml:space="preserve">, </w:t>
      </w:r>
      <w:proofErr w:type="spellStart"/>
      <w:r>
        <w:t>Google’s</w:t>
      </w:r>
      <w:proofErr w:type="spellEnd"/>
      <w:r>
        <w:t xml:space="preserve"> </w:t>
      </w:r>
      <w:proofErr w:type="gramStart"/>
      <w:r>
        <w:t>app</w:t>
      </w:r>
      <w:proofErr w:type="gramEnd"/>
      <w:r>
        <w:t xml:space="preserve"> store, Google Play,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ad-</w:t>
      </w:r>
      <w:proofErr w:type="spellStart"/>
      <w:r>
        <w:t>supported</w:t>
      </w:r>
      <w:proofErr w:type="spellEnd"/>
      <w:r>
        <w:t xml:space="preserve"> and free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can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apps </w:t>
      </w:r>
      <w:proofErr w:type="spellStart"/>
      <w:r>
        <w:t>on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and </w:t>
      </w:r>
      <w:proofErr w:type="spellStart"/>
      <w:r>
        <w:t>good</w:t>
      </w:r>
      <w:proofErr w:type="spellEnd"/>
      <w:r>
        <w:t xml:space="preserve"> smartphone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use, </w:t>
      </w:r>
      <w:proofErr w:type="spellStart"/>
      <w:proofErr w:type="gramStart"/>
      <w:r>
        <w:t>an</w:t>
      </w:r>
      <w:proofErr w:type="spellEnd"/>
      <w:r>
        <w:t xml:space="preserve"> iPhone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</w:p>
    <w:p w14:paraId="6C502F77" w14:textId="77777777" w:rsidR="00C16562" w:rsidRDefault="00C16562" w:rsidP="00C16562">
      <w:pPr>
        <w:pStyle w:val="Subttulo"/>
      </w:pPr>
      <w:r>
        <w:t>Adjetivos determinantes (PRE-MODIFICADORES)</w:t>
      </w:r>
    </w:p>
    <w:p w14:paraId="74F12080" w14:textId="14E66B63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Posesivos</w:t>
      </w:r>
      <w:r>
        <w:t xml:space="preserve">: </w:t>
      </w:r>
      <w:proofErr w:type="spellStart"/>
      <w:r>
        <w:t>my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. </w:t>
      </w:r>
    </w:p>
    <w:p w14:paraId="68D00104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Demostrativos</w:t>
      </w:r>
      <w:r>
        <w:t xml:space="preserve">: </w:t>
      </w:r>
      <w:proofErr w:type="spellStart"/>
      <w:r>
        <w:t>this</w:t>
      </w:r>
      <w:proofErr w:type="spellEnd"/>
      <w:r>
        <w:t xml:space="preserve"> (este/a), </w:t>
      </w:r>
      <w:proofErr w:type="spellStart"/>
      <w:r>
        <w:t>that</w:t>
      </w:r>
      <w:proofErr w:type="spellEnd"/>
      <w:r>
        <w:t xml:space="preserve"> (ese/a), </w:t>
      </w:r>
      <w:proofErr w:type="spellStart"/>
      <w:r>
        <w:t>these</w:t>
      </w:r>
      <w:proofErr w:type="spellEnd"/>
      <w:r>
        <w:t xml:space="preserve"> (estos/as), </w:t>
      </w:r>
      <w:proofErr w:type="spellStart"/>
      <w:r>
        <w:t>those</w:t>
      </w:r>
      <w:proofErr w:type="spellEnd"/>
      <w:r>
        <w:t xml:space="preserve"> (esos/esas). </w:t>
      </w:r>
    </w:p>
    <w:p w14:paraId="0EE8BC0F" w14:textId="77777777" w:rsidR="00C16562" w:rsidRDefault="00C16562" w:rsidP="00C16562">
      <w:pPr>
        <w:pStyle w:val="Prrafodelista"/>
      </w:pPr>
      <w:r>
        <w:t xml:space="preserve">Estos adjetivos también pueden funcionar como pronombres cuando reemplazan en lugar de acompañar al sustantivo. </w:t>
      </w:r>
    </w:p>
    <w:p w14:paraId="0C4C4C5A" w14:textId="0EC3F709" w:rsidR="00C16562" w:rsidRDefault="00C16562" w:rsidP="00C16562">
      <w:pPr>
        <w:pStyle w:val="Prrafodelista"/>
      </w:pPr>
      <w:r>
        <w:t xml:space="preserve">Ejemplo </w:t>
      </w:r>
      <w:proofErr w:type="spellStart"/>
      <w:r>
        <w:t>adj</w:t>
      </w:r>
      <w:proofErr w:type="spellEnd"/>
      <w:r>
        <w:t xml:space="preserve"> posesivo: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cellphone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!” (</w:t>
      </w:r>
      <w:proofErr w:type="spellStart"/>
      <w:r>
        <w:t>This</w:t>
      </w:r>
      <w:proofErr w:type="spellEnd"/>
      <w:r>
        <w:t xml:space="preserve"> funciona como </w:t>
      </w:r>
      <w:proofErr w:type="spellStart"/>
      <w:r>
        <w:t>adj</w:t>
      </w:r>
      <w:proofErr w:type="spellEnd"/>
      <w:r>
        <w:t xml:space="preserve"> porque acompaña a </w:t>
      </w:r>
      <w:proofErr w:type="spellStart"/>
      <w:r>
        <w:t>cellphone</w:t>
      </w:r>
      <w:proofErr w:type="spellEnd"/>
      <w:r>
        <w:t>) Ejemplo pronombre posesivo: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!” (dicho por una persona que se encuentra señalando un </w:t>
      </w:r>
      <w:proofErr w:type="spellStart"/>
      <w:r>
        <w:t>Iphone</w:t>
      </w:r>
      <w:proofErr w:type="spellEnd"/>
      <w:r>
        <w:t xml:space="preserve">) En este caso THIS funciona como pronombre ya que se encuentra reemplazando a </w:t>
      </w:r>
      <w:proofErr w:type="spellStart"/>
      <w:r>
        <w:t>cellphone</w:t>
      </w:r>
      <w:proofErr w:type="spellEnd"/>
      <w:r>
        <w:t xml:space="preserve">) </w:t>
      </w:r>
    </w:p>
    <w:p w14:paraId="75A9DDE4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Cuantificadores</w:t>
      </w:r>
      <w:r>
        <w:t xml:space="preserve">: </w:t>
      </w:r>
      <w:proofErr w:type="spellStart"/>
      <w:r>
        <w:t>some</w:t>
      </w:r>
      <w:proofErr w:type="spellEnd"/>
      <w:r>
        <w:t xml:space="preserve"> (algunos), </w:t>
      </w:r>
      <w:proofErr w:type="spellStart"/>
      <w:r>
        <w:t>any</w:t>
      </w:r>
      <w:proofErr w:type="spellEnd"/>
      <w:r>
        <w:t xml:space="preserve"> (ninguno/cualquier) a </w:t>
      </w:r>
      <w:proofErr w:type="spellStart"/>
      <w:r>
        <w:t>few</w:t>
      </w:r>
      <w:proofErr w:type="spellEnd"/>
      <w:r>
        <w:t xml:space="preserve"> (unos pocos), </w:t>
      </w:r>
      <w:proofErr w:type="spellStart"/>
      <w:r>
        <w:t>few</w:t>
      </w:r>
      <w:proofErr w:type="spellEnd"/>
      <w:r>
        <w:t xml:space="preserve"> (poco), </w:t>
      </w:r>
      <w:proofErr w:type="spellStart"/>
      <w:r>
        <w:t>many</w:t>
      </w:r>
      <w:proofErr w:type="spellEnd"/>
      <w:r>
        <w:t xml:space="preserve"> (muchos), a </w:t>
      </w:r>
      <w:proofErr w:type="spellStart"/>
      <w:r>
        <w:t>little</w:t>
      </w:r>
      <w:proofErr w:type="spellEnd"/>
      <w:r>
        <w:t xml:space="preserve"> (un poco</w:t>
      </w:r>
      <w:proofErr w:type="gramStart"/>
      <w:r>
        <w:t>) ,</w:t>
      </w:r>
      <w:proofErr w:type="gramEnd"/>
      <w:r>
        <w:t xml:space="preserve"> </w:t>
      </w:r>
      <w:proofErr w:type="spellStart"/>
      <w:r>
        <w:t>little</w:t>
      </w:r>
      <w:proofErr w:type="spellEnd"/>
      <w:r>
        <w:t xml:space="preserve"> (poco), </w:t>
      </w:r>
      <w:proofErr w:type="spellStart"/>
      <w:r>
        <w:t>none</w:t>
      </w:r>
      <w:proofErr w:type="spellEnd"/>
      <w:r>
        <w:t xml:space="preserve"> (nada),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(un montón de), etc. </w:t>
      </w:r>
    </w:p>
    <w:p w14:paraId="52BF9A10" w14:textId="1183503D" w:rsidR="00C16562" w:rsidRDefault="00C16562" w:rsidP="00C16562">
      <w:pPr>
        <w:pStyle w:val="Prrafodelista"/>
      </w:pPr>
      <w:r>
        <w:t xml:space="preserve">Ejemplo: </w:t>
      </w:r>
      <w:proofErr w:type="spellStart"/>
      <w:proofErr w:type="gramStart"/>
      <w:r>
        <w:t>Some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are more complete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others</w:t>
      </w:r>
      <w:proofErr w:type="spellEnd"/>
      <w:r>
        <w:t>!</w:t>
      </w:r>
      <w:proofErr w:type="gramEnd"/>
      <w:r>
        <w:t xml:space="preserve"> </w:t>
      </w:r>
      <w:proofErr w:type="spellStart"/>
      <w:r>
        <w:t>Lots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Android. </w:t>
      </w:r>
      <w:proofErr w:type="spellStart"/>
      <w:r>
        <w:t>Any</w:t>
      </w:r>
      <w:proofErr w:type="spellEnd"/>
      <w:r>
        <w:t xml:space="preserve"> alternative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 </w:t>
      </w:r>
    </w:p>
    <w:p w14:paraId="2A19FD12" w14:textId="77777777" w:rsidR="00C16562" w:rsidRDefault="00C16562" w:rsidP="00C16562">
      <w:pPr>
        <w:pStyle w:val="Prrafodelista"/>
        <w:numPr>
          <w:ilvl w:val="0"/>
          <w:numId w:val="11"/>
        </w:numPr>
      </w:pPr>
      <w:r w:rsidRPr="00C16562">
        <w:rPr>
          <w:b/>
          <w:bCs/>
        </w:rPr>
        <w:t>Numerales</w:t>
      </w:r>
      <w:r>
        <w:t xml:space="preserve">: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, </w:t>
      </w:r>
      <w:proofErr w:type="spellStart"/>
      <w:r>
        <w:t>four</w:t>
      </w:r>
      <w:proofErr w:type="spellEnd"/>
      <w:r>
        <w:t xml:space="preserve">, </w:t>
      </w:r>
      <w:proofErr w:type="spellStart"/>
      <w:r>
        <w:t>five</w:t>
      </w:r>
      <w:proofErr w:type="spellEnd"/>
      <w:r>
        <w:t xml:space="preserve">, etc. </w:t>
      </w:r>
    </w:p>
    <w:p w14:paraId="3C6FA1CE" w14:textId="77777777" w:rsidR="00C16562" w:rsidRDefault="00C16562" w:rsidP="00C16562">
      <w:pPr>
        <w:pStyle w:val="Prrafodelista"/>
      </w:pPr>
      <w:r>
        <w:t xml:space="preserve">Cuando los números aparecen precediendo a un sustantivo funcionan como determinantes. </w:t>
      </w:r>
    </w:p>
    <w:p w14:paraId="257CC50D" w14:textId="420E5F6D" w:rsidR="00C16562" w:rsidRDefault="00C16562" w:rsidP="00C16562">
      <w:pPr>
        <w:pStyle w:val="Prrafodelista"/>
      </w:pPr>
      <w:r>
        <w:t xml:space="preserve">Ejemplo: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proofErr w:type="gramStart"/>
      <w:r>
        <w:t>devices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offer</w:t>
      </w:r>
      <w:proofErr w:type="spellEnd"/>
      <w:r>
        <w:t xml:space="preserve"> a </w:t>
      </w:r>
      <w:proofErr w:type="spellStart"/>
      <w:r>
        <w:t>discount</w:t>
      </w:r>
      <w:proofErr w:type="spellEnd"/>
      <w:r>
        <w:t xml:space="preserve">. </w:t>
      </w:r>
    </w:p>
    <w:p w14:paraId="70C48315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Distributivos</w:t>
      </w:r>
      <w:r>
        <w:t xml:space="preserve">: </w:t>
      </w:r>
      <w:proofErr w:type="spellStart"/>
      <w:r>
        <w:t>every</w:t>
      </w:r>
      <w:proofErr w:type="spellEnd"/>
      <w:r>
        <w:t xml:space="preserve"> (todos/as), </w:t>
      </w:r>
      <w:proofErr w:type="spellStart"/>
      <w:r>
        <w:t>each</w:t>
      </w:r>
      <w:proofErr w:type="spellEnd"/>
      <w:r>
        <w:t xml:space="preserve"> (cada), </w:t>
      </w:r>
      <w:proofErr w:type="spellStart"/>
      <w:r>
        <w:t>either</w:t>
      </w:r>
      <w:proofErr w:type="spellEnd"/>
      <w:r>
        <w:t xml:space="preserve"> (uno (u otro), </w:t>
      </w:r>
      <w:proofErr w:type="spellStart"/>
      <w:r>
        <w:t>neither</w:t>
      </w:r>
      <w:proofErr w:type="spellEnd"/>
      <w:r>
        <w:t xml:space="preserve">(ninguno), </w:t>
      </w:r>
      <w:proofErr w:type="spellStart"/>
      <w:r>
        <w:t>both</w:t>
      </w:r>
      <w:proofErr w:type="spellEnd"/>
      <w:r>
        <w:t xml:space="preserve"> (ambos), </w:t>
      </w:r>
      <w:proofErr w:type="spellStart"/>
      <w:r>
        <w:t>all</w:t>
      </w:r>
      <w:proofErr w:type="spellEnd"/>
      <w:r>
        <w:t xml:space="preserve"> (todos), </w:t>
      </w:r>
      <w:proofErr w:type="spellStart"/>
      <w:r>
        <w:t>half</w:t>
      </w:r>
      <w:proofErr w:type="spellEnd"/>
      <w:r>
        <w:t xml:space="preserve"> (la mitad). </w:t>
      </w:r>
    </w:p>
    <w:p w14:paraId="2ED5485F" w14:textId="77777777" w:rsidR="00C16562" w:rsidRDefault="00C16562" w:rsidP="00C16562">
      <w:pPr>
        <w:pStyle w:val="Prrafodelista"/>
      </w:pPr>
      <w:r>
        <w:t xml:space="preserve">Los determinantes distributivos hacen referencia a un grupo de personas o cosas, además de a cada uno de los elementos del grupo. Indican diferentes modos de ver a los individuos del grupo y expresan cómo se distribuye, comparte o divide algo. </w:t>
      </w:r>
    </w:p>
    <w:p w14:paraId="62F984F0" w14:textId="3DE5AAC6" w:rsidR="00C16562" w:rsidRDefault="00C16562" w:rsidP="00C16562">
      <w:pPr>
        <w:pStyle w:val="Prrafodelista"/>
      </w:pPr>
      <w:r>
        <w:t xml:space="preserve">Ejemplo: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cellphones</w:t>
      </w:r>
      <w:proofErr w:type="spellEnd"/>
      <w:r>
        <w:t>.</w:t>
      </w:r>
    </w:p>
    <w:p w14:paraId="6874A6AC" w14:textId="77777777" w:rsidR="00C16562" w:rsidRDefault="00C16562" w:rsidP="00C16562"/>
    <w:p w14:paraId="0E0FD871" w14:textId="77777777" w:rsidR="00C16562" w:rsidRDefault="00C16562" w:rsidP="00C16562">
      <w:pPr>
        <w:pStyle w:val="Subttulo"/>
      </w:pPr>
      <w:r>
        <w:lastRenderedPageBreak/>
        <w:t xml:space="preserve">PRONOMBRES SUBJETIVOS </w:t>
      </w:r>
    </w:p>
    <w:p w14:paraId="6228FB7F" w14:textId="77777777" w:rsidR="00C16562" w:rsidRDefault="00C16562" w:rsidP="00C16562">
      <w:r>
        <w:t xml:space="preserve">Siempre preceden al verbo. Ocupan la posición del sujeto en la oración. </w:t>
      </w:r>
    </w:p>
    <w:p w14:paraId="40EA926E" w14:textId="0200577D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digital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in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War</w:t>
      </w:r>
      <w:proofErr w:type="spellEnd"/>
      <w:r>
        <w:t xml:space="preserve"> II.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. (</w:t>
      </w:r>
      <w:proofErr w:type="spellStart"/>
      <w:r>
        <w:t>They</w:t>
      </w:r>
      <w:proofErr w:type="spellEnd"/>
      <w:r>
        <w:t xml:space="preserve"> reemplaza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digital </w:t>
      </w:r>
      <w:proofErr w:type="spellStart"/>
      <w:r>
        <w:t>computers</w:t>
      </w:r>
      <w:proofErr w:type="spellEnd"/>
      <w:r>
        <w:t xml:space="preserve">) </w:t>
      </w:r>
    </w:p>
    <w:p w14:paraId="4EE79319" w14:textId="77777777" w:rsidR="00C16562" w:rsidRDefault="00C16562" w:rsidP="00C16562">
      <w:pPr>
        <w:pStyle w:val="Subttulo"/>
      </w:pPr>
      <w:r>
        <w:t>PRONOMBRES OBJETIVOS</w:t>
      </w:r>
    </w:p>
    <w:p w14:paraId="027F2B9D" w14:textId="77777777" w:rsidR="00C16562" w:rsidRDefault="00C16562" w:rsidP="00C16562">
      <w:r>
        <w:t xml:space="preserve"> Mientras que los pronombres subjetivos(personales) reemplazan al sujeto y se ubican delante del verbo, los pronombres objetivos reemplazan sustantivos en la posición del objeto. Es </w:t>
      </w:r>
      <w:proofErr w:type="gramStart"/>
      <w:r>
        <w:t>decir</w:t>
      </w:r>
      <w:proofErr w:type="gramEnd"/>
      <w:r>
        <w:t xml:space="preserve"> se ubican después del verbo. </w:t>
      </w:r>
    </w:p>
    <w:p w14:paraId="441E980B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data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it</w:t>
      </w:r>
      <w:proofErr w:type="spellEnd"/>
      <w:r>
        <w:t>. (</w:t>
      </w:r>
      <w:proofErr w:type="spellStart"/>
      <w:r>
        <w:t>It</w:t>
      </w:r>
      <w:proofErr w:type="spellEnd"/>
      <w:r>
        <w:t xml:space="preserve"> en este caso es un pronombre objetivo que reemplaza “data”) </w:t>
      </w:r>
    </w:p>
    <w:p w14:paraId="0EC512B9" w14:textId="30CCA656" w:rsidR="00C16562" w:rsidRDefault="00C16562" w:rsidP="00C16562">
      <w:r>
        <w:t xml:space="preserve">¡ATENCIÓN!: La columna del centro (rojo) presenta adjetivos posesivos. Se debe tener en cuenta que estos no son pronombres ya que no </w:t>
      </w:r>
      <w:r>
        <w:t>reemplazan,</w:t>
      </w:r>
      <w:r>
        <w:t xml:space="preserve"> sino que acompañan al sustantivo. </w:t>
      </w:r>
    </w:p>
    <w:p w14:paraId="49A8697A" w14:textId="77777777" w:rsidR="00C16562" w:rsidRDefault="00C16562" w:rsidP="00C16562">
      <w:r>
        <w:t xml:space="preserve">Los adjetivos posesivos siempre preceden a un SUSTANTIVO. Indican pertenencia o posesión. Encabezan una FRASE NOMINAL. </w:t>
      </w:r>
    </w:p>
    <w:p w14:paraId="100112D1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Iphone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Android’s</w:t>
      </w:r>
      <w:proofErr w:type="spellEnd"/>
      <w:r>
        <w:t>. (</w:t>
      </w:r>
      <w:proofErr w:type="spellStart"/>
      <w:r>
        <w:t>Iphone</w:t>
      </w:r>
      <w:proofErr w:type="spellEnd"/>
      <w:r>
        <w:t xml:space="preserve"> tiene el mejor sistema operativo. Nuestras características son más fáciles de usar que las de Android) </w:t>
      </w:r>
      <w:proofErr w:type="spellStart"/>
      <w:r>
        <w:t>Our</w:t>
      </w:r>
      <w:proofErr w:type="spellEnd"/>
      <w:r>
        <w:t xml:space="preserve"> expresa pertenencia a </w:t>
      </w:r>
      <w:proofErr w:type="spellStart"/>
      <w:r>
        <w:t>Iphone</w:t>
      </w:r>
      <w:proofErr w:type="spellEnd"/>
      <w:r>
        <w:t xml:space="preserve">→ Las </w:t>
      </w:r>
      <w:proofErr w:type="spellStart"/>
      <w:r>
        <w:t>features</w:t>
      </w:r>
      <w:proofErr w:type="spellEnd"/>
      <w:r>
        <w:t xml:space="preserve"> de </w:t>
      </w:r>
      <w:proofErr w:type="spellStart"/>
      <w:r>
        <w:t>Iphone</w:t>
      </w:r>
      <w:proofErr w:type="spellEnd"/>
      <w:r>
        <w:t xml:space="preserve">) </w:t>
      </w:r>
    </w:p>
    <w:p w14:paraId="4F157044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compulsory</w:t>
      </w:r>
      <w:proofErr w:type="spellEnd"/>
      <w:r>
        <w:t xml:space="preserve"> in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and v </w:t>
      </w:r>
      <w:proofErr w:type="spellStart"/>
      <w:r>
        <w:t>ersatility</w:t>
      </w:r>
      <w:proofErr w:type="spellEnd"/>
      <w:r>
        <w:t xml:space="preserve">. (Expresa posesión </w:t>
      </w:r>
      <w:proofErr w:type="gramStart"/>
      <w:r>
        <w:t>en relación a</w:t>
      </w:r>
      <w:proofErr w:type="gramEnd"/>
      <w:r>
        <w:t xml:space="preserve"> la computadora: su exactitud y versatilidad / la exactitud y versatilidad de la computadora) </w:t>
      </w:r>
    </w:p>
    <w:p w14:paraId="5AD748C7" w14:textId="77777777" w:rsidR="00C16562" w:rsidRDefault="00C16562" w:rsidP="00C16562">
      <w:pPr>
        <w:pStyle w:val="Subttulo"/>
      </w:pPr>
      <w:r>
        <w:t xml:space="preserve">PRONOMBRES POSESIVOS </w:t>
      </w:r>
    </w:p>
    <w:p w14:paraId="4C1EA417" w14:textId="77777777" w:rsidR="00C16562" w:rsidRDefault="00C16562" w:rsidP="00C16562">
      <w:r>
        <w:t xml:space="preserve">Siempre suceden a un VERBO. Indican pertenencia, posesión. Reemplazan una FRASE NOMINAL. </w:t>
      </w:r>
    </w:p>
    <w:p w14:paraId="5D60DB51" w14:textId="4B77C072" w:rsidR="00C16562" w:rsidRPr="004474CB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Android’s</w:t>
      </w:r>
      <w:proofErr w:type="spellEnd"/>
      <w:r>
        <w:t xml:space="preserve"> new </w:t>
      </w:r>
      <w:proofErr w:type="spellStart"/>
      <w:r>
        <w:t>features</w:t>
      </w:r>
      <w:proofErr w:type="spellEnd"/>
      <w:r>
        <w:t xml:space="preserve">. </w:t>
      </w:r>
      <w:proofErr w:type="spellStart"/>
      <w:r>
        <w:t>Ours</w:t>
      </w:r>
      <w:proofErr w:type="spellEnd"/>
      <w:r>
        <w:t xml:space="preserve"> are </w:t>
      </w:r>
      <w:proofErr w:type="spellStart"/>
      <w:r>
        <w:t>better</w:t>
      </w:r>
      <w:proofErr w:type="spellEnd"/>
      <w:r>
        <w:t xml:space="preserve">. (Las nuestras son mejores) </w:t>
      </w:r>
      <w:proofErr w:type="spellStart"/>
      <w:r>
        <w:t>Ours</w:t>
      </w:r>
      <w:proofErr w:type="spellEnd"/>
      <w:r>
        <w:t xml:space="preserve"> refiere a las </w:t>
      </w:r>
      <w:proofErr w:type="spellStart"/>
      <w:r>
        <w:t>features</w:t>
      </w:r>
      <w:proofErr w:type="spellEnd"/>
      <w:r>
        <w:t xml:space="preserve"> de </w:t>
      </w:r>
      <w:proofErr w:type="spellStart"/>
      <w:r>
        <w:t>Iphone</w:t>
      </w:r>
      <w:proofErr w:type="spellEnd"/>
      <w:r>
        <w:t>.)</w:t>
      </w:r>
    </w:p>
    <w:sectPr w:rsidR="00C16562" w:rsidRPr="004474CB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32A2DF" w14:textId="77777777" w:rsidR="004306DF" w:rsidRDefault="004306DF" w:rsidP="007E2014">
      <w:pPr>
        <w:spacing w:after="0" w:line="240" w:lineRule="auto"/>
      </w:pPr>
      <w:r>
        <w:separator/>
      </w:r>
    </w:p>
  </w:endnote>
  <w:endnote w:type="continuationSeparator" w:id="0">
    <w:p w14:paraId="1F3E59A2" w14:textId="77777777" w:rsidR="004306DF" w:rsidRDefault="004306DF" w:rsidP="007E2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48963" w14:textId="0A16EDFB" w:rsidR="007E2014" w:rsidRPr="007E2014" w:rsidRDefault="007E2014">
    <w:pPr>
      <w:pStyle w:val="Piedepgina"/>
      <w:rPr>
        <w:color w:val="D1D1D1" w:themeColor="background2" w:themeShade="E6"/>
      </w:rPr>
    </w:pPr>
    <w:r w:rsidRPr="007E2014">
      <w:rPr>
        <w:color w:val="D1D1D1" w:themeColor="background2" w:themeShade="E6"/>
      </w:rPr>
      <w:t>Ingles 1 – Len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632AD" w14:textId="77777777" w:rsidR="004306DF" w:rsidRDefault="004306DF" w:rsidP="007E2014">
      <w:pPr>
        <w:spacing w:after="0" w:line="240" w:lineRule="auto"/>
      </w:pPr>
      <w:r>
        <w:separator/>
      </w:r>
    </w:p>
  </w:footnote>
  <w:footnote w:type="continuationSeparator" w:id="0">
    <w:p w14:paraId="55EBE95E" w14:textId="77777777" w:rsidR="004306DF" w:rsidRDefault="004306DF" w:rsidP="007E2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1191"/>
    <w:multiLevelType w:val="hybridMultilevel"/>
    <w:tmpl w:val="2266E8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D0E3C"/>
    <w:multiLevelType w:val="hybridMultilevel"/>
    <w:tmpl w:val="76EA50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74A69C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04C00"/>
    <w:multiLevelType w:val="hybridMultilevel"/>
    <w:tmpl w:val="E640B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73D0B"/>
    <w:multiLevelType w:val="hybridMultilevel"/>
    <w:tmpl w:val="2EB404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94C62"/>
    <w:multiLevelType w:val="hybridMultilevel"/>
    <w:tmpl w:val="4728319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B421787"/>
    <w:multiLevelType w:val="hybridMultilevel"/>
    <w:tmpl w:val="A08812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6524D"/>
    <w:multiLevelType w:val="hybridMultilevel"/>
    <w:tmpl w:val="1F7669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94141"/>
    <w:multiLevelType w:val="hybridMultilevel"/>
    <w:tmpl w:val="1C9CD2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F97A6D"/>
    <w:multiLevelType w:val="hybridMultilevel"/>
    <w:tmpl w:val="0B8430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B4597"/>
    <w:multiLevelType w:val="hybridMultilevel"/>
    <w:tmpl w:val="CE729C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26936"/>
    <w:multiLevelType w:val="hybridMultilevel"/>
    <w:tmpl w:val="32A2BC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899479">
    <w:abstractNumId w:val="5"/>
  </w:num>
  <w:num w:numId="2" w16cid:durableId="589774551">
    <w:abstractNumId w:val="10"/>
  </w:num>
  <w:num w:numId="3" w16cid:durableId="1815174933">
    <w:abstractNumId w:val="6"/>
  </w:num>
  <w:num w:numId="4" w16cid:durableId="482892973">
    <w:abstractNumId w:val="3"/>
  </w:num>
  <w:num w:numId="5" w16cid:durableId="1509514556">
    <w:abstractNumId w:val="0"/>
  </w:num>
  <w:num w:numId="6" w16cid:durableId="449201739">
    <w:abstractNumId w:val="7"/>
  </w:num>
  <w:num w:numId="7" w16cid:durableId="2000648324">
    <w:abstractNumId w:val="2"/>
  </w:num>
  <w:num w:numId="8" w16cid:durableId="933972762">
    <w:abstractNumId w:val="9"/>
  </w:num>
  <w:num w:numId="9" w16cid:durableId="2022463970">
    <w:abstractNumId w:val="8"/>
  </w:num>
  <w:num w:numId="10" w16cid:durableId="173765488">
    <w:abstractNumId w:val="4"/>
  </w:num>
  <w:num w:numId="11" w16cid:durableId="1341662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E0"/>
    <w:rsid w:val="000D6E09"/>
    <w:rsid w:val="001A73DB"/>
    <w:rsid w:val="001F5021"/>
    <w:rsid w:val="004306DF"/>
    <w:rsid w:val="004474CB"/>
    <w:rsid w:val="005B6A29"/>
    <w:rsid w:val="00660C4E"/>
    <w:rsid w:val="007B0AB0"/>
    <w:rsid w:val="007E2014"/>
    <w:rsid w:val="00A92038"/>
    <w:rsid w:val="00A96FB6"/>
    <w:rsid w:val="00B055F7"/>
    <w:rsid w:val="00B302D0"/>
    <w:rsid w:val="00B418AA"/>
    <w:rsid w:val="00B42A5D"/>
    <w:rsid w:val="00B50525"/>
    <w:rsid w:val="00C00BEB"/>
    <w:rsid w:val="00C16562"/>
    <w:rsid w:val="00C376FE"/>
    <w:rsid w:val="00C67653"/>
    <w:rsid w:val="00CE1CF4"/>
    <w:rsid w:val="00D126DE"/>
    <w:rsid w:val="00DC6854"/>
    <w:rsid w:val="00F44B3B"/>
    <w:rsid w:val="00F524A4"/>
    <w:rsid w:val="00F8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0EDDC"/>
  <w15:chartTrackingRefBased/>
  <w15:docId w15:val="{9FDAB610-0872-4DBD-9EB5-7E582F77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7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7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7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E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E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E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7E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E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E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7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7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7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E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7E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7E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E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7E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014"/>
  </w:style>
  <w:style w:type="paragraph" w:styleId="Piedepgina">
    <w:name w:val="footer"/>
    <w:basedOn w:val="Normal"/>
    <w:link w:val="Piedepgina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2026</Words>
  <Characters>11145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3</cp:revision>
  <dcterms:created xsi:type="dcterms:W3CDTF">2024-05-11T21:14:00Z</dcterms:created>
  <dcterms:modified xsi:type="dcterms:W3CDTF">2024-05-11T21:27:00Z</dcterms:modified>
</cp:coreProperties>
</file>