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82EFE" w14:textId="77777777" w:rsidR="001A321E" w:rsidRPr="003E7AF8" w:rsidRDefault="001A321E" w:rsidP="000C6146">
      <w:pPr>
        <w:jc w:val="center"/>
        <w:rPr>
          <w:rFonts w:ascii="Calibri" w:hAnsi="Calibri" w:cs="Calibri"/>
          <w:sz w:val="32"/>
          <w:szCs w:val="32"/>
        </w:rPr>
      </w:pPr>
      <w:r w:rsidRPr="003E7AF8">
        <w:rPr>
          <w:rFonts w:ascii="Calibri" w:hAnsi="Calibri" w:cs="Calibri"/>
          <w:sz w:val="32"/>
          <w:szCs w:val="32"/>
        </w:rPr>
        <w:t>UNIVERSIDAD NACIONAL DE LA MATANZA</w:t>
      </w:r>
    </w:p>
    <w:p w14:paraId="254FC3A1" w14:textId="77777777" w:rsidR="001A321E" w:rsidRPr="003E7AF8" w:rsidRDefault="0039385A" w:rsidP="001A321E">
      <w:pPr>
        <w:jc w:val="center"/>
        <w:rPr>
          <w:rFonts w:ascii="Calibri" w:hAnsi="Calibri" w:cs="Calibri"/>
          <w:sz w:val="28"/>
          <w:szCs w:val="32"/>
        </w:rPr>
      </w:pPr>
      <w:r w:rsidRPr="003E7AF8">
        <w:rPr>
          <w:rFonts w:ascii="Calibri" w:hAnsi="Calibri" w:cs="Calibri"/>
          <w:sz w:val="28"/>
          <w:szCs w:val="32"/>
        </w:rPr>
        <w:t>INTELIGENCIA DE NEGOCIOS</w:t>
      </w:r>
    </w:p>
    <w:p w14:paraId="0010CCFC" w14:textId="77777777" w:rsidR="000C6146" w:rsidRPr="003E7AF8" w:rsidRDefault="000C6146" w:rsidP="001A321E">
      <w:pPr>
        <w:jc w:val="center"/>
        <w:rPr>
          <w:rFonts w:ascii="Calibri" w:hAnsi="Calibri" w:cs="Calibri"/>
          <w:sz w:val="22"/>
          <w:szCs w:val="20"/>
        </w:rPr>
      </w:pPr>
    </w:p>
    <w:p w14:paraId="1F949CB1" w14:textId="3757E5FB" w:rsidR="001A321E" w:rsidRPr="003E7AF8" w:rsidRDefault="00DF12BF" w:rsidP="004C5FF9">
      <w:pPr>
        <w:shd w:val="clear" w:color="auto" w:fill="D9E2F3"/>
        <w:jc w:val="center"/>
        <w:rPr>
          <w:rFonts w:ascii="Calibri" w:hAnsi="Calibri" w:cs="Calibri"/>
          <w:b/>
          <w:bCs/>
          <w:szCs w:val="22"/>
        </w:rPr>
      </w:pPr>
      <w:r w:rsidRPr="003E7AF8">
        <w:rPr>
          <w:rFonts w:ascii="Calibri" w:hAnsi="Calibri" w:cs="Calibri"/>
          <w:b/>
          <w:bCs/>
          <w:szCs w:val="22"/>
        </w:rPr>
        <w:t xml:space="preserve">Trabajo Práctico </w:t>
      </w:r>
      <w:r w:rsidR="00BE6E93" w:rsidRPr="003E7AF8">
        <w:rPr>
          <w:rFonts w:ascii="Calibri" w:hAnsi="Calibri" w:cs="Calibri"/>
          <w:b/>
          <w:bCs/>
          <w:szCs w:val="22"/>
        </w:rPr>
        <w:t>de Aplicación</w:t>
      </w:r>
      <w:r w:rsidR="005C5F59">
        <w:rPr>
          <w:rFonts w:ascii="Calibri" w:hAnsi="Calibri" w:cs="Calibri"/>
          <w:b/>
          <w:bCs/>
          <w:szCs w:val="22"/>
        </w:rPr>
        <w:t xml:space="preserve"> - </w:t>
      </w:r>
      <w:r w:rsidR="005C5F59" w:rsidRPr="005C5F59">
        <w:rPr>
          <w:rFonts w:ascii="Calibri" w:hAnsi="Calibri" w:cs="Calibri"/>
          <w:b/>
          <w:bCs/>
          <w:szCs w:val="22"/>
        </w:rPr>
        <w:t>Parte N° 3 (Power BI Desktop)</w:t>
      </w:r>
    </w:p>
    <w:p w14:paraId="28FD3F38" w14:textId="77777777" w:rsidR="003A5ECA" w:rsidRPr="003E7AF8" w:rsidRDefault="003A5ECA" w:rsidP="003A5ECA">
      <w:pPr>
        <w:shd w:val="clear" w:color="auto" w:fill="D9E2F3"/>
        <w:jc w:val="center"/>
        <w:rPr>
          <w:rFonts w:ascii="Calibri" w:hAnsi="Calibri" w:cs="Calibri"/>
          <w:b/>
          <w:bCs/>
          <w:sz w:val="28"/>
        </w:rPr>
      </w:pPr>
      <w:r w:rsidRPr="003E7AF8">
        <w:rPr>
          <w:rFonts w:ascii="Calibri" w:hAnsi="Calibri" w:cs="Calibri"/>
          <w:b/>
          <w:bCs/>
          <w:sz w:val="28"/>
        </w:rPr>
        <w:t xml:space="preserve">Ejercicio Caso Práctico – </w:t>
      </w:r>
      <w:r>
        <w:rPr>
          <w:rFonts w:ascii="Calibri" w:hAnsi="Calibri" w:cs="Calibri"/>
          <w:b/>
          <w:bCs/>
          <w:sz w:val="28"/>
        </w:rPr>
        <w:t>Red Hospitalaria Nacional (RHN)</w:t>
      </w:r>
    </w:p>
    <w:p w14:paraId="234BEE2C" w14:textId="77777777" w:rsidR="0039385A" w:rsidRPr="001128A5" w:rsidRDefault="0039385A" w:rsidP="00226CEC">
      <w:pPr>
        <w:pStyle w:val="Textoindependiente"/>
        <w:rPr>
          <w:rFonts w:ascii="Calibri" w:hAnsi="Calibri" w:cs="Calibri"/>
          <w:lang w:val="es-AR"/>
        </w:rPr>
      </w:pPr>
    </w:p>
    <w:p w14:paraId="2AE766A6" w14:textId="77777777" w:rsidR="00210EBF" w:rsidRPr="001A2F10" w:rsidRDefault="00210EBF" w:rsidP="00210EBF">
      <w:pPr>
        <w:suppressAutoHyphens w:val="0"/>
        <w:autoSpaceDE w:val="0"/>
        <w:autoSpaceDN w:val="0"/>
        <w:adjustRightInd w:val="0"/>
        <w:spacing w:after="240"/>
        <w:jc w:val="both"/>
        <w:rPr>
          <w:rFonts w:ascii="Calibri" w:hAnsi="Calibri" w:cs="Calibri"/>
          <w:b/>
          <w:bCs/>
          <w:sz w:val="22"/>
          <w:szCs w:val="22"/>
        </w:rPr>
      </w:pPr>
      <w:bookmarkStart w:id="0" w:name="_Hlk102823522"/>
      <w:r w:rsidRPr="001A2F10">
        <w:rPr>
          <w:rFonts w:ascii="Calibri" w:hAnsi="Calibri" w:cs="Calibri"/>
          <w:b/>
          <w:bCs/>
          <w:sz w:val="22"/>
          <w:szCs w:val="22"/>
        </w:rPr>
        <w:t>Contexto</w:t>
      </w:r>
    </w:p>
    <w:p w14:paraId="0A59C23A" w14:textId="77777777" w:rsidR="00210EBF" w:rsidRPr="001A2F10" w:rsidRDefault="00210EBF" w:rsidP="00210EBF">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La Red Hospitalaria Nacional (RHN) es una organización que administra múltiples hospitales y clínicas distribuidos en diversas provincias de Argentina. Su misión principal es brindar atención médica de calidad a los pacientes, garantizando eficiencia en los procesos y optimización de recursos. Sin embargo, en los últimos meses, la dirección ha detectado inconsistencias preocupantes entre las diferentes sedes: variaciones significativas en los tiempos de espera para consultas médicas, fluctuaciones en los costos de atención, y diferencias notables en la cantidad y duración de internaciones.</w:t>
      </w:r>
    </w:p>
    <w:p w14:paraId="307CEF55" w14:textId="77777777" w:rsidR="00210EBF" w:rsidRPr="001A2F10" w:rsidRDefault="00210EBF" w:rsidP="00210EBF">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 xml:space="preserve">El director general de la red, Dr. Alejandro Suárez, ha manifestado su inquietud por la fragmentación de la información. Durante una reciente reunión con la directora de Operaciones, Dra. Julia Fernández, expresó: </w:t>
      </w:r>
      <w:r w:rsidRPr="001A2F10">
        <w:rPr>
          <w:rFonts w:ascii="Calibri" w:hAnsi="Calibri" w:cs="Calibri"/>
          <w:i/>
          <w:iCs/>
          <w:sz w:val="22"/>
          <w:szCs w:val="22"/>
        </w:rPr>
        <w:t>"No podemos tomar decisiones estratégicas si no contamos con una visión integral del funcionamiento de nuestras sedes. Necesitamos datos consolidados que nos permitan entender patrones y tendencias en la atención médica."</w:t>
      </w:r>
    </w:p>
    <w:p w14:paraId="43F65590" w14:textId="77777777" w:rsidR="00210EBF" w:rsidRPr="001A2F10" w:rsidRDefault="00210EBF" w:rsidP="00210EBF">
      <w:pPr>
        <w:suppressAutoHyphens w:val="0"/>
        <w:autoSpaceDE w:val="0"/>
        <w:autoSpaceDN w:val="0"/>
        <w:adjustRightInd w:val="0"/>
        <w:spacing w:after="240"/>
        <w:jc w:val="both"/>
        <w:rPr>
          <w:rFonts w:ascii="Calibri" w:hAnsi="Calibri" w:cs="Calibri"/>
          <w:b/>
          <w:bCs/>
          <w:sz w:val="22"/>
          <w:szCs w:val="22"/>
        </w:rPr>
      </w:pPr>
      <w:r w:rsidRPr="001A2F10">
        <w:rPr>
          <w:rFonts w:ascii="Calibri" w:hAnsi="Calibri" w:cs="Calibri"/>
          <w:b/>
          <w:bCs/>
          <w:sz w:val="22"/>
          <w:szCs w:val="22"/>
        </w:rPr>
        <w:t>La Propuesta</w:t>
      </w:r>
    </w:p>
    <w:p w14:paraId="5C3D4C4E" w14:textId="77777777" w:rsidR="00210EBF" w:rsidRPr="001A2F10" w:rsidRDefault="00210EBF" w:rsidP="00210EBF">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Marcos Ledesma, recién incorporado como jefe del Departamento de Análisis de Datos, cuenta con experiencia previa implementando sistemas de inteligencia de negocios en otras instituciones del sector salud. Tras evaluar la situación, propuso desarrollar un sistema centralizado que permita analizar datos críticos como:</w:t>
      </w:r>
    </w:p>
    <w:p w14:paraId="36A521C1" w14:textId="77777777" w:rsidR="00210EBF" w:rsidRPr="001A2F10" w:rsidRDefault="00210EBF" w:rsidP="00210EBF">
      <w:pPr>
        <w:numPr>
          <w:ilvl w:val="0"/>
          <w:numId w:val="35"/>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Duración y costo de consultas médicas por especialidad y sede</w:t>
      </w:r>
    </w:p>
    <w:p w14:paraId="780CC5A6" w14:textId="77777777" w:rsidR="00210EBF" w:rsidRPr="001A2F10" w:rsidRDefault="00210EBF" w:rsidP="00210EBF">
      <w:pPr>
        <w:numPr>
          <w:ilvl w:val="0"/>
          <w:numId w:val="35"/>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Tiempo de espera promedio experimentado por los pacientes</w:t>
      </w:r>
    </w:p>
    <w:p w14:paraId="1D0757A9" w14:textId="77777777" w:rsidR="00210EBF" w:rsidRPr="001A2F10" w:rsidRDefault="00210EBF" w:rsidP="00210EBF">
      <w:pPr>
        <w:numPr>
          <w:ilvl w:val="0"/>
          <w:numId w:val="35"/>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Días de hospitalización por diagnóstico y hospital</w:t>
      </w:r>
    </w:p>
    <w:p w14:paraId="3DBAA6AB" w14:textId="77777777" w:rsidR="00210EBF" w:rsidRPr="001A2F10" w:rsidRDefault="00210EBF" w:rsidP="00210EBF">
      <w:pPr>
        <w:numPr>
          <w:ilvl w:val="0"/>
          <w:numId w:val="35"/>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Tasas de ocupación de camas hospitalarias</w:t>
      </w:r>
    </w:p>
    <w:p w14:paraId="3C98B168" w14:textId="77777777" w:rsidR="00210EBF" w:rsidRPr="001A2F10" w:rsidRDefault="00210EBF" w:rsidP="00210EBF">
      <w:pPr>
        <w:numPr>
          <w:ilvl w:val="0"/>
          <w:numId w:val="35"/>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Distribución de atenciones médicas según especialidad</w:t>
      </w:r>
    </w:p>
    <w:p w14:paraId="48DAC0F7" w14:textId="77777777" w:rsidR="00210EBF" w:rsidRPr="001A2F10" w:rsidRDefault="00210EBF" w:rsidP="00210EBF">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 xml:space="preserve">El Dr. Suárez inicialmente se mostró escéptico: </w:t>
      </w:r>
      <w:r w:rsidRPr="001A2F10">
        <w:rPr>
          <w:rFonts w:ascii="Calibri" w:hAnsi="Calibri" w:cs="Calibri"/>
          <w:i/>
          <w:iCs/>
          <w:sz w:val="22"/>
          <w:szCs w:val="22"/>
        </w:rPr>
        <w:t>"¿Por qué necesitaríamos implementar un sistema tan complejo? Los reportes en Excel que manejamos actualmente nos dan la información básica que necesitamos."</w:t>
      </w:r>
      <w:r w:rsidRPr="001A2F10">
        <w:rPr>
          <w:rFonts w:ascii="Calibri" w:hAnsi="Calibri" w:cs="Calibri"/>
          <w:sz w:val="22"/>
          <w:szCs w:val="22"/>
        </w:rPr>
        <w:t xml:space="preserve"> Marcos respondió explicando las limitaciones de los reportes actuales y cómo un sistema de inteligencia de negocios permitiría realizar análisis multidimensionales, facilitando la toma de decisiones basada en datos precisos.</w:t>
      </w:r>
    </w:p>
    <w:p w14:paraId="0B29A9F0" w14:textId="77777777" w:rsidR="00210EBF" w:rsidRPr="001A2F10" w:rsidRDefault="00210EBF" w:rsidP="00210EBF">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i/>
          <w:iCs/>
          <w:sz w:val="22"/>
          <w:szCs w:val="22"/>
        </w:rPr>
        <w:t>"Me gustaría poder analizar el desempeño de cada sede según su ubicación geográfica"</w:t>
      </w:r>
      <w:r>
        <w:rPr>
          <w:rFonts w:ascii="Calibri" w:hAnsi="Calibri" w:cs="Calibri"/>
          <w:i/>
          <w:iCs/>
          <w:sz w:val="22"/>
          <w:szCs w:val="22"/>
        </w:rPr>
        <w:t>,</w:t>
      </w:r>
      <w:r w:rsidRPr="001A2F10">
        <w:rPr>
          <w:rFonts w:ascii="Calibri" w:hAnsi="Calibri" w:cs="Calibri"/>
          <w:sz w:val="22"/>
          <w:szCs w:val="22"/>
        </w:rPr>
        <w:t xml:space="preserve"> comentó la Dra. Fernández. </w:t>
      </w:r>
      <w:r w:rsidRPr="001A2F10">
        <w:rPr>
          <w:rFonts w:ascii="Calibri" w:hAnsi="Calibri" w:cs="Calibri"/>
          <w:i/>
          <w:iCs/>
          <w:sz w:val="22"/>
          <w:szCs w:val="22"/>
        </w:rPr>
        <w:t>"También sería valioso comparar la eficiencia entre distintos hospitales a lo largo del tiempo, identificando tendencias por trimestre o mes, e incluso evaluar el rendimiento de las diferentes especialidades médicas."</w:t>
      </w:r>
    </w:p>
    <w:p w14:paraId="5869065F" w14:textId="77777777" w:rsidR="00210EBF" w:rsidRPr="001A2F10" w:rsidRDefault="00210EBF" w:rsidP="00210EBF">
      <w:pPr>
        <w:suppressAutoHyphens w:val="0"/>
        <w:autoSpaceDE w:val="0"/>
        <w:autoSpaceDN w:val="0"/>
        <w:adjustRightInd w:val="0"/>
        <w:spacing w:after="240"/>
        <w:jc w:val="both"/>
        <w:rPr>
          <w:rFonts w:ascii="Calibri" w:hAnsi="Calibri" w:cs="Calibri"/>
          <w:b/>
          <w:bCs/>
          <w:sz w:val="22"/>
          <w:szCs w:val="22"/>
        </w:rPr>
      </w:pPr>
      <w:r w:rsidRPr="001A2F10">
        <w:rPr>
          <w:rFonts w:ascii="Calibri" w:hAnsi="Calibri" w:cs="Calibri"/>
          <w:b/>
          <w:bCs/>
          <w:sz w:val="22"/>
          <w:szCs w:val="22"/>
        </w:rPr>
        <w:t>Información Disponible</w:t>
      </w:r>
    </w:p>
    <w:p w14:paraId="50264E77" w14:textId="77777777" w:rsidR="00210EBF" w:rsidRPr="001A2F10" w:rsidRDefault="00210EBF" w:rsidP="00210EBF">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La RHN cuenta con sistemas operacionales que registran información detallada sobre:</w:t>
      </w:r>
    </w:p>
    <w:p w14:paraId="689D10E8" w14:textId="77777777" w:rsidR="00210EBF" w:rsidRPr="001A2F10" w:rsidRDefault="00210EBF" w:rsidP="00210EBF">
      <w:pPr>
        <w:numPr>
          <w:ilvl w:val="0"/>
          <w:numId w:val="36"/>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Pacientes: Identificación, nombre, edad, sexo, ciudad y provincia de residencia.</w:t>
      </w:r>
    </w:p>
    <w:p w14:paraId="6C9E80C6" w14:textId="77777777" w:rsidR="00210EBF" w:rsidRPr="001A2F10" w:rsidRDefault="00210EBF" w:rsidP="00210EBF">
      <w:pPr>
        <w:numPr>
          <w:ilvl w:val="0"/>
          <w:numId w:val="36"/>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lastRenderedPageBreak/>
        <w:t>Médicos: Identificación, nombre, especialidad principal y años de experiencia.</w:t>
      </w:r>
    </w:p>
    <w:p w14:paraId="17BF2CBC" w14:textId="77777777" w:rsidR="00210EBF" w:rsidRPr="001A2F10" w:rsidRDefault="00210EBF" w:rsidP="00210EBF">
      <w:pPr>
        <w:numPr>
          <w:ilvl w:val="0"/>
          <w:numId w:val="36"/>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Especialidades médicas: Identificación, nombre y categorización (clínica, quirúrgica, diagnóstica, etc.).</w:t>
      </w:r>
    </w:p>
    <w:p w14:paraId="1C23E511" w14:textId="77777777" w:rsidR="00210EBF" w:rsidRPr="001A2F10" w:rsidRDefault="00210EBF" w:rsidP="00210EBF">
      <w:pPr>
        <w:numPr>
          <w:ilvl w:val="0"/>
          <w:numId w:val="36"/>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Consultas médicas: Fecha y hora de la consulta, paciente atendido, médico que realizó la atención, especialidad, sede donde se realizó, duración de la consulta, costo facturado y tiempo que el paciente esperó para ser atendido.</w:t>
      </w:r>
    </w:p>
    <w:p w14:paraId="28177C91" w14:textId="77777777" w:rsidR="00210EBF" w:rsidRPr="001A2F10" w:rsidRDefault="00210EBF" w:rsidP="00210EBF">
      <w:pPr>
        <w:numPr>
          <w:ilvl w:val="0"/>
          <w:numId w:val="36"/>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Internaciones: Fecha de ingreso, fecha de egreso, paciente, médico responsable, especialidad tratante, sede, diagnóstico, días de hospitalización y costo total.</w:t>
      </w:r>
    </w:p>
    <w:p w14:paraId="281293C7" w14:textId="77777777" w:rsidR="00210EBF" w:rsidRPr="001A2F10" w:rsidRDefault="00210EBF" w:rsidP="00210EBF">
      <w:pPr>
        <w:numPr>
          <w:ilvl w:val="0"/>
          <w:numId w:val="36"/>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Sedes hospitalarias: Identificación, nombre, ciudad, provincia, capacidad de camas y servicios disponibles.</w:t>
      </w:r>
    </w:p>
    <w:p w14:paraId="6BBC0F9C" w14:textId="77777777" w:rsidR="00210EBF" w:rsidRPr="001A2F10" w:rsidRDefault="00210EBF" w:rsidP="00210EBF">
      <w:pPr>
        <w:suppressAutoHyphens w:val="0"/>
        <w:autoSpaceDE w:val="0"/>
        <w:autoSpaceDN w:val="0"/>
        <w:adjustRightInd w:val="0"/>
        <w:spacing w:after="240"/>
        <w:jc w:val="both"/>
        <w:rPr>
          <w:rFonts w:ascii="Calibri" w:hAnsi="Calibri" w:cs="Calibri"/>
          <w:b/>
          <w:bCs/>
          <w:sz w:val="22"/>
          <w:szCs w:val="22"/>
        </w:rPr>
      </w:pPr>
      <w:r w:rsidRPr="001A2F10">
        <w:rPr>
          <w:rFonts w:ascii="Calibri" w:hAnsi="Calibri" w:cs="Calibri"/>
          <w:b/>
          <w:bCs/>
          <w:sz w:val="22"/>
          <w:szCs w:val="22"/>
        </w:rPr>
        <w:t>El Proyecto Piloto</w:t>
      </w:r>
    </w:p>
    <w:p w14:paraId="28AFB71A" w14:textId="77777777" w:rsidR="00210EBF" w:rsidRPr="001A2F10" w:rsidRDefault="00210EBF" w:rsidP="00210EBF">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Después de considerar los beneficios potenciales, el Dr. Suárez accedió a realizar una prueba piloto en cinco hospitales clave de la red: uno en Buenos Aires capital, otro en Córdoba, un tercero en Mendoza, y dos más en diferentes localidades de la provincia de Buenos Aires.</w:t>
      </w:r>
    </w:p>
    <w:p w14:paraId="78103BC8" w14:textId="77777777" w:rsidR="00210EBF" w:rsidRPr="001A2F10" w:rsidRDefault="00210EBF" w:rsidP="00210EBF">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i/>
          <w:iCs/>
          <w:sz w:val="22"/>
          <w:szCs w:val="22"/>
        </w:rPr>
        <w:t>"Lo que realmente me interesaría</w:t>
      </w:r>
      <w:r w:rsidRPr="009F731E">
        <w:rPr>
          <w:rFonts w:ascii="Calibri" w:hAnsi="Calibri" w:cs="Calibri"/>
          <w:i/>
          <w:iCs/>
          <w:sz w:val="22"/>
          <w:szCs w:val="22"/>
        </w:rPr>
        <w:t xml:space="preserve"> </w:t>
      </w:r>
      <w:r w:rsidRPr="001A2F10">
        <w:rPr>
          <w:rFonts w:ascii="Calibri" w:hAnsi="Calibri" w:cs="Calibri"/>
          <w:i/>
          <w:iCs/>
          <w:sz w:val="22"/>
          <w:szCs w:val="22"/>
        </w:rPr>
        <w:t>es poder analizar rápidamente los costos y tiempos de atención por sede, identificar qué especialidades son más demandadas en cada región, y evaluar la eficiencia hospitalaria según los diagnósticos más frecuentes. También sería útil poder comparar el desempeño entre diferentes hospitales y provincias, y visualizar tendencias a lo largo del tiempo"</w:t>
      </w:r>
      <w:r w:rsidRPr="00A40C4D">
        <w:rPr>
          <w:rFonts w:ascii="Calibri" w:hAnsi="Calibri" w:cs="Calibri"/>
          <w:sz w:val="22"/>
          <w:szCs w:val="22"/>
        </w:rPr>
        <w:t xml:space="preserve">, </w:t>
      </w:r>
      <w:r w:rsidRPr="001A2F10">
        <w:rPr>
          <w:rFonts w:ascii="Calibri" w:hAnsi="Calibri" w:cs="Calibri"/>
          <w:sz w:val="22"/>
          <w:szCs w:val="22"/>
        </w:rPr>
        <w:t>comentó el director</w:t>
      </w:r>
    </w:p>
    <w:p w14:paraId="21D2519B" w14:textId="77777777" w:rsidR="00210EBF" w:rsidRPr="001A2F10" w:rsidRDefault="00210EBF" w:rsidP="00210EBF">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Para el desarrollo de este proyecto piloto, la RHN ha decidido contratar a una consultora especializada en inteligencia de negocios. Como consultor principal asignado a este proyecto, usted deberá diseñar e implementar una solución que permita satisfacer las necesidades analíticas de la organización, desarrollando un modelo dimensional apropiado y creando las visualizaciones necesarias en Power BI para facilitar el análisis y la toma de decisiones.</w:t>
      </w:r>
    </w:p>
    <w:p w14:paraId="1C917B28" w14:textId="77777777" w:rsidR="00210EBF" w:rsidRPr="001A2F10" w:rsidRDefault="00210EBF" w:rsidP="00210EBF">
      <w:pPr>
        <w:suppressAutoHyphens w:val="0"/>
        <w:autoSpaceDE w:val="0"/>
        <w:autoSpaceDN w:val="0"/>
        <w:adjustRightInd w:val="0"/>
        <w:spacing w:after="240"/>
        <w:jc w:val="both"/>
        <w:rPr>
          <w:rFonts w:ascii="Calibri" w:hAnsi="Calibri" w:cs="Calibri"/>
          <w:b/>
          <w:bCs/>
          <w:sz w:val="22"/>
          <w:szCs w:val="22"/>
        </w:rPr>
      </w:pPr>
      <w:r w:rsidRPr="001A2F10">
        <w:rPr>
          <w:rFonts w:ascii="Calibri" w:hAnsi="Calibri" w:cs="Calibri"/>
          <w:b/>
          <w:bCs/>
          <w:sz w:val="22"/>
          <w:szCs w:val="22"/>
        </w:rPr>
        <w:t>Lo Que Esperan los Directivos</w:t>
      </w:r>
    </w:p>
    <w:p w14:paraId="142E6AD3" w14:textId="6F0ACC1B" w:rsidR="00210EBF" w:rsidRPr="001A2F10" w:rsidRDefault="00210EBF" w:rsidP="00210EBF">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 xml:space="preserve">En la reunión de </w:t>
      </w:r>
      <w:r w:rsidR="00D669E7">
        <w:rPr>
          <w:rFonts w:ascii="Calibri" w:hAnsi="Calibri" w:cs="Calibri"/>
          <w:sz w:val="22"/>
          <w:szCs w:val="22"/>
        </w:rPr>
        <w:t>inicio</w:t>
      </w:r>
      <w:r w:rsidR="00D669E7" w:rsidRPr="001A2F10">
        <w:rPr>
          <w:rFonts w:ascii="Calibri" w:hAnsi="Calibri" w:cs="Calibri"/>
          <w:sz w:val="22"/>
          <w:szCs w:val="22"/>
        </w:rPr>
        <w:t xml:space="preserve"> </w:t>
      </w:r>
      <w:r w:rsidRPr="001A2F10">
        <w:rPr>
          <w:rFonts w:ascii="Calibri" w:hAnsi="Calibri" w:cs="Calibri"/>
          <w:sz w:val="22"/>
          <w:szCs w:val="22"/>
        </w:rPr>
        <w:t>del proyecto, los directivos expresaron su interés en poder responder a preguntas como:</w:t>
      </w:r>
    </w:p>
    <w:p w14:paraId="53C4EA75" w14:textId="77777777" w:rsidR="00210EBF" w:rsidRPr="001A2F10" w:rsidRDefault="00210EBF" w:rsidP="00210EBF">
      <w:pPr>
        <w:numPr>
          <w:ilvl w:val="0"/>
          <w:numId w:val="37"/>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¿Qué sedes tienen mayor demanda de consultas por especialidad?</w:t>
      </w:r>
    </w:p>
    <w:p w14:paraId="4463611F" w14:textId="77777777" w:rsidR="00210EBF" w:rsidRPr="001A2F10" w:rsidRDefault="00210EBF" w:rsidP="00210EBF">
      <w:pPr>
        <w:numPr>
          <w:ilvl w:val="0"/>
          <w:numId w:val="37"/>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¿Cómo varían los tiempos de espera según la provincia y especialidad?</w:t>
      </w:r>
    </w:p>
    <w:p w14:paraId="3391BB34" w14:textId="77777777" w:rsidR="00210EBF" w:rsidRPr="001A2F10" w:rsidRDefault="00210EBF" w:rsidP="00210EBF">
      <w:pPr>
        <w:numPr>
          <w:ilvl w:val="0"/>
          <w:numId w:val="37"/>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¿Qué especialidades generan mayor costo promedio por paciente?</w:t>
      </w:r>
    </w:p>
    <w:p w14:paraId="78C784AA" w14:textId="77777777" w:rsidR="00210EBF" w:rsidRPr="001A2F10" w:rsidRDefault="00210EBF" w:rsidP="00210EBF">
      <w:pPr>
        <w:numPr>
          <w:ilvl w:val="0"/>
          <w:numId w:val="37"/>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¿Cuál es la evolución mensual de internaciones en los últimos dos años?</w:t>
      </w:r>
    </w:p>
    <w:p w14:paraId="1939789A" w14:textId="77777777" w:rsidR="00210EBF" w:rsidRPr="001A2F10" w:rsidRDefault="00210EBF" w:rsidP="00210EBF">
      <w:pPr>
        <w:numPr>
          <w:ilvl w:val="0"/>
          <w:numId w:val="37"/>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¿Qué hospitales tienen la mayor tasa de ocupación de camas?</w:t>
      </w:r>
    </w:p>
    <w:p w14:paraId="4CD475C0" w14:textId="77777777" w:rsidR="00210EBF" w:rsidRPr="001A2F10" w:rsidRDefault="00210EBF" w:rsidP="00210EBF">
      <w:pPr>
        <w:numPr>
          <w:ilvl w:val="0"/>
          <w:numId w:val="37"/>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¿Cómo se distribuyen geográficamente los costos de atención médica?</w:t>
      </w:r>
    </w:p>
    <w:p w14:paraId="0DB61D5F" w14:textId="77777777" w:rsidR="00210EBF" w:rsidRPr="001A2F10" w:rsidRDefault="00210EBF" w:rsidP="00210EBF">
      <w:pPr>
        <w:numPr>
          <w:ilvl w:val="0"/>
          <w:numId w:val="37"/>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¿Qué diagnósticos generan internaciones más prolongadas?</w:t>
      </w:r>
    </w:p>
    <w:p w14:paraId="1E917817" w14:textId="77777777" w:rsidR="00210EBF" w:rsidRPr="001A2F10" w:rsidRDefault="00210EBF" w:rsidP="00210EBF">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El Dr. Suárez enfatizó la importancia de poder analizar estos datos de manera dinámica, filtrando por diferentes períodos de tiempo (año, trimestre, mes), por ubicación geográfica (provincia, ciudad), por especialidad médica y por características de los pacientes.</w:t>
      </w:r>
    </w:p>
    <w:p w14:paraId="4DB8D522" w14:textId="77777777" w:rsidR="00210EBF" w:rsidRDefault="00210EBF" w:rsidP="00210EBF">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Su tarea como consultor será desarrollar un modelo de datos que permita responder a estas preguntas y crear visualizaciones efectivas que faciliten el análisis y la toma de decisiones estratégicas para la Red Hospitalaria Nacional.</w:t>
      </w:r>
    </w:p>
    <w:p w14:paraId="4CBB719C" w14:textId="77777777" w:rsidR="00210EBF" w:rsidRPr="001A2F10" w:rsidRDefault="00210EBF" w:rsidP="00210EBF">
      <w:pPr>
        <w:suppressAutoHyphens w:val="0"/>
        <w:autoSpaceDE w:val="0"/>
        <w:autoSpaceDN w:val="0"/>
        <w:adjustRightInd w:val="0"/>
        <w:spacing w:after="240"/>
        <w:jc w:val="both"/>
        <w:rPr>
          <w:rFonts w:ascii="Calibri" w:hAnsi="Calibri" w:cs="Calibri"/>
          <w:sz w:val="22"/>
          <w:szCs w:val="22"/>
        </w:rPr>
      </w:pPr>
    </w:p>
    <w:p w14:paraId="103A349C" w14:textId="7838AEDD" w:rsidR="002A5191" w:rsidRPr="004E7895" w:rsidRDefault="002A5191" w:rsidP="001128A5">
      <w:pPr>
        <w:shd w:val="clear" w:color="auto" w:fill="B4C6E7"/>
        <w:rPr>
          <w:rFonts w:ascii="Calibri" w:hAnsi="Calibri" w:cs="Calibri"/>
          <w:b/>
          <w:bCs/>
          <w:sz w:val="28"/>
        </w:rPr>
      </w:pPr>
      <w:r w:rsidRPr="004E7895">
        <w:rPr>
          <w:rFonts w:ascii="Calibri" w:hAnsi="Calibri" w:cs="Calibri"/>
          <w:b/>
          <w:bCs/>
          <w:sz w:val="28"/>
        </w:rPr>
        <w:lastRenderedPageBreak/>
        <w:t>Parte N° 3</w:t>
      </w:r>
      <w:r w:rsidR="004E7895">
        <w:rPr>
          <w:rFonts w:ascii="Calibri" w:hAnsi="Calibri" w:cs="Calibri"/>
          <w:b/>
          <w:bCs/>
          <w:sz w:val="28"/>
        </w:rPr>
        <w:t xml:space="preserve"> (Power BI</w:t>
      </w:r>
      <w:r w:rsidR="005C5F59">
        <w:rPr>
          <w:rFonts w:ascii="Calibri" w:hAnsi="Calibri" w:cs="Calibri"/>
          <w:b/>
          <w:bCs/>
          <w:sz w:val="28"/>
        </w:rPr>
        <w:t xml:space="preserve"> Desktop</w:t>
      </w:r>
      <w:r w:rsidR="004E7895">
        <w:rPr>
          <w:rFonts w:ascii="Calibri" w:hAnsi="Calibri" w:cs="Calibri"/>
          <w:b/>
          <w:bCs/>
          <w:sz w:val="28"/>
        </w:rPr>
        <w:t>)</w:t>
      </w:r>
    </w:p>
    <w:bookmarkEnd w:id="0"/>
    <w:p w14:paraId="2401027D" w14:textId="77777777" w:rsidR="002A5191" w:rsidRPr="001128A5" w:rsidRDefault="002A5191" w:rsidP="002A5191">
      <w:pPr>
        <w:numPr>
          <w:ilvl w:val="0"/>
          <w:numId w:val="21"/>
        </w:numPr>
        <w:suppressAutoHyphens w:val="0"/>
        <w:autoSpaceDE w:val="0"/>
        <w:autoSpaceDN w:val="0"/>
        <w:adjustRightInd w:val="0"/>
        <w:jc w:val="both"/>
        <w:rPr>
          <w:rFonts w:ascii="Calibri" w:hAnsi="Calibri" w:cs="Calibri"/>
          <w:sz w:val="22"/>
          <w:szCs w:val="22"/>
          <w:lang w:eastAsia="es-AR"/>
        </w:rPr>
      </w:pPr>
      <w:r w:rsidRPr="001128A5">
        <w:rPr>
          <w:rFonts w:ascii="Calibri" w:hAnsi="Calibri" w:cs="Calibri"/>
          <w:sz w:val="22"/>
          <w:szCs w:val="22"/>
          <w:lang w:eastAsia="es-AR"/>
        </w:rPr>
        <w:t>Utilizando la herramienta de análisis de información Power BI Desktop, realice la implementación del Sistema de Inteligencia de Negocios del caso propuesto. Se proveerán las fuentes de datos correspondientes.</w:t>
      </w:r>
    </w:p>
    <w:p w14:paraId="55C949A1" w14:textId="77777777" w:rsidR="002A5191" w:rsidRPr="001128A5" w:rsidRDefault="002A5191" w:rsidP="002A5191">
      <w:pPr>
        <w:suppressAutoHyphens w:val="0"/>
        <w:autoSpaceDE w:val="0"/>
        <w:autoSpaceDN w:val="0"/>
        <w:adjustRightInd w:val="0"/>
        <w:ind w:left="720"/>
        <w:jc w:val="both"/>
        <w:rPr>
          <w:rFonts w:ascii="Calibri" w:hAnsi="Calibri" w:cs="Calibri"/>
          <w:sz w:val="22"/>
          <w:szCs w:val="22"/>
          <w:lang w:eastAsia="es-AR"/>
        </w:rPr>
      </w:pPr>
      <w:r w:rsidRPr="001128A5">
        <w:rPr>
          <w:rFonts w:ascii="Calibri" w:hAnsi="Calibri" w:cs="Calibri"/>
          <w:sz w:val="22"/>
          <w:szCs w:val="22"/>
          <w:lang w:eastAsia="es-AR"/>
        </w:rPr>
        <w:t>Tenga en cuenta los siguientes puntos:</w:t>
      </w:r>
    </w:p>
    <w:p w14:paraId="261A85A0" w14:textId="77777777" w:rsidR="002A5191" w:rsidRPr="001128A5" w:rsidRDefault="002A5191" w:rsidP="002A5191">
      <w:pPr>
        <w:numPr>
          <w:ilvl w:val="1"/>
          <w:numId w:val="21"/>
        </w:numPr>
        <w:suppressAutoHyphens w:val="0"/>
        <w:autoSpaceDE w:val="0"/>
        <w:autoSpaceDN w:val="0"/>
        <w:adjustRightInd w:val="0"/>
        <w:jc w:val="both"/>
        <w:rPr>
          <w:rFonts w:ascii="Calibri" w:hAnsi="Calibri" w:cs="Calibri"/>
          <w:sz w:val="22"/>
          <w:szCs w:val="22"/>
          <w:lang w:eastAsia="es-AR"/>
        </w:rPr>
      </w:pPr>
      <w:r w:rsidRPr="001128A5">
        <w:rPr>
          <w:rFonts w:ascii="Calibri" w:hAnsi="Calibri" w:cs="Calibri"/>
          <w:sz w:val="22"/>
          <w:szCs w:val="22"/>
          <w:lang w:eastAsia="es-AR"/>
        </w:rPr>
        <w:t>Normalizar los nombres de campos de las fuentes ayuda a la detección automática de las relaciones por parte de la herramienta.</w:t>
      </w:r>
    </w:p>
    <w:p w14:paraId="62850053" w14:textId="77777777" w:rsidR="002A5191" w:rsidRPr="001128A5" w:rsidRDefault="002A5191" w:rsidP="002A5191">
      <w:pPr>
        <w:numPr>
          <w:ilvl w:val="1"/>
          <w:numId w:val="21"/>
        </w:numPr>
        <w:suppressAutoHyphens w:val="0"/>
        <w:autoSpaceDE w:val="0"/>
        <w:autoSpaceDN w:val="0"/>
        <w:adjustRightInd w:val="0"/>
        <w:jc w:val="both"/>
        <w:rPr>
          <w:rFonts w:ascii="Calibri" w:hAnsi="Calibri" w:cs="Calibri"/>
          <w:sz w:val="22"/>
          <w:szCs w:val="22"/>
          <w:lang w:eastAsia="es-AR"/>
        </w:rPr>
      </w:pPr>
      <w:r w:rsidRPr="001128A5">
        <w:rPr>
          <w:rFonts w:ascii="Calibri" w:hAnsi="Calibri" w:cs="Calibri"/>
          <w:sz w:val="22"/>
          <w:szCs w:val="22"/>
          <w:lang w:eastAsia="es-AR"/>
        </w:rPr>
        <w:t>Crear los roles de las dimensiones que se necesiten.</w:t>
      </w:r>
    </w:p>
    <w:p w14:paraId="236A48A5" w14:textId="77777777" w:rsidR="002A5191" w:rsidRPr="001128A5" w:rsidRDefault="002A5191" w:rsidP="002A5191">
      <w:pPr>
        <w:numPr>
          <w:ilvl w:val="1"/>
          <w:numId w:val="21"/>
        </w:numPr>
        <w:suppressAutoHyphens w:val="0"/>
        <w:autoSpaceDE w:val="0"/>
        <w:autoSpaceDN w:val="0"/>
        <w:adjustRightInd w:val="0"/>
        <w:jc w:val="both"/>
        <w:rPr>
          <w:rFonts w:ascii="Calibri" w:hAnsi="Calibri" w:cs="Calibri"/>
          <w:sz w:val="22"/>
          <w:szCs w:val="22"/>
          <w:lang w:eastAsia="es-AR"/>
        </w:rPr>
      </w:pPr>
      <w:r w:rsidRPr="001128A5">
        <w:rPr>
          <w:rFonts w:ascii="Calibri" w:hAnsi="Calibri" w:cs="Calibri"/>
          <w:sz w:val="22"/>
          <w:szCs w:val="22"/>
          <w:lang w:eastAsia="es-AR"/>
        </w:rPr>
        <w:t>Revisar las relaciones del modelo de negocios. Modificar si es necesario.</w:t>
      </w:r>
    </w:p>
    <w:p w14:paraId="3F71A946" w14:textId="77777777" w:rsidR="002A5191" w:rsidRPr="001128A5" w:rsidRDefault="002A5191" w:rsidP="002A5191">
      <w:pPr>
        <w:numPr>
          <w:ilvl w:val="1"/>
          <w:numId w:val="21"/>
        </w:numPr>
        <w:suppressAutoHyphens w:val="0"/>
        <w:autoSpaceDE w:val="0"/>
        <w:autoSpaceDN w:val="0"/>
        <w:adjustRightInd w:val="0"/>
        <w:jc w:val="both"/>
        <w:rPr>
          <w:rFonts w:ascii="Calibri" w:hAnsi="Calibri" w:cs="Calibri"/>
          <w:sz w:val="22"/>
          <w:szCs w:val="22"/>
          <w:lang w:eastAsia="es-AR"/>
        </w:rPr>
      </w:pPr>
      <w:r w:rsidRPr="001128A5">
        <w:rPr>
          <w:rFonts w:ascii="Calibri" w:hAnsi="Calibri" w:cs="Calibri"/>
          <w:sz w:val="22"/>
          <w:szCs w:val="22"/>
          <w:lang w:eastAsia="es-AR"/>
        </w:rPr>
        <w:t>Revisar los tipos de datos. Modificar si es necesario.</w:t>
      </w:r>
    </w:p>
    <w:p w14:paraId="0677B947" w14:textId="77777777" w:rsidR="002A5191" w:rsidRPr="001128A5" w:rsidRDefault="002A5191" w:rsidP="002A5191">
      <w:pPr>
        <w:numPr>
          <w:ilvl w:val="1"/>
          <w:numId w:val="21"/>
        </w:numPr>
        <w:suppressAutoHyphens w:val="0"/>
        <w:autoSpaceDE w:val="0"/>
        <w:autoSpaceDN w:val="0"/>
        <w:adjustRightInd w:val="0"/>
        <w:jc w:val="both"/>
        <w:rPr>
          <w:rFonts w:ascii="Calibri" w:hAnsi="Calibri" w:cs="Calibri"/>
          <w:sz w:val="22"/>
          <w:szCs w:val="22"/>
          <w:lang w:eastAsia="es-AR"/>
        </w:rPr>
      </w:pPr>
      <w:r w:rsidRPr="001128A5">
        <w:rPr>
          <w:rFonts w:ascii="Calibri" w:hAnsi="Calibri" w:cs="Calibri"/>
          <w:sz w:val="22"/>
          <w:szCs w:val="22"/>
          <w:lang w:eastAsia="es-AR"/>
        </w:rPr>
        <w:t>Crear las medidas calculadas que se necesiten.</w:t>
      </w:r>
    </w:p>
    <w:p w14:paraId="3A0B79E9" w14:textId="77777777" w:rsidR="002A5191" w:rsidRPr="001128A5" w:rsidRDefault="002A5191" w:rsidP="002A5191">
      <w:pPr>
        <w:numPr>
          <w:ilvl w:val="1"/>
          <w:numId w:val="21"/>
        </w:numPr>
        <w:suppressAutoHyphens w:val="0"/>
        <w:autoSpaceDE w:val="0"/>
        <w:autoSpaceDN w:val="0"/>
        <w:adjustRightInd w:val="0"/>
        <w:jc w:val="both"/>
        <w:rPr>
          <w:rFonts w:ascii="Calibri" w:hAnsi="Calibri" w:cs="Calibri"/>
          <w:sz w:val="22"/>
          <w:szCs w:val="22"/>
          <w:lang w:eastAsia="es-AR"/>
        </w:rPr>
      </w:pPr>
      <w:r w:rsidRPr="001128A5">
        <w:rPr>
          <w:rFonts w:ascii="Calibri" w:hAnsi="Calibri" w:cs="Calibri"/>
          <w:sz w:val="22"/>
          <w:szCs w:val="22"/>
          <w:lang w:eastAsia="es-AR"/>
        </w:rPr>
        <w:t>Crear los atributos y/o jerarquías que se necesiten.</w:t>
      </w:r>
    </w:p>
    <w:p w14:paraId="6550C46C" w14:textId="4325263B" w:rsidR="002A5191" w:rsidRPr="001128A5" w:rsidRDefault="002A5191" w:rsidP="002A5191">
      <w:pPr>
        <w:numPr>
          <w:ilvl w:val="1"/>
          <w:numId w:val="21"/>
        </w:numPr>
        <w:rPr>
          <w:rFonts w:ascii="Calibri" w:hAnsi="Calibri" w:cs="Calibri"/>
          <w:sz w:val="22"/>
          <w:szCs w:val="22"/>
          <w:lang w:eastAsia="es-AR"/>
        </w:rPr>
      </w:pPr>
      <w:r w:rsidRPr="001128A5">
        <w:rPr>
          <w:rFonts w:ascii="Calibri" w:hAnsi="Calibri" w:cs="Calibri"/>
          <w:sz w:val="22"/>
          <w:szCs w:val="22"/>
          <w:lang w:eastAsia="es-AR"/>
        </w:rPr>
        <w:t>Revisar las funciones de agrupación</w:t>
      </w:r>
      <w:r w:rsidR="00B355B5" w:rsidRPr="001128A5">
        <w:rPr>
          <w:rFonts w:ascii="Calibri" w:hAnsi="Calibri" w:cs="Calibri"/>
          <w:sz w:val="22"/>
          <w:szCs w:val="22"/>
          <w:lang w:eastAsia="es-AR"/>
        </w:rPr>
        <w:t>/consolidación</w:t>
      </w:r>
      <w:r w:rsidRPr="001128A5">
        <w:rPr>
          <w:rFonts w:ascii="Calibri" w:hAnsi="Calibri" w:cs="Calibri"/>
          <w:sz w:val="22"/>
          <w:szCs w:val="22"/>
          <w:lang w:eastAsia="es-AR"/>
        </w:rPr>
        <w:t>. Modificar si es necesario.</w:t>
      </w:r>
    </w:p>
    <w:p w14:paraId="668C48D6" w14:textId="77777777" w:rsidR="002A5191" w:rsidRPr="001128A5" w:rsidRDefault="002A5191" w:rsidP="002A5191">
      <w:pPr>
        <w:suppressAutoHyphens w:val="0"/>
        <w:autoSpaceDE w:val="0"/>
        <w:autoSpaceDN w:val="0"/>
        <w:adjustRightInd w:val="0"/>
        <w:ind w:left="1440"/>
        <w:jc w:val="both"/>
        <w:rPr>
          <w:rFonts w:ascii="Calibri" w:hAnsi="Calibri" w:cs="Calibri"/>
          <w:sz w:val="22"/>
          <w:szCs w:val="22"/>
          <w:lang w:eastAsia="es-AR"/>
        </w:rPr>
      </w:pPr>
    </w:p>
    <w:p w14:paraId="2ED31F45" w14:textId="05C670CD" w:rsidR="002A5191" w:rsidRDefault="002A5191" w:rsidP="002A5191">
      <w:pPr>
        <w:numPr>
          <w:ilvl w:val="0"/>
          <w:numId w:val="21"/>
        </w:numPr>
        <w:suppressAutoHyphens w:val="0"/>
        <w:autoSpaceDE w:val="0"/>
        <w:autoSpaceDN w:val="0"/>
        <w:adjustRightInd w:val="0"/>
        <w:jc w:val="both"/>
        <w:rPr>
          <w:rFonts w:ascii="Calibri" w:hAnsi="Calibri" w:cs="Calibri"/>
          <w:sz w:val="22"/>
          <w:szCs w:val="22"/>
          <w:lang w:eastAsia="es-AR"/>
        </w:rPr>
      </w:pPr>
      <w:r w:rsidRPr="001128A5">
        <w:rPr>
          <w:rFonts w:ascii="Calibri" w:hAnsi="Calibri" w:cs="Calibri"/>
          <w:sz w:val="22"/>
          <w:szCs w:val="22"/>
          <w:lang w:eastAsia="es-AR"/>
        </w:rPr>
        <w:t xml:space="preserve">Basado en los modelos de ejemplo provistos, construya diferentes Tableros, Reportes, Gráficos, Filtros, Páginas, etc. que permitan dar respuesta a los interrogantes de información planteados por la empresa. </w:t>
      </w:r>
    </w:p>
    <w:p w14:paraId="28E21E0C" w14:textId="02CC690B" w:rsidR="00313B2B" w:rsidRDefault="00313B2B" w:rsidP="002A5191">
      <w:pPr>
        <w:numPr>
          <w:ilvl w:val="0"/>
          <w:numId w:val="21"/>
        </w:numPr>
        <w:suppressAutoHyphens w:val="0"/>
        <w:autoSpaceDE w:val="0"/>
        <w:autoSpaceDN w:val="0"/>
        <w:adjustRightInd w:val="0"/>
        <w:jc w:val="both"/>
        <w:rPr>
          <w:rFonts w:ascii="Calibri" w:hAnsi="Calibri" w:cs="Calibri"/>
          <w:sz w:val="22"/>
          <w:szCs w:val="22"/>
          <w:lang w:eastAsia="es-AR"/>
        </w:rPr>
      </w:pPr>
      <w:r>
        <w:rPr>
          <w:rFonts w:ascii="Calibri" w:hAnsi="Calibri" w:cs="Calibri"/>
          <w:sz w:val="22"/>
          <w:szCs w:val="22"/>
          <w:lang w:eastAsia="es-AR"/>
        </w:rPr>
        <w:t>Cree una nueva página denominada Sugeridos conteniendo aquellos reportes</w:t>
      </w:r>
      <w:r w:rsidR="006D3314">
        <w:rPr>
          <w:rFonts w:ascii="Calibri" w:hAnsi="Calibri" w:cs="Calibri"/>
          <w:sz w:val="22"/>
          <w:szCs w:val="22"/>
          <w:lang w:eastAsia="es-AR"/>
        </w:rPr>
        <w:t>/visualizaciones</w:t>
      </w:r>
      <w:r>
        <w:rPr>
          <w:rFonts w:ascii="Calibri" w:hAnsi="Calibri" w:cs="Calibri"/>
          <w:sz w:val="22"/>
          <w:szCs w:val="22"/>
          <w:lang w:eastAsia="es-AR"/>
        </w:rPr>
        <w:t xml:space="preserve"> que</w:t>
      </w:r>
      <w:r w:rsidR="00F150DE">
        <w:rPr>
          <w:rFonts w:ascii="Calibri" w:hAnsi="Calibri" w:cs="Calibri"/>
          <w:sz w:val="22"/>
          <w:szCs w:val="22"/>
          <w:lang w:eastAsia="es-AR"/>
        </w:rPr>
        <w:t xml:space="preserve"> a su criterio mejor</w:t>
      </w:r>
      <w:r>
        <w:rPr>
          <w:rFonts w:ascii="Calibri" w:hAnsi="Calibri" w:cs="Calibri"/>
          <w:sz w:val="22"/>
          <w:szCs w:val="22"/>
          <w:lang w:eastAsia="es-AR"/>
        </w:rPr>
        <w:t xml:space="preserve"> respondan a las nuevas preguntas detectadas en la Parte 1 de este trabajo.</w:t>
      </w:r>
      <w:r w:rsidR="00F150DE">
        <w:rPr>
          <w:rFonts w:ascii="Calibri" w:hAnsi="Calibri" w:cs="Calibri"/>
          <w:sz w:val="22"/>
          <w:szCs w:val="22"/>
          <w:lang w:eastAsia="es-AR"/>
        </w:rPr>
        <w:t xml:space="preserve"> El objetivo de esta página es mostrar nuevos análisis y visualizaci</w:t>
      </w:r>
      <w:r w:rsidR="00774F09">
        <w:rPr>
          <w:rFonts w:ascii="Calibri" w:hAnsi="Calibri" w:cs="Calibri"/>
          <w:sz w:val="22"/>
          <w:szCs w:val="22"/>
          <w:lang w:eastAsia="es-AR"/>
        </w:rPr>
        <w:t>ones</w:t>
      </w:r>
      <w:r w:rsidR="00F150DE">
        <w:rPr>
          <w:rFonts w:ascii="Calibri" w:hAnsi="Calibri" w:cs="Calibri"/>
          <w:sz w:val="22"/>
          <w:szCs w:val="22"/>
          <w:lang w:eastAsia="es-AR"/>
        </w:rPr>
        <w:t xml:space="preserve"> de la información </w:t>
      </w:r>
      <w:r w:rsidR="00774F09">
        <w:rPr>
          <w:rFonts w:ascii="Calibri" w:hAnsi="Calibri" w:cs="Calibri"/>
          <w:sz w:val="22"/>
          <w:szCs w:val="22"/>
          <w:lang w:eastAsia="es-AR"/>
        </w:rPr>
        <w:t xml:space="preserve">disponible y </w:t>
      </w:r>
      <w:r w:rsidR="00F150DE">
        <w:rPr>
          <w:rFonts w:ascii="Calibri" w:hAnsi="Calibri" w:cs="Calibri"/>
          <w:sz w:val="22"/>
          <w:szCs w:val="22"/>
          <w:lang w:eastAsia="es-AR"/>
        </w:rPr>
        <w:t>que puede explotarse a través del modelo</w:t>
      </w:r>
      <w:r w:rsidR="00774F09">
        <w:rPr>
          <w:rFonts w:ascii="Calibri" w:hAnsi="Calibri" w:cs="Calibri"/>
          <w:sz w:val="22"/>
          <w:szCs w:val="22"/>
          <w:lang w:eastAsia="es-AR"/>
        </w:rPr>
        <w:t xml:space="preserve"> construido</w:t>
      </w:r>
      <w:r w:rsidR="00F150DE">
        <w:rPr>
          <w:rFonts w:ascii="Calibri" w:hAnsi="Calibri" w:cs="Calibri"/>
          <w:sz w:val="22"/>
          <w:szCs w:val="22"/>
          <w:lang w:eastAsia="es-AR"/>
        </w:rPr>
        <w:t>.</w:t>
      </w:r>
    </w:p>
    <w:p w14:paraId="220F481D" w14:textId="3F4E434C" w:rsidR="002B4B79" w:rsidRDefault="002B4B79" w:rsidP="00300E90">
      <w:pPr>
        <w:suppressAutoHyphens w:val="0"/>
        <w:autoSpaceDE w:val="0"/>
        <w:autoSpaceDN w:val="0"/>
        <w:adjustRightInd w:val="0"/>
        <w:ind w:left="720"/>
        <w:jc w:val="both"/>
        <w:rPr>
          <w:rFonts w:ascii="Calibri" w:hAnsi="Calibri" w:cs="Calibri"/>
          <w:sz w:val="22"/>
          <w:szCs w:val="22"/>
          <w:lang w:eastAsia="es-AR"/>
        </w:rPr>
      </w:pPr>
    </w:p>
    <w:p w14:paraId="03FAFBEE" w14:textId="77777777" w:rsidR="002B4B79" w:rsidRPr="000B0295" w:rsidRDefault="002B4B79" w:rsidP="000B0295">
      <w:pPr>
        <w:pStyle w:val="Textoindependiente"/>
        <w:jc w:val="right"/>
        <w:rPr>
          <w:b/>
          <w:bCs/>
          <w:szCs w:val="24"/>
          <w:lang w:val="es-AR"/>
        </w:rPr>
      </w:pPr>
      <w:r w:rsidRPr="000B0295">
        <w:rPr>
          <w:b/>
          <w:bCs/>
          <w:szCs w:val="24"/>
          <w:lang w:val="es-AR"/>
        </w:rPr>
        <w:t>Se valorará la innovación, originalidad y funcionalidad de la entrega.</w:t>
      </w:r>
    </w:p>
    <w:p w14:paraId="4C74B128" w14:textId="77777777" w:rsidR="00A210BF" w:rsidRPr="00057051" w:rsidRDefault="00A210BF" w:rsidP="002A5191">
      <w:pPr>
        <w:pStyle w:val="Textoindependiente"/>
        <w:rPr>
          <w:rFonts w:ascii="Calibri" w:hAnsi="Calibri" w:cs="Calibri"/>
          <w:color w:val="FF0000"/>
          <w:sz w:val="22"/>
          <w:szCs w:val="22"/>
          <w:lang w:val="es-AR"/>
        </w:rPr>
      </w:pPr>
    </w:p>
    <w:p w14:paraId="2CC8663D" w14:textId="1AF4EB14" w:rsidR="000B0295" w:rsidRPr="001F31B0" w:rsidRDefault="000B0295" w:rsidP="007D03F5">
      <w:pPr>
        <w:pStyle w:val="firstrow"/>
        <w:spacing w:before="0" w:beforeAutospacing="0" w:after="60" w:afterAutospacing="0"/>
        <w:jc w:val="right"/>
        <w:rPr>
          <w:rStyle w:val="nfasisintenso"/>
          <w:rFonts w:ascii="Calibri" w:hAnsi="Calibri" w:cs="Calibri"/>
          <w:sz w:val="22"/>
          <w:szCs w:val="22"/>
        </w:rPr>
      </w:pPr>
      <w:r w:rsidRPr="001F31B0">
        <w:rPr>
          <w:rFonts w:ascii="Calibri" w:hAnsi="Calibri" w:cs="Calibri"/>
          <w:b/>
          <w:bCs/>
          <w:color w:val="4472C4"/>
          <w:sz w:val="22"/>
          <w:szCs w:val="22"/>
          <w:lang w:val="es-AR"/>
        </w:rPr>
        <w:t xml:space="preserve">Fecha límite de Entrega: </w:t>
      </w:r>
      <w:r w:rsidR="002414CE">
        <w:rPr>
          <w:rFonts w:ascii="Calibri" w:hAnsi="Calibri" w:cs="Calibri"/>
          <w:b/>
          <w:bCs/>
          <w:color w:val="4472C4"/>
          <w:sz w:val="22"/>
          <w:szCs w:val="22"/>
          <w:lang w:val="es-AR"/>
        </w:rPr>
        <w:t>28</w:t>
      </w:r>
      <w:r w:rsidR="00D52739">
        <w:rPr>
          <w:rFonts w:ascii="Calibri" w:hAnsi="Calibri" w:cs="Calibri"/>
          <w:b/>
          <w:bCs/>
          <w:color w:val="4472C4"/>
          <w:sz w:val="22"/>
          <w:szCs w:val="22"/>
          <w:lang w:val="es-AR"/>
        </w:rPr>
        <w:t>/</w:t>
      </w:r>
      <w:r w:rsidRPr="001F31B0">
        <w:rPr>
          <w:rFonts w:ascii="Calibri" w:hAnsi="Calibri" w:cs="Calibri"/>
          <w:b/>
          <w:bCs/>
          <w:color w:val="4472C4"/>
          <w:sz w:val="22"/>
          <w:szCs w:val="22"/>
          <w:lang w:val="es-AR"/>
        </w:rPr>
        <w:t>05/202</w:t>
      </w:r>
      <w:r w:rsidR="002414CE">
        <w:rPr>
          <w:rFonts w:ascii="Calibri" w:hAnsi="Calibri" w:cs="Calibri"/>
          <w:b/>
          <w:bCs/>
          <w:color w:val="4472C4"/>
          <w:sz w:val="22"/>
          <w:szCs w:val="22"/>
          <w:lang w:val="es-AR"/>
        </w:rPr>
        <w:t>5</w:t>
      </w:r>
      <w:r w:rsidRPr="001F31B0">
        <w:rPr>
          <w:rFonts w:ascii="Calibri" w:hAnsi="Calibri" w:cs="Calibri"/>
          <w:b/>
          <w:bCs/>
          <w:sz w:val="22"/>
          <w:szCs w:val="22"/>
          <w:vertAlign w:val="superscript"/>
          <w:lang w:val="es-AR"/>
        </w:rPr>
        <w:t xml:space="preserve"> </w:t>
      </w:r>
      <w:r w:rsidRPr="001F31B0">
        <w:rPr>
          <w:rStyle w:val="nfasisintenso"/>
          <w:rFonts w:ascii="Calibri" w:hAnsi="Calibri" w:cs="Calibri"/>
          <w:sz w:val="22"/>
          <w:szCs w:val="22"/>
        </w:rPr>
        <w:t>(*)</w:t>
      </w:r>
      <w:r w:rsidRPr="001F31B0">
        <w:rPr>
          <w:rStyle w:val="Refdenotaalpie"/>
          <w:rFonts w:ascii="Calibri" w:hAnsi="Calibri" w:cs="Calibri"/>
          <w:b/>
          <w:bCs/>
          <w:sz w:val="22"/>
          <w:szCs w:val="22"/>
        </w:rPr>
        <w:footnoteReference w:id="1"/>
      </w:r>
    </w:p>
    <w:p w14:paraId="1F0708B4" w14:textId="77777777" w:rsidR="000B0295" w:rsidRDefault="000B0295" w:rsidP="000B0295">
      <w:pPr>
        <w:rPr>
          <w:rFonts w:ascii="Calibri" w:hAnsi="Calibri" w:cs="Calibri"/>
          <w:sz w:val="20"/>
          <w:szCs w:val="20"/>
        </w:rPr>
      </w:pPr>
    </w:p>
    <w:p w14:paraId="460DD002" w14:textId="77777777" w:rsidR="002414CE" w:rsidRPr="001F31B0" w:rsidRDefault="002414CE" w:rsidP="000B0295">
      <w:pPr>
        <w:rPr>
          <w:rFonts w:ascii="Calibri" w:hAnsi="Calibri" w:cs="Calibri"/>
          <w:sz w:val="20"/>
          <w:szCs w:val="20"/>
        </w:rPr>
      </w:pPr>
    </w:p>
    <w:p w14:paraId="6BE5B35C" w14:textId="77777777" w:rsidR="000B0295" w:rsidRPr="001F31B0" w:rsidRDefault="000B0295" w:rsidP="000B0295">
      <w:pPr>
        <w:shd w:val="clear" w:color="auto" w:fill="A8D08D"/>
        <w:rPr>
          <w:rFonts w:ascii="Calibri" w:hAnsi="Calibri" w:cs="Calibri"/>
          <w:b/>
          <w:bCs/>
          <w:szCs w:val="22"/>
        </w:rPr>
      </w:pPr>
      <w:r w:rsidRPr="001F31B0">
        <w:rPr>
          <w:rFonts w:ascii="Calibri" w:hAnsi="Calibri" w:cs="Calibri"/>
          <w:b/>
          <w:bCs/>
          <w:szCs w:val="22"/>
        </w:rPr>
        <w:t>Plataformas de Entrega:</w:t>
      </w:r>
    </w:p>
    <w:p w14:paraId="661EC5AF" w14:textId="77777777" w:rsidR="000B0295" w:rsidRPr="000B0295" w:rsidRDefault="000B0295" w:rsidP="000B0295">
      <w:pPr>
        <w:pStyle w:val="Textoindependiente"/>
        <w:widowControl/>
        <w:numPr>
          <w:ilvl w:val="0"/>
          <w:numId w:val="29"/>
        </w:numPr>
        <w:suppressAutoHyphens w:val="0"/>
        <w:rPr>
          <w:rFonts w:ascii="Calibri" w:hAnsi="Calibri" w:cs="Calibri"/>
          <w:b/>
          <w:bCs/>
          <w:sz w:val="20"/>
        </w:rPr>
      </w:pPr>
      <w:r w:rsidRPr="001F31B0">
        <w:rPr>
          <w:rFonts w:ascii="Calibri" w:hAnsi="Calibri" w:cs="Calibri"/>
          <w:b/>
          <w:bCs/>
          <w:sz w:val="20"/>
        </w:rPr>
        <w:t xml:space="preserve">Versión Inicial/Reentregas: Teams/Tareas en Grupo: </w:t>
      </w:r>
      <w:r w:rsidRPr="001F31B0">
        <w:rPr>
          <w:rFonts w:ascii="Calibri" w:hAnsi="Calibri" w:cs="Calibri"/>
          <w:sz w:val="20"/>
        </w:rPr>
        <w:t>trabajando siempre sobre el mismo archivo asignado en Tareas. El feedback se efectuará mediante la función Comentarios de MS Word/Excel.</w:t>
      </w:r>
    </w:p>
    <w:p w14:paraId="16F0DEFE" w14:textId="77777777" w:rsidR="000B0295" w:rsidRDefault="000B0295" w:rsidP="000B0295">
      <w:pPr>
        <w:pStyle w:val="Textoindependiente"/>
        <w:numPr>
          <w:ilvl w:val="0"/>
          <w:numId w:val="34"/>
        </w:numPr>
        <w:suppressAutoHyphens w:val="0"/>
        <w:rPr>
          <w:rFonts w:ascii="Calibri" w:hAnsi="Calibri" w:cs="Calibri"/>
          <w:b/>
          <w:bCs/>
          <w:sz w:val="20"/>
        </w:rPr>
      </w:pPr>
      <w:r w:rsidRPr="000B0295">
        <w:rPr>
          <w:rFonts w:ascii="Calibri" w:hAnsi="Calibri" w:cs="Calibri"/>
          <w:sz w:val="20"/>
        </w:rPr>
        <w:t>Entregar aclaraciones y detalles importantes sobre el contenido del modelo y visualizaciones en un archivo Word, cuyo nombre será</w:t>
      </w:r>
      <w:r w:rsidRPr="000B0295">
        <w:rPr>
          <w:rFonts w:ascii="Calibri" w:hAnsi="Calibri" w:cs="Calibri"/>
          <w:b/>
          <w:bCs/>
          <w:sz w:val="20"/>
        </w:rPr>
        <w:t xml:space="preserve">: </w:t>
      </w:r>
    </w:p>
    <w:p w14:paraId="3074BD98" w14:textId="32C42153" w:rsidR="000B0295" w:rsidRDefault="000B0295" w:rsidP="000B0295">
      <w:pPr>
        <w:pStyle w:val="Textoindependiente"/>
        <w:numPr>
          <w:ilvl w:val="1"/>
          <w:numId w:val="34"/>
        </w:numPr>
        <w:suppressAutoHyphens w:val="0"/>
        <w:rPr>
          <w:rFonts w:ascii="Calibri" w:hAnsi="Calibri" w:cs="Calibri"/>
          <w:b/>
          <w:bCs/>
          <w:sz w:val="20"/>
        </w:rPr>
      </w:pPr>
      <w:r w:rsidRPr="000B0295">
        <w:rPr>
          <w:rFonts w:ascii="Calibri" w:hAnsi="Calibri" w:cs="Calibri"/>
          <w:b/>
          <w:bCs/>
          <w:sz w:val="20"/>
        </w:rPr>
        <w:t>GrupoNN_ TPAppP3.docx</w:t>
      </w:r>
      <w:r>
        <w:rPr>
          <w:rFonts w:ascii="Calibri" w:hAnsi="Calibri" w:cs="Calibri"/>
          <w:b/>
          <w:bCs/>
          <w:sz w:val="20"/>
        </w:rPr>
        <w:t>, p</w:t>
      </w:r>
      <w:r w:rsidRPr="000B0295">
        <w:rPr>
          <w:rFonts w:ascii="Calibri" w:hAnsi="Calibri" w:cs="Calibri"/>
          <w:b/>
          <w:bCs/>
          <w:sz w:val="20"/>
        </w:rPr>
        <w:t>or ejemplo: Grupo01_TPAppP3.docx</w:t>
      </w:r>
    </w:p>
    <w:p w14:paraId="57791090" w14:textId="77777777" w:rsidR="000B0295" w:rsidRDefault="000B0295" w:rsidP="000B0295">
      <w:pPr>
        <w:pStyle w:val="Textoindependiente"/>
        <w:numPr>
          <w:ilvl w:val="0"/>
          <w:numId w:val="34"/>
        </w:numPr>
        <w:suppressAutoHyphens w:val="0"/>
        <w:rPr>
          <w:rFonts w:ascii="Calibri" w:hAnsi="Calibri" w:cs="Calibri"/>
          <w:b/>
          <w:bCs/>
          <w:sz w:val="20"/>
        </w:rPr>
      </w:pPr>
      <w:r w:rsidRPr="000B0295">
        <w:rPr>
          <w:rFonts w:ascii="Calibri" w:hAnsi="Calibri" w:cs="Calibri"/>
          <w:sz w:val="20"/>
        </w:rPr>
        <w:t>Entregar el archivo de Power BI conteniendo el modelo y los tableros, reportes, gráficos, páginas, filtros, etc., cuyo nombre será:</w:t>
      </w:r>
      <w:r w:rsidRPr="000B0295">
        <w:rPr>
          <w:rFonts w:ascii="Calibri" w:hAnsi="Calibri" w:cs="Calibri"/>
          <w:b/>
          <w:bCs/>
          <w:sz w:val="20"/>
        </w:rPr>
        <w:t xml:space="preserve"> </w:t>
      </w:r>
    </w:p>
    <w:p w14:paraId="4F6A9309" w14:textId="7754CE77" w:rsidR="000B0295" w:rsidRPr="000B0295" w:rsidRDefault="000B0295" w:rsidP="000B0295">
      <w:pPr>
        <w:pStyle w:val="Textoindependiente"/>
        <w:numPr>
          <w:ilvl w:val="1"/>
          <w:numId w:val="34"/>
        </w:numPr>
        <w:suppressAutoHyphens w:val="0"/>
        <w:rPr>
          <w:rFonts w:ascii="Calibri" w:hAnsi="Calibri" w:cs="Calibri"/>
          <w:b/>
          <w:bCs/>
          <w:sz w:val="20"/>
        </w:rPr>
      </w:pPr>
      <w:r w:rsidRPr="000B0295">
        <w:rPr>
          <w:rFonts w:ascii="Calibri" w:hAnsi="Calibri" w:cs="Calibri"/>
          <w:b/>
          <w:bCs/>
          <w:sz w:val="20"/>
        </w:rPr>
        <w:t>GrupoN_ TPAppP3.pbix</w:t>
      </w:r>
      <w:r>
        <w:rPr>
          <w:rFonts w:ascii="Calibri" w:hAnsi="Calibri" w:cs="Calibri"/>
          <w:b/>
          <w:bCs/>
          <w:sz w:val="20"/>
        </w:rPr>
        <w:t>, p</w:t>
      </w:r>
      <w:r w:rsidRPr="000B0295">
        <w:rPr>
          <w:rFonts w:ascii="Calibri" w:hAnsi="Calibri" w:cs="Calibri"/>
          <w:b/>
          <w:bCs/>
          <w:sz w:val="20"/>
        </w:rPr>
        <w:t>or ejemplo:  Grupo01_TPAppP3.pbix</w:t>
      </w:r>
    </w:p>
    <w:p w14:paraId="4592AEC1" w14:textId="77777777" w:rsidR="000B0295" w:rsidRPr="001F31B0" w:rsidRDefault="000B0295" w:rsidP="000B0295">
      <w:pPr>
        <w:pStyle w:val="Textoindependiente"/>
        <w:widowControl/>
        <w:numPr>
          <w:ilvl w:val="0"/>
          <w:numId w:val="29"/>
        </w:numPr>
        <w:suppressAutoHyphens w:val="0"/>
        <w:rPr>
          <w:rFonts w:ascii="Calibri" w:hAnsi="Calibri" w:cs="Calibri"/>
          <w:b/>
          <w:bCs/>
          <w:sz w:val="20"/>
        </w:rPr>
      </w:pPr>
      <w:r w:rsidRPr="001F31B0">
        <w:rPr>
          <w:rFonts w:ascii="Calibri" w:hAnsi="Calibri" w:cs="Calibri"/>
          <w:b/>
          <w:bCs/>
          <w:sz w:val="20"/>
        </w:rPr>
        <w:t>Versión Final Aprobada: MIeL en Grupo</w:t>
      </w:r>
    </w:p>
    <w:p w14:paraId="45FD984C" w14:textId="7626846F" w:rsidR="000B0295" w:rsidRPr="00E32245" w:rsidRDefault="000B0295" w:rsidP="00924D01">
      <w:pPr>
        <w:pStyle w:val="Textoindependiente"/>
        <w:numPr>
          <w:ilvl w:val="0"/>
          <w:numId w:val="33"/>
        </w:numPr>
        <w:spacing w:after="60"/>
        <w:rPr>
          <w:sz w:val="22"/>
          <w:szCs w:val="22"/>
          <w:lang w:val="es-AR"/>
        </w:rPr>
      </w:pPr>
      <w:r w:rsidRPr="00E32245">
        <w:rPr>
          <w:rFonts w:ascii="Calibri" w:hAnsi="Calibri" w:cs="Calibri"/>
          <w:sz w:val="20"/>
          <w:lang w:val="es-AR"/>
        </w:rPr>
        <w:t xml:space="preserve">Entregar la versión final con el comentario de Aprobado del archivo Word descargado de Teams, con el siguiente nombre: </w:t>
      </w:r>
      <w:r w:rsidRPr="00E32245">
        <w:rPr>
          <w:rFonts w:ascii="Calibri" w:hAnsi="Calibri" w:cs="Calibri"/>
          <w:b/>
          <w:sz w:val="20"/>
          <w:lang w:val="es-AR"/>
        </w:rPr>
        <w:t>GrupoNN_ TPAppP3.docx</w:t>
      </w:r>
      <w:r w:rsidRPr="00E32245">
        <w:rPr>
          <w:rFonts w:ascii="Calibri" w:hAnsi="Calibri" w:cs="Calibri"/>
          <w:bCs/>
          <w:sz w:val="20"/>
          <w:lang w:val="es-AR"/>
        </w:rPr>
        <w:t>, por</w:t>
      </w:r>
      <w:r w:rsidRPr="00E32245">
        <w:rPr>
          <w:rFonts w:ascii="Calibri" w:hAnsi="Calibri" w:cs="Calibri"/>
          <w:sz w:val="20"/>
          <w:lang w:val="es-AR"/>
        </w:rPr>
        <w:t xml:space="preserve"> ejemplo:  </w:t>
      </w:r>
      <w:r w:rsidRPr="00E32245">
        <w:rPr>
          <w:rFonts w:ascii="Calibri" w:hAnsi="Calibri" w:cs="Calibri"/>
          <w:b/>
          <w:sz w:val="20"/>
          <w:lang w:val="es-AR"/>
        </w:rPr>
        <w:t>Grupo01_TPAppP3.docx</w:t>
      </w:r>
      <w:r w:rsidR="00B92622" w:rsidRPr="00E32245">
        <w:rPr>
          <w:sz w:val="22"/>
          <w:szCs w:val="22"/>
          <w:lang w:val="es-AR"/>
        </w:rPr>
        <w:br w:type="page"/>
      </w:r>
    </w:p>
    <w:p w14:paraId="50715B3B" w14:textId="77777777" w:rsidR="00102E68" w:rsidRPr="00224A7F" w:rsidRDefault="00102E68" w:rsidP="00102E68">
      <w:pPr>
        <w:shd w:val="clear" w:color="auto" w:fill="B4C6E7"/>
        <w:rPr>
          <w:rFonts w:ascii="Calibri" w:hAnsi="Calibri" w:cs="Calibri"/>
          <w:b/>
          <w:bCs/>
          <w:sz w:val="28"/>
        </w:rPr>
      </w:pPr>
      <w:r w:rsidRPr="00224A7F">
        <w:rPr>
          <w:rFonts w:ascii="Calibri" w:hAnsi="Calibri" w:cs="Calibri"/>
          <w:b/>
          <w:bCs/>
          <w:sz w:val="28"/>
        </w:rPr>
        <w:t>Links de Interés:</w:t>
      </w:r>
    </w:p>
    <w:p w14:paraId="27C5CF43" w14:textId="77777777" w:rsidR="00102E68" w:rsidRDefault="00102E68" w:rsidP="00102E68">
      <w:pPr>
        <w:pStyle w:val="Textoindependiente"/>
        <w:rPr>
          <w:rFonts w:ascii="Calibri" w:hAnsi="Calibri" w:cs="Calibri"/>
          <w:color w:val="FF0000"/>
          <w:sz w:val="22"/>
          <w:szCs w:val="22"/>
          <w:lang w:val="es-AR"/>
        </w:rPr>
      </w:pPr>
      <w:hyperlink r:id="rId7" w:history="1">
        <w:r>
          <w:rPr>
            <w:rStyle w:val="Hipervnculo"/>
            <w:rFonts w:ascii="Calibri" w:hAnsi="Calibri" w:cs="Calibri"/>
            <w:sz w:val="22"/>
            <w:szCs w:val="22"/>
            <w:lang w:val="es-AR"/>
          </w:rPr>
          <w:t>Obtener Power BI Desktop - Power BI | Microsoft Docs</w:t>
        </w:r>
      </w:hyperlink>
    </w:p>
    <w:p w14:paraId="6AACF53C" w14:textId="77777777" w:rsidR="00102E68" w:rsidRDefault="00102E68" w:rsidP="00102E68">
      <w:pPr>
        <w:pStyle w:val="Textoindependiente"/>
        <w:rPr>
          <w:rFonts w:ascii="Calibri" w:hAnsi="Calibri" w:cs="Calibri"/>
          <w:sz w:val="22"/>
          <w:szCs w:val="22"/>
        </w:rPr>
      </w:pPr>
      <w:hyperlink r:id="rId8" w:history="1">
        <w:r>
          <w:rPr>
            <w:rStyle w:val="Hipervnculo"/>
            <w:rFonts w:ascii="Calibri" w:hAnsi="Calibri" w:cs="Calibri"/>
            <w:sz w:val="22"/>
            <w:szCs w:val="22"/>
          </w:rPr>
          <w:t>Documentación de Power BI - Power BI | Microsoft Docs</w:t>
        </w:r>
      </w:hyperlink>
    </w:p>
    <w:p w14:paraId="0848EBF9" w14:textId="77777777" w:rsidR="00102E68" w:rsidRDefault="00102E68" w:rsidP="00102E68">
      <w:pPr>
        <w:pStyle w:val="Textoindependiente"/>
        <w:rPr>
          <w:rFonts w:ascii="Calibri" w:hAnsi="Calibri" w:cs="Calibri"/>
          <w:sz w:val="22"/>
          <w:szCs w:val="22"/>
          <w:lang w:val="es-AR"/>
        </w:rPr>
      </w:pPr>
      <w:hyperlink r:id="rId9" w:history="1">
        <w:r>
          <w:rPr>
            <w:rFonts w:ascii="Calibri" w:hAnsi="Calibri" w:cs="Calibri"/>
            <w:color w:val="0000FF"/>
            <w:sz w:val="22"/>
            <w:szCs w:val="22"/>
            <w:u w:val="single"/>
            <w:lang w:val="es-AR"/>
          </w:rPr>
          <w:t>Power BI en Microsoft Learn | Microsoft Docs</w:t>
        </w:r>
      </w:hyperlink>
    </w:p>
    <w:p w14:paraId="70915585" w14:textId="77777777" w:rsidR="00102E68" w:rsidRDefault="00102E68" w:rsidP="00102E68">
      <w:pPr>
        <w:pStyle w:val="Textoindependiente"/>
        <w:rPr>
          <w:rFonts w:ascii="Calibri" w:hAnsi="Calibri" w:cs="Calibri"/>
          <w:sz w:val="22"/>
          <w:szCs w:val="22"/>
        </w:rPr>
      </w:pPr>
      <w:hyperlink r:id="rId10" w:history="1">
        <w:r>
          <w:rPr>
            <w:rStyle w:val="Hipervnculo"/>
            <w:rFonts w:ascii="Calibri" w:hAnsi="Calibri" w:cs="Calibri"/>
            <w:sz w:val="22"/>
            <w:szCs w:val="22"/>
          </w:rPr>
          <w:t>Documentación de introducción a Power BI - Power BI | Microsoft Docs</w:t>
        </w:r>
      </w:hyperlink>
    </w:p>
    <w:p w14:paraId="128AB3A6" w14:textId="77777777" w:rsidR="00102E68" w:rsidRDefault="00102E68" w:rsidP="00102E68">
      <w:pPr>
        <w:pStyle w:val="Textoindependiente"/>
        <w:rPr>
          <w:rFonts w:ascii="Calibri" w:hAnsi="Calibri" w:cs="Calibri"/>
          <w:color w:val="FF0000"/>
          <w:sz w:val="22"/>
          <w:szCs w:val="22"/>
          <w:lang w:val="es-AR"/>
        </w:rPr>
      </w:pPr>
      <w:hyperlink r:id="rId11" w:history="1">
        <w:r>
          <w:rPr>
            <w:rStyle w:val="Hipervnculo"/>
            <w:rFonts w:ascii="Calibri" w:hAnsi="Calibri" w:cs="Calibri"/>
            <w:sz w:val="22"/>
            <w:szCs w:val="22"/>
          </w:rPr>
          <w:t>Blog de Power BI: actualizaciones y novedades | Microsoft Power BI</w:t>
        </w:r>
      </w:hyperlink>
    </w:p>
    <w:p w14:paraId="6E1AA32B" w14:textId="77777777" w:rsidR="00102E68" w:rsidRDefault="00102E68" w:rsidP="00102E68">
      <w:pPr>
        <w:pStyle w:val="Textoindependiente"/>
        <w:rPr>
          <w:rFonts w:ascii="Calibri" w:hAnsi="Calibri" w:cs="Calibri"/>
          <w:sz w:val="22"/>
          <w:szCs w:val="22"/>
        </w:rPr>
      </w:pPr>
      <w:hyperlink r:id="rId12" w:history="1">
        <w:r>
          <w:rPr>
            <w:rStyle w:val="Hipervnculo"/>
            <w:rFonts w:ascii="Calibri" w:hAnsi="Calibri" w:cs="Calibri"/>
            <w:sz w:val="22"/>
            <w:szCs w:val="22"/>
          </w:rPr>
          <w:t>Galleries - Microsoft Power BI Community</w:t>
        </w:r>
      </w:hyperlink>
    </w:p>
    <w:p w14:paraId="74964C5B" w14:textId="12D9E980" w:rsidR="00300E90" w:rsidRDefault="00300E90" w:rsidP="000B0295">
      <w:pPr>
        <w:pStyle w:val="firstrow"/>
        <w:spacing w:before="0" w:beforeAutospacing="0" w:after="60" w:afterAutospacing="0"/>
        <w:jc w:val="both"/>
        <w:rPr>
          <w:b/>
          <w:bCs/>
          <w:sz w:val="22"/>
          <w:szCs w:val="22"/>
        </w:rPr>
      </w:pPr>
    </w:p>
    <w:p w14:paraId="123D1E68" w14:textId="77777777" w:rsidR="00300E90" w:rsidRPr="001128A5" w:rsidRDefault="00300E90" w:rsidP="00BE6E93">
      <w:pPr>
        <w:pStyle w:val="Textoindependiente"/>
        <w:rPr>
          <w:rFonts w:ascii="Calibri" w:hAnsi="Calibri" w:cs="Calibri"/>
          <w:sz w:val="22"/>
          <w:szCs w:val="22"/>
        </w:rPr>
      </w:pPr>
    </w:p>
    <w:sectPr w:rsidR="00300E90" w:rsidRPr="001128A5" w:rsidSect="003457CE">
      <w:headerReference w:type="default" r:id="rId13"/>
      <w:footerReference w:type="default" r:id="rId14"/>
      <w:footnotePr>
        <w:pos w:val="beneathText"/>
      </w:footnotePr>
      <w:pgSz w:w="11905" w:h="16837"/>
      <w:pgMar w:top="383" w:right="1134" w:bottom="1134"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178C7" w14:textId="77777777" w:rsidR="001438A3" w:rsidRDefault="001438A3" w:rsidP="000C6146">
      <w:r>
        <w:separator/>
      </w:r>
    </w:p>
  </w:endnote>
  <w:endnote w:type="continuationSeparator" w:id="0">
    <w:p w14:paraId="4B26C8A1" w14:textId="77777777" w:rsidR="001438A3" w:rsidRDefault="001438A3" w:rsidP="000C6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57C39" w14:textId="77777777" w:rsidR="00BE5059" w:rsidRPr="00501487" w:rsidRDefault="00BE5059" w:rsidP="00BE5059">
    <w:pPr>
      <w:pBdr>
        <w:top w:val="single" w:sz="4" w:space="1" w:color="auto"/>
      </w:pBdr>
      <w:tabs>
        <w:tab w:val="center" w:pos="4550"/>
        <w:tab w:val="left" w:pos="5818"/>
      </w:tabs>
      <w:ind w:right="260"/>
      <w:jc w:val="right"/>
      <w:rPr>
        <w:rFonts w:ascii="Calibri" w:hAnsi="Calibri" w:cs="Calibri"/>
      </w:rPr>
    </w:pPr>
    <w:r w:rsidRPr="00501487">
      <w:rPr>
        <w:rFonts w:ascii="Calibri" w:hAnsi="Calibri" w:cs="Calibri"/>
        <w:color w:val="8496B0"/>
        <w:spacing w:val="60"/>
        <w:sz w:val="18"/>
        <w:szCs w:val="18"/>
      </w:rPr>
      <w:t>Página</w:t>
    </w:r>
    <w:r w:rsidRPr="00501487">
      <w:rPr>
        <w:rFonts w:ascii="Calibri" w:hAnsi="Calibri" w:cs="Calibri"/>
        <w:color w:val="8496B0"/>
        <w:sz w:val="18"/>
        <w:szCs w:val="18"/>
      </w:rPr>
      <w:t xml:space="preserve"> </w:t>
    </w:r>
    <w:r w:rsidRPr="00501487">
      <w:rPr>
        <w:rFonts w:ascii="Calibri" w:hAnsi="Calibri" w:cs="Calibri"/>
        <w:color w:val="323E4F"/>
        <w:sz w:val="18"/>
        <w:szCs w:val="18"/>
      </w:rPr>
      <w:fldChar w:fldCharType="begin"/>
    </w:r>
    <w:r w:rsidRPr="00501487">
      <w:rPr>
        <w:rFonts w:ascii="Calibri" w:hAnsi="Calibri" w:cs="Calibri"/>
        <w:color w:val="323E4F"/>
        <w:sz w:val="18"/>
        <w:szCs w:val="18"/>
      </w:rPr>
      <w:instrText>PAGE   \* MERGEFORMAT</w:instrText>
    </w:r>
    <w:r w:rsidRPr="00501487">
      <w:rPr>
        <w:rFonts w:ascii="Calibri" w:hAnsi="Calibri" w:cs="Calibri"/>
        <w:color w:val="323E4F"/>
        <w:sz w:val="18"/>
        <w:szCs w:val="18"/>
      </w:rPr>
      <w:fldChar w:fldCharType="separate"/>
    </w:r>
    <w:r>
      <w:rPr>
        <w:rFonts w:ascii="Calibri" w:hAnsi="Calibri" w:cs="Calibri"/>
        <w:color w:val="323E4F"/>
        <w:sz w:val="18"/>
        <w:szCs w:val="18"/>
      </w:rPr>
      <w:t>1</w:t>
    </w:r>
    <w:r w:rsidRPr="00501487">
      <w:rPr>
        <w:rFonts w:ascii="Calibri" w:hAnsi="Calibri" w:cs="Calibri"/>
        <w:color w:val="323E4F"/>
        <w:sz w:val="18"/>
        <w:szCs w:val="18"/>
      </w:rPr>
      <w:fldChar w:fldCharType="end"/>
    </w:r>
    <w:r w:rsidRPr="00501487">
      <w:rPr>
        <w:rFonts w:ascii="Calibri" w:hAnsi="Calibri" w:cs="Calibri"/>
        <w:color w:val="323E4F"/>
        <w:sz w:val="18"/>
        <w:szCs w:val="18"/>
      </w:rPr>
      <w:t xml:space="preserve"> | </w:t>
    </w:r>
    <w:r w:rsidRPr="00501487">
      <w:rPr>
        <w:rFonts w:ascii="Calibri" w:hAnsi="Calibri" w:cs="Calibri"/>
        <w:color w:val="323E4F"/>
        <w:sz w:val="18"/>
        <w:szCs w:val="18"/>
      </w:rPr>
      <w:fldChar w:fldCharType="begin"/>
    </w:r>
    <w:r w:rsidRPr="00501487">
      <w:rPr>
        <w:rFonts w:ascii="Calibri" w:hAnsi="Calibri" w:cs="Calibri"/>
        <w:color w:val="323E4F"/>
        <w:sz w:val="18"/>
        <w:szCs w:val="18"/>
      </w:rPr>
      <w:instrText>NUMPAGES  \* Arabic  \* MERGEFORMAT</w:instrText>
    </w:r>
    <w:r w:rsidRPr="00501487">
      <w:rPr>
        <w:rFonts w:ascii="Calibri" w:hAnsi="Calibri" w:cs="Calibri"/>
        <w:color w:val="323E4F"/>
        <w:sz w:val="18"/>
        <w:szCs w:val="18"/>
      </w:rPr>
      <w:fldChar w:fldCharType="separate"/>
    </w:r>
    <w:r>
      <w:rPr>
        <w:rFonts w:ascii="Calibri" w:hAnsi="Calibri" w:cs="Calibri"/>
        <w:color w:val="323E4F"/>
        <w:sz w:val="18"/>
        <w:szCs w:val="18"/>
      </w:rPr>
      <w:t>3</w:t>
    </w:r>
    <w:r w:rsidRPr="00501487">
      <w:rPr>
        <w:rFonts w:ascii="Calibri" w:hAnsi="Calibri" w:cs="Calibri"/>
        <w:color w:val="323E4F"/>
        <w:sz w:val="18"/>
        <w:szCs w:val="18"/>
      </w:rPr>
      <w:fldChar w:fldCharType="end"/>
    </w:r>
  </w:p>
  <w:p w14:paraId="1FFB7425" w14:textId="1CFDD707" w:rsidR="00BE5059" w:rsidRPr="00501487" w:rsidRDefault="00BE5059" w:rsidP="00BE5059">
    <w:pPr>
      <w:pStyle w:val="Piedepgina"/>
      <w:jc w:val="right"/>
      <w:rPr>
        <w:rFonts w:ascii="Calibri" w:hAnsi="Calibri" w:cs="Calibri"/>
        <w:sz w:val="18"/>
        <w:szCs w:val="18"/>
      </w:rPr>
    </w:pPr>
    <w:r w:rsidRPr="00501487">
      <w:rPr>
        <w:rFonts w:ascii="Calibri" w:hAnsi="Calibri" w:cs="Calibri"/>
        <w:sz w:val="18"/>
        <w:szCs w:val="18"/>
      </w:rPr>
      <w:t>Sujeto a cambios – Verificar Fecha Subida en MIeL (EFC IN UNLaM 202</w:t>
    </w:r>
    <w:r w:rsidR="0064225E">
      <w:rPr>
        <w:rFonts w:ascii="Calibri" w:hAnsi="Calibri" w:cs="Calibri"/>
        <w:sz w:val="18"/>
        <w:szCs w:val="18"/>
      </w:rPr>
      <w:t>5</w:t>
    </w:r>
    <w:r w:rsidRPr="00501487">
      <w:rPr>
        <w:rFonts w:ascii="Calibri" w:hAnsi="Calibri" w:cs="Calibri"/>
        <w:sz w:val="18"/>
        <w:szCs w:val="18"/>
      </w:rPr>
      <w:t>)</w:t>
    </w:r>
  </w:p>
  <w:p w14:paraId="4EF0175B" w14:textId="13C89E3E" w:rsidR="007F200B" w:rsidRPr="00BE5059" w:rsidRDefault="00BE5059" w:rsidP="00BE5059">
    <w:pPr>
      <w:pStyle w:val="Piedepgina"/>
      <w:jc w:val="right"/>
      <w:rPr>
        <w:rFonts w:ascii="Calibri" w:hAnsi="Calibri" w:cs="Calibri"/>
        <w:b/>
        <w:bCs/>
        <w:sz w:val="18"/>
        <w:szCs w:val="18"/>
        <w:lang w:val="es-MX"/>
      </w:rPr>
    </w:pPr>
    <w:bookmarkStart w:id="2" w:name="_Hlk68529813"/>
    <w:bookmarkStart w:id="3" w:name="_Hlk68529814"/>
    <w:r w:rsidRPr="00501487">
      <w:rPr>
        <w:rFonts w:ascii="Calibri" w:hAnsi="Calibri" w:cs="Calibri"/>
        <w:b/>
        <w:bCs/>
        <w:sz w:val="18"/>
        <w:szCs w:val="18"/>
        <w:lang w:val="es-MX"/>
      </w:rPr>
      <w:t xml:space="preserve">Fecha última actualización: </w:t>
    </w:r>
    <w:bookmarkEnd w:id="2"/>
    <w:bookmarkEnd w:id="3"/>
    <w:r w:rsidR="00E32245">
      <w:rPr>
        <w:rFonts w:ascii="Calibri" w:hAnsi="Calibri" w:cs="Calibri"/>
        <w:b/>
        <w:bCs/>
        <w:sz w:val="18"/>
        <w:szCs w:val="18"/>
        <w:lang w:val="es-MX"/>
      </w:rPr>
      <w:fldChar w:fldCharType="begin"/>
    </w:r>
    <w:r w:rsidR="00E32245">
      <w:rPr>
        <w:rFonts w:ascii="Calibri" w:hAnsi="Calibri" w:cs="Calibri"/>
        <w:b/>
        <w:bCs/>
        <w:sz w:val="18"/>
        <w:szCs w:val="18"/>
        <w:lang w:val="es-MX"/>
      </w:rPr>
      <w:instrText xml:space="preserve"> TIME \@ "dd/MM/yyyy" </w:instrText>
    </w:r>
    <w:r w:rsidR="00E32245">
      <w:rPr>
        <w:rFonts w:ascii="Calibri" w:hAnsi="Calibri" w:cs="Calibri"/>
        <w:b/>
        <w:bCs/>
        <w:sz w:val="18"/>
        <w:szCs w:val="18"/>
        <w:lang w:val="es-MX"/>
      </w:rPr>
      <w:fldChar w:fldCharType="separate"/>
    </w:r>
    <w:r w:rsidR="0064225E">
      <w:rPr>
        <w:rFonts w:ascii="Calibri" w:hAnsi="Calibri" w:cs="Calibri"/>
        <w:b/>
        <w:bCs/>
        <w:noProof/>
        <w:sz w:val="18"/>
        <w:szCs w:val="18"/>
        <w:lang w:val="es-MX"/>
      </w:rPr>
      <w:t>02/04/2025</w:t>
    </w:r>
    <w:r w:rsidR="00E32245">
      <w:rPr>
        <w:rFonts w:ascii="Calibri" w:hAnsi="Calibri" w:cs="Calibri"/>
        <w:b/>
        <w:bCs/>
        <w:sz w:val="18"/>
        <w:szCs w:val="18"/>
        <w:lang w:val="es-MX"/>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BB8A8" w14:textId="77777777" w:rsidR="001438A3" w:rsidRDefault="001438A3" w:rsidP="000C6146">
      <w:r>
        <w:separator/>
      </w:r>
    </w:p>
  </w:footnote>
  <w:footnote w:type="continuationSeparator" w:id="0">
    <w:p w14:paraId="646ED570" w14:textId="77777777" w:rsidR="001438A3" w:rsidRDefault="001438A3" w:rsidP="000C6146">
      <w:r>
        <w:continuationSeparator/>
      </w:r>
    </w:p>
  </w:footnote>
  <w:footnote w:id="1">
    <w:p w14:paraId="04FE7DA8" w14:textId="77777777" w:rsidR="000B0295" w:rsidRPr="00E024F7" w:rsidRDefault="000B0295" w:rsidP="000B0295">
      <w:pPr>
        <w:pStyle w:val="Textonotapie"/>
        <w:jc w:val="both"/>
        <w:rPr>
          <w:rFonts w:ascii="Calibri" w:hAnsi="Calibri" w:cs="Calibri"/>
          <w:sz w:val="18"/>
          <w:szCs w:val="18"/>
        </w:rPr>
      </w:pPr>
      <w:r w:rsidRPr="00E024F7">
        <w:rPr>
          <w:rStyle w:val="Refdenotaalpie"/>
          <w:rFonts w:ascii="Calibri" w:hAnsi="Calibri" w:cs="Calibri"/>
          <w:sz w:val="18"/>
          <w:szCs w:val="18"/>
        </w:rPr>
        <w:footnoteRef/>
      </w:r>
      <w:r w:rsidRPr="00771E99">
        <w:rPr>
          <w:rFonts w:ascii="Calibri" w:hAnsi="Calibri" w:cs="Calibri"/>
          <w:b/>
          <w:bCs/>
          <w:sz w:val="18"/>
          <w:szCs w:val="18"/>
        </w:rPr>
        <w:t xml:space="preserve"> Consideraciones de la Entrega:</w:t>
      </w:r>
      <w:r>
        <w:rPr>
          <w:rFonts w:ascii="Calibri" w:hAnsi="Calibri" w:cs="Calibri"/>
          <w:sz w:val="18"/>
          <w:szCs w:val="18"/>
        </w:rPr>
        <w:t xml:space="preserve"> </w:t>
      </w:r>
      <w:r w:rsidRPr="00E024F7">
        <w:rPr>
          <w:rFonts w:ascii="Calibri" w:hAnsi="Calibri" w:cs="Calibri"/>
          <w:i/>
          <w:iCs/>
          <w:sz w:val="18"/>
          <w:szCs w:val="18"/>
        </w:rPr>
        <w:t xml:space="preserve">(*) </w:t>
      </w:r>
    </w:p>
    <w:p w14:paraId="32274829" w14:textId="77777777" w:rsidR="000B0295" w:rsidRPr="00E024F7" w:rsidRDefault="000B0295" w:rsidP="000B0295">
      <w:pPr>
        <w:pStyle w:val="Textonotapie"/>
        <w:numPr>
          <w:ilvl w:val="0"/>
          <w:numId w:val="32"/>
        </w:numPr>
        <w:suppressAutoHyphens w:val="0"/>
        <w:jc w:val="both"/>
        <w:rPr>
          <w:rFonts w:ascii="Calibri" w:hAnsi="Calibri" w:cs="Calibri"/>
          <w:sz w:val="18"/>
          <w:szCs w:val="18"/>
        </w:rPr>
      </w:pPr>
      <w:bookmarkStart w:id="1" w:name="_Hlk99963383"/>
      <w:r w:rsidRPr="00E024F7">
        <w:rPr>
          <w:rFonts w:ascii="Calibri" w:hAnsi="Calibri" w:cs="Calibri"/>
          <w:i/>
          <w:iCs/>
          <w:sz w:val="18"/>
          <w:szCs w:val="18"/>
        </w:rPr>
        <w:t>Los TPs Opcionales sirven para afianzar conceptos necesarios para realizar los TPs de Aplicación y serán corregidos en clase y/o mediante Autoevaluación.</w:t>
      </w:r>
    </w:p>
    <w:p w14:paraId="2808143A" w14:textId="77777777" w:rsidR="000B0295" w:rsidRPr="00E024F7" w:rsidRDefault="000B0295" w:rsidP="000B0295">
      <w:pPr>
        <w:pStyle w:val="Textonotapie"/>
        <w:numPr>
          <w:ilvl w:val="0"/>
          <w:numId w:val="32"/>
        </w:numPr>
        <w:suppressAutoHyphens w:val="0"/>
        <w:jc w:val="both"/>
        <w:rPr>
          <w:rFonts w:ascii="Calibri" w:hAnsi="Calibri" w:cs="Calibri"/>
          <w:i/>
          <w:iCs/>
          <w:sz w:val="18"/>
          <w:szCs w:val="18"/>
        </w:rPr>
      </w:pPr>
      <w:r w:rsidRPr="00E024F7">
        <w:rPr>
          <w:rFonts w:ascii="Calibri" w:hAnsi="Calibri" w:cs="Calibri"/>
          <w:i/>
          <w:iCs/>
          <w:sz w:val="18"/>
          <w:szCs w:val="18"/>
        </w:rPr>
        <w:t>Los TPs de Aplicación tienen una Fecha Límite de Entrega que deberá ser cumplida sin excepción y deben entregarse siguiendo lo indicado en el documento: “1325 Inteligencia de Negocios - Circuito Entrega TPs INaaaa”. Serán corregidos en detalle por los docentes.</w:t>
      </w:r>
    </w:p>
    <w:p w14:paraId="58FCCBE9" w14:textId="77777777" w:rsidR="000B0295" w:rsidRPr="00E024F7" w:rsidRDefault="000B0295" w:rsidP="000B0295">
      <w:pPr>
        <w:pStyle w:val="Textonotapie"/>
        <w:numPr>
          <w:ilvl w:val="0"/>
          <w:numId w:val="32"/>
        </w:numPr>
        <w:suppressAutoHyphens w:val="0"/>
        <w:jc w:val="both"/>
        <w:rPr>
          <w:rFonts w:ascii="Calibri" w:hAnsi="Calibri" w:cs="Calibri"/>
          <w:i/>
          <w:iCs/>
          <w:sz w:val="18"/>
          <w:szCs w:val="18"/>
        </w:rPr>
      </w:pPr>
      <w:r w:rsidRPr="00E024F7">
        <w:rPr>
          <w:rFonts w:ascii="Calibri" w:hAnsi="Calibri" w:cs="Calibri"/>
          <w:i/>
          <w:iCs/>
          <w:sz w:val="18"/>
          <w:szCs w:val="18"/>
        </w:rPr>
        <w:t>Para las REENTREGAS: conservar el mismo documento durante las sucesivas correcciones manteniendo los comentarios efectuados por los docentes, agregando y resaltando los cambios solicitados para su posterior validación.</w:t>
      </w:r>
    </w:p>
    <w:p w14:paraId="0AEB7B31" w14:textId="610E91FA" w:rsidR="000B0295" w:rsidRDefault="000B0295" w:rsidP="000B0295">
      <w:pPr>
        <w:pStyle w:val="Textonotapie"/>
        <w:ind w:left="360"/>
        <w:jc w:val="both"/>
      </w:pPr>
      <w:r w:rsidRPr="00E024F7">
        <w:rPr>
          <w:rFonts w:ascii="Calibri" w:hAnsi="Calibri" w:cs="Calibri"/>
          <w:i/>
          <w:iCs/>
          <w:sz w:val="18"/>
          <w:szCs w:val="18"/>
        </w:rPr>
        <w:t>Ver Condiciones de Cursada en MIeL – Sección: “Plazos y condiciones de Entrega Trabajos Prácticos y Casos de Estudio”</w:t>
      </w:r>
      <w:bookmarkEnd w:id="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719" w:type="pct"/>
      <w:tblBorders>
        <w:bottom w:val="single" w:sz="4" w:space="0" w:color="auto"/>
      </w:tblBorders>
      <w:tblLook w:val="04A0" w:firstRow="1" w:lastRow="0" w:firstColumn="1" w:lastColumn="0" w:noHBand="0" w:noVBand="1"/>
    </w:tblPr>
    <w:tblGrid>
      <w:gridCol w:w="4475"/>
      <w:gridCol w:w="4824"/>
    </w:tblGrid>
    <w:tr w:rsidR="00BE5059" w:rsidRPr="00562B0D" w14:paraId="5CCDF7D4" w14:textId="77777777" w:rsidTr="0087099B">
      <w:trPr>
        <w:trHeight w:val="340"/>
      </w:trPr>
      <w:tc>
        <w:tcPr>
          <w:tcW w:w="2406" w:type="pct"/>
          <w:shd w:val="clear" w:color="auto" w:fill="auto"/>
          <w:vAlign w:val="center"/>
        </w:tcPr>
        <w:p w14:paraId="1AB57A2F" w14:textId="4D1DC670" w:rsidR="00BE5059" w:rsidRPr="00501487" w:rsidRDefault="00BE5059" w:rsidP="00BE5059">
          <w:pPr>
            <w:pStyle w:val="Subttulo"/>
            <w:jc w:val="both"/>
            <w:rPr>
              <w:sz w:val="18"/>
              <w:szCs w:val="18"/>
            </w:rPr>
          </w:pPr>
          <w:r w:rsidRPr="00501487">
            <w:rPr>
              <w:sz w:val="18"/>
              <w:szCs w:val="18"/>
            </w:rPr>
            <w:t>Inteligencia de Negocios – IN202</w:t>
          </w:r>
          <w:r w:rsidR="0064225E">
            <w:rPr>
              <w:sz w:val="18"/>
              <w:szCs w:val="18"/>
            </w:rPr>
            <w:t>5</w:t>
          </w:r>
        </w:p>
      </w:tc>
      <w:tc>
        <w:tcPr>
          <w:tcW w:w="2594" w:type="pct"/>
          <w:shd w:val="clear" w:color="auto" w:fill="auto"/>
          <w:vAlign w:val="center"/>
        </w:tcPr>
        <w:p w14:paraId="3F1D2980" w14:textId="77777777" w:rsidR="00BE5059" w:rsidRPr="00501487" w:rsidRDefault="00BE5059" w:rsidP="00BE5059">
          <w:pPr>
            <w:pStyle w:val="Subttulo"/>
            <w:tabs>
              <w:tab w:val="right" w:pos="10490"/>
            </w:tabs>
            <w:jc w:val="right"/>
            <w:rPr>
              <w:sz w:val="18"/>
              <w:szCs w:val="18"/>
            </w:rPr>
          </w:pPr>
          <w:r w:rsidRPr="00501487">
            <w:rPr>
              <w:sz w:val="18"/>
              <w:szCs w:val="18"/>
            </w:rPr>
            <w:t>EFC – Licenciatura en Gestión de Tecnología – UNLaM</w:t>
          </w:r>
        </w:p>
      </w:tc>
    </w:tr>
  </w:tbl>
  <w:p w14:paraId="3E11506E" w14:textId="16AD8AE0" w:rsidR="007F200B" w:rsidRPr="00BE5059" w:rsidRDefault="007F200B" w:rsidP="00BE5059">
    <w:pPr>
      <w:pStyle w:val="Encabezado"/>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1" w15:restartNumberingAfterBreak="0">
    <w:nsid w:val="00000002"/>
    <w:multiLevelType w:val="multilevel"/>
    <w:tmpl w:val="00000002"/>
    <w:lvl w:ilvl="0">
      <w:start w:val="2"/>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2" w15:restartNumberingAfterBreak="0">
    <w:nsid w:val="00000003"/>
    <w:multiLevelType w:val="multilevel"/>
    <w:tmpl w:val="00000003"/>
    <w:lvl w:ilvl="0">
      <w:start w:val="4"/>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3" w15:restartNumberingAfterBreak="0">
    <w:nsid w:val="00000004"/>
    <w:multiLevelType w:val="multilevel"/>
    <w:tmpl w:val="00000004"/>
    <w:lvl w:ilvl="0">
      <w:start w:val="1"/>
      <w:numFmt w:val="none"/>
      <w:lvlText w:val=""/>
      <w:lvlJc w:val="left"/>
      <w:pPr>
        <w:tabs>
          <w:tab w:val="num" w:pos="0"/>
        </w:tabs>
      </w:pPr>
    </w:lvl>
    <w:lvl w:ilvl="1">
      <w:start w:val="1"/>
      <w:numFmt w:val="none"/>
      <w:pStyle w:val="Ttulo2"/>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4" w15:restartNumberingAfterBreak="0">
    <w:nsid w:val="05BB0DCA"/>
    <w:multiLevelType w:val="hybridMultilevel"/>
    <w:tmpl w:val="3B64EC24"/>
    <w:lvl w:ilvl="0" w:tplc="0706AAA4">
      <w:start w:val="1"/>
      <w:numFmt w:val="bullet"/>
      <w:lvlText w:val="‐"/>
      <w:lvlJc w:val="left"/>
      <w:pPr>
        <w:ind w:left="1080" w:hanging="360"/>
      </w:pPr>
      <w:rPr>
        <w:rFonts w:ascii="Calibri" w:hAnsi="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0C5D6B30"/>
    <w:multiLevelType w:val="hybridMultilevel"/>
    <w:tmpl w:val="D424EED6"/>
    <w:lvl w:ilvl="0" w:tplc="004A5F9A">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CDC756D"/>
    <w:multiLevelType w:val="multilevel"/>
    <w:tmpl w:val="2C46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E2C7B"/>
    <w:multiLevelType w:val="hybridMultilevel"/>
    <w:tmpl w:val="2AD48240"/>
    <w:lvl w:ilvl="0" w:tplc="C122C41E">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4841D5"/>
    <w:multiLevelType w:val="hybridMultilevel"/>
    <w:tmpl w:val="4B08CC3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346292F"/>
    <w:multiLevelType w:val="multilevel"/>
    <w:tmpl w:val="468E3C40"/>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0" w15:restartNumberingAfterBreak="0">
    <w:nsid w:val="1745709B"/>
    <w:multiLevelType w:val="hybridMultilevel"/>
    <w:tmpl w:val="7F2ADA20"/>
    <w:lvl w:ilvl="0" w:tplc="C122C41E">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4415A3"/>
    <w:multiLevelType w:val="hybridMultilevel"/>
    <w:tmpl w:val="6484B39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CF6408B"/>
    <w:multiLevelType w:val="hybridMultilevel"/>
    <w:tmpl w:val="9F2284FA"/>
    <w:lvl w:ilvl="0" w:tplc="727A2D04">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ED05B1B"/>
    <w:multiLevelType w:val="multilevel"/>
    <w:tmpl w:val="A974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A0DE9"/>
    <w:multiLevelType w:val="hybridMultilevel"/>
    <w:tmpl w:val="6484B39A"/>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11B0D7D"/>
    <w:multiLevelType w:val="hybridMultilevel"/>
    <w:tmpl w:val="6484B39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33E0F51"/>
    <w:multiLevelType w:val="hybridMultilevel"/>
    <w:tmpl w:val="5366FC4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4125938"/>
    <w:multiLevelType w:val="hybridMultilevel"/>
    <w:tmpl w:val="655CED3E"/>
    <w:lvl w:ilvl="0" w:tplc="5B46115C">
      <w:start w:val="11"/>
      <w:numFmt w:val="bullet"/>
      <w:lvlText w:val="-"/>
      <w:lvlJc w:val="left"/>
      <w:pPr>
        <w:ind w:left="1080" w:hanging="360"/>
      </w:pPr>
      <w:rPr>
        <w:rFonts w:ascii="Calibri" w:eastAsia="Times New Roman" w:hAnsi="Calibri" w:cs="Calibri"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8" w15:restartNumberingAfterBreak="0">
    <w:nsid w:val="3E0D2E0C"/>
    <w:multiLevelType w:val="hybridMultilevel"/>
    <w:tmpl w:val="5C3E519E"/>
    <w:lvl w:ilvl="0" w:tplc="C122C41E">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766041"/>
    <w:multiLevelType w:val="multilevel"/>
    <w:tmpl w:val="AD74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57062F"/>
    <w:multiLevelType w:val="hybridMultilevel"/>
    <w:tmpl w:val="AE3486B0"/>
    <w:lvl w:ilvl="0" w:tplc="0212BDF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E4867F0"/>
    <w:multiLevelType w:val="hybridMultilevel"/>
    <w:tmpl w:val="5C0CB51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39835F7"/>
    <w:multiLevelType w:val="hybridMultilevel"/>
    <w:tmpl w:val="FD58A61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092" w:hanging="360"/>
      </w:pPr>
      <w:rPr>
        <w:rFonts w:ascii="Courier New" w:hAnsi="Courier New" w:cs="Courier New" w:hint="default"/>
      </w:rPr>
    </w:lvl>
    <w:lvl w:ilvl="2" w:tplc="2C0A0005" w:tentative="1">
      <w:start w:val="1"/>
      <w:numFmt w:val="bullet"/>
      <w:lvlText w:val=""/>
      <w:lvlJc w:val="left"/>
      <w:pPr>
        <w:ind w:left="1812" w:hanging="360"/>
      </w:pPr>
      <w:rPr>
        <w:rFonts w:ascii="Wingdings" w:hAnsi="Wingdings" w:hint="default"/>
      </w:rPr>
    </w:lvl>
    <w:lvl w:ilvl="3" w:tplc="2C0A0001" w:tentative="1">
      <w:start w:val="1"/>
      <w:numFmt w:val="bullet"/>
      <w:lvlText w:val=""/>
      <w:lvlJc w:val="left"/>
      <w:pPr>
        <w:ind w:left="2532" w:hanging="360"/>
      </w:pPr>
      <w:rPr>
        <w:rFonts w:ascii="Symbol" w:hAnsi="Symbol" w:hint="default"/>
      </w:rPr>
    </w:lvl>
    <w:lvl w:ilvl="4" w:tplc="2C0A0003" w:tentative="1">
      <w:start w:val="1"/>
      <w:numFmt w:val="bullet"/>
      <w:lvlText w:val="o"/>
      <w:lvlJc w:val="left"/>
      <w:pPr>
        <w:ind w:left="3252" w:hanging="360"/>
      </w:pPr>
      <w:rPr>
        <w:rFonts w:ascii="Courier New" w:hAnsi="Courier New" w:cs="Courier New" w:hint="default"/>
      </w:rPr>
    </w:lvl>
    <w:lvl w:ilvl="5" w:tplc="2C0A0005" w:tentative="1">
      <w:start w:val="1"/>
      <w:numFmt w:val="bullet"/>
      <w:lvlText w:val=""/>
      <w:lvlJc w:val="left"/>
      <w:pPr>
        <w:ind w:left="3972" w:hanging="360"/>
      </w:pPr>
      <w:rPr>
        <w:rFonts w:ascii="Wingdings" w:hAnsi="Wingdings" w:hint="default"/>
      </w:rPr>
    </w:lvl>
    <w:lvl w:ilvl="6" w:tplc="2C0A0001" w:tentative="1">
      <w:start w:val="1"/>
      <w:numFmt w:val="bullet"/>
      <w:lvlText w:val=""/>
      <w:lvlJc w:val="left"/>
      <w:pPr>
        <w:ind w:left="4692" w:hanging="360"/>
      </w:pPr>
      <w:rPr>
        <w:rFonts w:ascii="Symbol" w:hAnsi="Symbol" w:hint="default"/>
      </w:rPr>
    </w:lvl>
    <w:lvl w:ilvl="7" w:tplc="2C0A0003" w:tentative="1">
      <w:start w:val="1"/>
      <w:numFmt w:val="bullet"/>
      <w:lvlText w:val="o"/>
      <w:lvlJc w:val="left"/>
      <w:pPr>
        <w:ind w:left="5412" w:hanging="360"/>
      </w:pPr>
      <w:rPr>
        <w:rFonts w:ascii="Courier New" w:hAnsi="Courier New" w:cs="Courier New" w:hint="default"/>
      </w:rPr>
    </w:lvl>
    <w:lvl w:ilvl="8" w:tplc="2C0A0005" w:tentative="1">
      <w:start w:val="1"/>
      <w:numFmt w:val="bullet"/>
      <w:lvlText w:val=""/>
      <w:lvlJc w:val="left"/>
      <w:pPr>
        <w:ind w:left="6132" w:hanging="360"/>
      </w:pPr>
      <w:rPr>
        <w:rFonts w:ascii="Wingdings" w:hAnsi="Wingdings" w:hint="default"/>
      </w:rPr>
    </w:lvl>
  </w:abstractNum>
  <w:abstractNum w:abstractNumId="23" w15:restartNumberingAfterBreak="0">
    <w:nsid w:val="54C557D1"/>
    <w:multiLevelType w:val="hybridMultilevel"/>
    <w:tmpl w:val="ACF0FB2A"/>
    <w:lvl w:ilvl="0" w:tplc="559C916E">
      <w:start w:val="1"/>
      <w:numFmt w:val="lowerLetter"/>
      <w:lvlText w:val="%1)"/>
      <w:lvlJc w:val="left"/>
      <w:pPr>
        <w:ind w:left="643" w:hanging="360"/>
      </w:pPr>
      <w:rPr>
        <w:rFonts w:hint="default"/>
      </w:rPr>
    </w:lvl>
    <w:lvl w:ilvl="1" w:tplc="2C0A0019" w:tentative="1">
      <w:start w:val="1"/>
      <w:numFmt w:val="lowerLetter"/>
      <w:lvlText w:val="%2."/>
      <w:lvlJc w:val="left"/>
      <w:pPr>
        <w:ind w:left="1363" w:hanging="360"/>
      </w:pPr>
    </w:lvl>
    <w:lvl w:ilvl="2" w:tplc="2C0A001B" w:tentative="1">
      <w:start w:val="1"/>
      <w:numFmt w:val="lowerRoman"/>
      <w:lvlText w:val="%3."/>
      <w:lvlJc w:val="right"/>
      <w:pPr>
        <w:ind w:left="2083" w:hanging="180"/>
      </w:pPr>
    </w:lvl>
    <w:lvl w:ilvl="3" w:tplc="2C0A000F" w:tentative="1">
      <w:start w:val="1"/>
      <w:numFmt w:val="decimal"/>
      <w:lvlText w:val="%4."/>
      <w:lvlJc w:val="left"/>
      <w:pPr>
        <w:ind w:left="2803" w:hanging="360"/>
      </w:pPr>
    </w:lvl>
    <w:lvl w:ilvl="4" w:tplc="2C0A0019" w:tentative="1">
      <w:start w:val="1"/>
      <w:numFmt w:val="lowerLetter"/>
      <w:lvlText w:val="%5."/>
      <w:lvlJc w:val="left"/>
      <w:pPr>
        <w:ind w:left="3523" w:hanging="360"/>
      </w:pPr>
    </w:lvl>
    <w:lvl w:ilvl="5" w:tplc="2C0A001B" w:tentative="1">
      <w:start w:val="1"/>
      <w:numFmt w:val="lowerRoman"/>
      <w:lvlText w:val="%6."/>
      <w:lvlJc w:val="right"/>
      <w:pPr>
        <w:ind w:left="4243" w:hanging="180"/>
      </w:pPr>
    </w:lvl>
    <w:lvl w:ilvl="6" w:tplc="2C0A000F" w:tentative="1">
      <w:start w:val="1"/>
      <w:numFmt w:val="decimal"/>
      <w:lvlText w:val="%7."/>
      <w:lvlJc w:val="left"/>
      <w:pPr>
        <w:ind w:left="4963" w:hanging="360"/>
      </w:pPr>
    </w:lvl>
    <w:lvl w:ilvl="7" w:tplc="2C0A0019" w:tentative="1">
      <w:start w:val="1"/>
      <w:numFmt w:val="lowerLetter"/>
      <w:lvlText w:val="%8."/>
      <w:lvlJc w:val="left"/>
      <w:pPr>
        <w:ind w:left="5683" w:hanging="360"/>
      </w:pPr>
    </w:lvl>
    <w:lvl w:ilvl="8" w:tplc="2C0A001B" w:tentative="1">
      <w:start w:val="1"/>
      <w:numFmt w:val="lowerRoman"/>
      <w:lvlText w:val="%9."/>
      <w:lvlJc w:val="right"/>
      <w:pPr>
        <w:ind w:left="6403" w:hanging="180"/>
      </w:pPr>
    </w:lvl>
  </w:abstractNum>
  <w:abstractNum w:abstractNumId="24" w15:restartNumberingAfterBreak="0">
    <w:nsid w:val="5555636B"/>
    <w:multiLevelType w:val="hybridMultilevel"/>
    <w:tmpl w:val="9288EE58"/>
    <w:lvl w:ilvl="0" w:tplc="0302CA66">
      <w:start w:val="1"/>
      <w:numFmt w:val="bullet"/>
      <w:lvlText w:val=""/>
      <w:lvlJc w:val="left"/>
      <w:pPr>
        <w:tabs>
          <w:tab w:val="num" w:pos="720"/>
        </w:tabs>
        <w:ind w:left="720" w:hanging="360"/>
      </w:pPr>
      <w:rPr>
        <w:rFonts w:ascii="Symbol" w:hAnsi="Symbol" w:hint="default"/>
        <w:sz w:val="2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E91D76"/>
    <w:multiLevelType w:val="hybridMultilevel"/>
    <w:tmpl w:val="C936CE6E"/>
    <w:lvl w:ilvl="0" w:tplc="2C0A000F">
      <w:start w:val="1"/>
      <w:numFmt w:val="decimal"/>
      <w:lvlText w:val="%1."/>
      <w:lvlJc w:val="left"/>
      <w:pPr>
        <w:ind w:left="1068" w:hanging="360"/>
      </w:pPr>
      <w:rPr>
        <w:rFont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6" w15:restartNumberingAfterBreak="0">
    <w:nsid w:val="56EC727A"/>
    <w:multiLevelType w:val="hybridMultilevel"/>
    <w:tmpl w:val="1114A6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9D87DF8"/>
    <w:multiLevelType w:val="hybridMultilevel"/>
    <w:tmpl w:val="8E4694A8"/>
    <w:lvl w:ilvl="0" w:tplc="1ABC257E">
      <w:start w:val="6"/>
      <w:numFmt w:val="bullet"/>
      <w:lvlText w:val="-"/>
      <w:lvlJc w:val="left"/>
      <w:pPr>
        <w:ind w:left="360" w:hanging="360"/>
      </w:pPr>
      <w:rPr>
        <w:rFonts w:ascii="Times New Roman" w:eastAsia="Times New Roman" w:hAnsi="Times New Roman" w:cs="Times New Roman" w:hint="default"/>
        <w:b w:val="0"/>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8" w15:restartNumberingAfterBreak="0">
    <w:nsid w:val="60B30733"/>
    <w:multiLevelType w:val="hybridMultilevel"/>
    <w:tmpl w:val="6484B39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4C519B7"/>
    <w:multiLevelType w:val="hybridMultilevel"/>
    <w:tmpl w:val="D424EED6"/>
    <w:lvl w:ilvl="0" w:tplc="004A5F9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57918A9"/>
    <w:multiLevelType w:val="hybridMultilevel"/>
    <w:tmpl w:val="996437B4"/>
    <w:lvl w:ilvl="0" w:tplc="2C0A000F">
      <w:start w:val="1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62C76CC"/>
    <w:multiLevelType w:val="hybridMultilevel"/>
    <w:tmpl w:val="CDD4F8DA"/>
    <w:lvl w:ilvl="0" w:tplc="1ABC257E">
      <w:start w:val="6"/>
      <w:numFmt w:val="bullet"/>
      <w:lvlText w:val="-"/>
      <w:lvlJc w:val="left"/>
      <w:pPr>
        <w:ind w:left="360" w:hanging="360"/>
      </w:pPr>
      <w:rPr>
        <w:rFonts w:ascii="Times New Roman" w:eastAsia="Times New Roman" w:hAnsi="Times New Roman" w:cs="Times New Roman" w:hint="default"/>
        <w:b w:val="0"/>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2" w15:restartNumberingAfterBreak="0">
    <w:nsid w:val="6A14444F"/>
    <w:multiLevelType w:val="hybridMultilevel"/>
    <w:tmpl w:val="AD88DF0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DE40524"/>
    <w:multiLevelType w:val="hybridMultilevel"/>
    <w:tmpl w:val="10725D26"/>
    <w:lvl w:ilvl="0" w:tplc="1D9C443C">
      <w:start w:val="1"/>
      <w:numFmt w:val="bullet"/>
      <w:lvlText w:val="-"/>
      <w:lvlJc w:val="left"/>
      <w:pPr>
        <w:ind w:left="1068" w:hanging="360"/>
      </w:pPr>
      <w:rPr>
        <w:rFonts w:ascii="Times New Roman" w:eastAsia="Times New Roman" w:hAnsi="Times New Roman" w:cs="Times New Roman"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4" w15:restartNumberingAfterBreak="0">
    <w:nsid w:val="78E37349"/>
    <w:multiLevelType w:val="hybridMultilevel"/>
    <w:tmpl w:val="1958B808"/>
    <w:lvl w:ilvl="0" w:tplc="B6F2F94E">
      <w:start w:val="1"/>
      <w:numFmt w:val="bullet"/>
      <w:lvlText w:val="•"/>
      <w:lvlJc w:val="left"/>
      <w:pPr>
        <w:tabs>
          <w:tab w:val="num" w:pos="720"/>
        </w:tabs>
        <w:ind w:left="720" w:hanging="360"/>
      </w:pPr>
      <w:rPr>
        <w:rFonts w:ascii="Arial" w:hAnsi="Arial" w:hint="default"/>
      </w:rPr>
    </w:lvl>
    <w:lvl w:ilvl="1" w:tplc="DBDAB5AC" w:tentative="1">
      <w:start w:val="1"/>
      <w:numFmt w:val="bullet"/>
      <w:lvlText w:val="•"/>
      <w:lvlJc w:val="left"/>
      <w:pPr>
        <w:tabs>
          <w:tab w:val="num" w:pos="1440"/>
        </w:tabs>
        <w:ind w:left="1440" w:hanging="360"/>
      </w:pPr>
      <w:rPr>
        <w:rFonts w:ascii="Arial" w:hAnsi="Arial" w:hint="default"/>
      </w:rPr>
    </w:lvl>
    <w:lvl w:ilvl="2" w:tplc="301AC124" w:tentative="1">
      <w:start w:val="1"/>
      <w:numFmt w:val="bullet"/>
      <w:lvlText w:val="•"/>
      <w:lvlJc w:val="left"/>
      <w:pPr>
        <w:tabs>
          <w:tab w:val="num" w:pos="2160"/>
        </w:tabs>
        <w:ind w:left="2160" w:hanging="360"/>
      </w:pPr>
      <w:rPr>
        <w:rFonts w:ascii="Arial" w:hAnsi="Arial" w:hint="default"/>
      </w:rPr>
    </w:lvl>
    <w:lvl w:ilvl="3" w:tplc="F314F5F4" w:tentative="1">
      <w:start w:val="1"/>
      <w:numFmt w:val="bullet"/>
      <w:lvlText w:val="•"/>
      <w:lvlJc w:val="left"/>
      <w:pPr>
        <w:tabs>
          <w:tab w:val="num" w:pos="2880"/>
        </w:tabs>
        <w:ind w:left="2880" w:hanging="360"/>
      </w:pPr>
      <w:rPr>
        <w:rFonts w:ascii="Arial" w:hAnsi="Arial" w:hint="default"/>
      </w:rPr>
    </w:lvl>
    <w:lvl w:ilvl="4" w:tplc="2F3A467C" w:tentative="1">
      <w:start w:val="1"/>
      <w:numFmt w:val="bullet"/>
      <w:lvlText w:val="•"/>
      <w:lvlJc w:val="left"/>
      <w:pPr>
        <w:tabs>
          <w:tab w:val="num" w:pos="3600"/>
        </w:tabs>
        <w:ind w:left="3600" w:hanging="360"/>
      </w:pPr>
      <w:rPr>
        <w:rFonts w:ascii="Arial" w:hAnsi="Arial" w:hint="default"/>
      </w:rPr>
    </w:lvl>
    <w:lvl w:ilvl="5" w:tplc="7B50105C" w:tentative="1">
      <w:start w:val="1"/>
      <w:numFmt w:val="bullet"/>
      <w:lvlText w:val="•"/>
      <w:lvlJc w:val="left"/>
      <w:pPr>
        <w:tabs>
          <w:tab w:val="num" w:pos="4320"/>
        </w:tabs>
        <w:ind w:left="4320" w:hanging="360"/>
      </w:pPr>
      <w:rPr>
        <w:rFonts w:ascii="Arial" w:hAnsi="Arial" w:hint="default"/>
      </w:rPr>
    </w:lvl>
    <w:lvl w:ilvl="6" w:tplc="08A02CCA" w:tentative="1">
      <w:start w:val="1"/>
      <w:numFmt w:val="bullet"/>
      <w:lvlText w:val="•"/>
      <w:lvlJc w:val="left"/>
      <w:pPr>
        <w:tabs>
          <w:tab w:val="num" w:pos="5040"/>
        </w:tabs>
        <w:ind w:left="5040" w:hanging="360"/>
      </w:pPr>
      <w:rPr>
        <w:rFonts w:ascii="Arial" w:hAnsi="Arial" w:hint="default"/>
      </w:rPr>
    </w:lvl>
    <w:lvl w:ilvl="7" w:tplc="88C8DC1A" w:tentative="1">
      <w:start w:val="1"/>
      <w:numFmt w:val="bullet"/>
      <w:lvlText w:val="•"/>
      <w:lvlJc w:val="left"/>
      <w:pPr>
        <w:tabs>
          <w:tab w:val="num" w:pos="5760"/>
        </w:tabs>
        <w:ind w:left="5760" w:hanging="360"/>
      </w:pPr>
      <w:rPr>
        <w:rFonts w:ascii="Arial" w:hAnsi="Arial" w:hint="default"/>
      </w:rPr>
    </w:lvl>
    <w:lvl w:ilvl="8" w:tplc="937EBAB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C744E7D"/>
    <w:multiLevelType w:val="hybridMultilevel"/>
    <w:tmpl w:val="C3E26BBA"/>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start w:val="1"/>
      <w:numFmt w:val="bullet"/>
      <w:lvlText w:val=""/>
      <w:lvlJc w:val="left"/>
      <w:pPr>
        <w:ind w:left="3228" w:hanging="360"/>
      </w:pPr>
      <w:rPr>
        <w:rFonts w:ascii="Symbol" w:hAnsi="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hint="default"/>
      </w:rPr>
    </w:lvl>
    <w:lvl w:ilvl="6" w:tplc="2C0A0001">
      <w:start w:val="1"/>
      <w:numFmt w:val="bullet"/>
      <w:lvlText w:val=""/>
      <w:lvlJc w:val="left"/>
      <w:pPr>
        <w:ind w:left="5388" w:hanging="360"/>
      </w:pPr>
      <w:rPr>
        <w:rFonts w:ascii="Symbol" w:hAnsi="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hint="default"/>
      </w:rPr>
    </w:lvl>
  </w:abstractNum>
  <w:num w:numId="1" w16cid:durableId="485973505">
    <w:abstractNumId w:val="0"/>
  </w:num>
  <w:num w:numId="2" w16cid:durableId="2037807015">
    <w:abstractNumId w:val="1"/>
  </w:num>
  <w:num w:numId="3" w16cid:durableId="168061947">
    <w:abstractNumId w:val="2"/>
  </w:num>
  <w:num w:numId="4" w16cid:durableId="627973815">
    <w:abstractNumId w:val="3"/>
  </w:num>
  <w:num w:numId="5" w16cid:durableId="1126120796">
    <w:abstractNumId w:val="23"/>
  </w:num>
  <w:num w:numId="6" w16cid:durableId="1681661237">
    <w:abstractNumId w:val="32"/>
  </w:num>
  <w:num w:numId="7" w16cid:durableId="1615400176">
    <w:abstractNumId w:val="9"/>
  </w:num>
  <w:num w:numId="8" w16cid:durableId="107312079">
    <w:abstractNumId w:val="30"/>
  </w:num>
  <w:num w:numId="9" w16cid:durableId="385228088">
    <w:abstractNumId w:val="24"/>
  </w:num>
  <w:num w:numId="10" w16cid:durableId="830367672">
    <w:abstractNumId w:val="21"/>
  </w:num>
  <w:num w:numId="11" w16cid:durableId="2046323668">
    <w:abstractNumId w:val="7"/>
  </w:num>
  <w:num w:numId="12" w16cid:durableId="114757052">
    <w:abstractNumId w:val="10"/>
  </w:num>
  <w:num w:numId="13" w16cid:durableId="549272818">
    <w:abstractNumId w:val="18"/>
  </w:num>
  <w:num w:numId="14" w16cid:durableId="280117804">
    <w:abstractNumId w:val="16"/>
  </w:num>
  <w:num w:numId="15" w16cid:durableId="1613904544">
    <w:abstractNumId w:val="12"/>
  </w:num>
  <w:num w:numId="16" w16cid:durableId="914169050">
    <w:abstractNumId w:val="20"/>
  </w:num>
  <w:num w:numId="17" w16cid:durableId="87310086">
    <w:abstractNumId w:val="5"/>
  </w:num>
  <w:num w:numId="18" w16cid:durableId="654841856">
    <w:abstractNumId w:val="29"/>
  </w:num>
  <w:num w:numId="19" w16cid:durableId="1110855081">
    <w:abstractNumId w:val="26"/>
  </w:num>
  <w:num w:numId="20" w16cid:durableId="1463844857">
    <w:abstractNumId w:val="11"/>
  </w:num>
  <w:num w:numId="21" w16cid:durableId="1469199268">
    <w:abstractNumId w:val="14"/>
  </w:num>
  <w:num w:numId="22" w16cid:durableId="328993097">
    <w:abstractNumId w:val="31"/>
  </w:num>
  <w:num w:numId="23" w16cid:durableId="21787745">
    <w:abstractNumId w:val="27"/>
  </w:num>
  <w:num w:numId="24" w16cid:durableId="1456364583">
    <w:abstractNumId w:val="8"/>
  </w:num>
  <w:num w:numId="25" w16cid:durableId="783765628">
    <w:abstractNumId w:val="25"/>
  </w:num>
  <w:num w:numId="26" w16cid:durableId="1718358291">
    <w:abstractNumId w:val="15"/>
  </w:num>
  <w:num w:numId="27" w16cid:durableId="86535554">
    <w:abstractNumId w:val="28"/>
  </w:num>
  <w:num w:numId="28" w16cid:durableId="1469274558">
    <w:abstractNumId w:val="33"/>
  </w:num>
  <w:num w:numId="29" w16cid:durableId="427893355">
    <w:abstractNumId w:val="22"/>
  </w:num>
  <w:num w:numId="30" w16cid:durableId="330523398">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533774">
    <w:abstractNumId w:val="35"/>
  </w:num>
  <w:num w:numId="32" w16cid:durableId="162821464">
    <w:abstractNumId w:val="34"/>
  </w:num>
  <w:num w:numId="33" w16cid:durableId="6950816">
    <w:abstractNumId w:val="4"/>
  </w:num>
  <w:num w:numId="34" w16cid:durableId="1053385091">
    <w:abstractNumId w:val="17"/>
  </w:num>
  <w:num w:numId="35" w16cid:durableId="560018933">
    <w:abstractNumId w:val="6"/>
  </w:num>
  <w:num w:numId="36" w16cid:durableId="1114789961">
    <w:abstractNumId w:val="19"/>
  </w:num>
  <w:num w:numId="37" w16cid:durableId="4195255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noLeading/>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712E"/>
    <w:rsid w:val="00015BEC"/>
    <w:rsid w:val="000174D0"/>
    <w:rsid w:val="0002010B"/>
    <w:rsid w:val="00030CB5"/>
    <w:rsid w:val="000466B8"/>
    <w:rsid w:val="00047ADC"/>
    <w:rsid w:val="00053E34"/>
    <w:rsid w:val="00057051"/>
    <w:rsid w:val="000572C8"/>
    <w:rsid w:val="000701CF"/>
    <w:rsid w:val="0009378C"/>
    <w:rsid w:val="00097D3F"/>
    <w:rsid w:val="000A0911"/>
    <w:rsid w:val="000A0AC9"/>
    <w:rsid w:val="000A597A"/>
    <w:rsid w:val="000B0295"/>
    <w:rsid w:val="000B5170"/>
    <w:rsid w:val="000B6441"/>
    <w:rsid w:val="000C3B4F"/>
    <w:rsid w:val="000C4AAA"/>
    <w:rsid w:val="000C6146"/>
    <w:rsid w:val="000D2753"/>
    <w:rsid w:val="000E2686"/>
    <w:rsid w:val="000F1E85"/>
    <w:rsid w:val="00102E68"/>
    <w:rsid w:val="00105338"/>
    <w:rsid w:val="0011120F"/>
    <w:rsid w:val="001128A5"/>
    <w:rsid w:val="001206DE"/>
    <w:rsid w:val="00136517"/>
    <w:rsid w:val="00140D9D"/>
    <w:rsid w:val="001438A3"/>
    <w:rsid w:val="00144748"/>
    <w:rsid w:val="00146852"/>
    <w:rsid w:val="00154297"/>
    <w:rsid w:val="00155958"/>
    <w:rsid w:val="00163B08"/>
    <w:rsid w:val="0017300B"/>
    <w:rsid w:val="001732BD"/>
    <w:rsid w:val="00174499"/>
    <w:rsid w:val="0017796A"/>
    <w:rsid w:val="00187B5E"/>
    <w:rsid w:val="00193FF0"/>
    <w:rsid w:val="00195558"/>
    <w:rsid w:val="001A321E"/>
    <w:rsid w:val="001A327B"/>
    <w:rsid w:val="001A6AFF"/>
    <w:rsid w:val="001A7ECD"/>
    <w:rsid w:val="001B1C4E"/>
    <w:rsid w:val="001B4793"/>
    <w:rsid w:val="001C1658"/>
    <w:rsid w:val="001D4005"/>
    <w:rsid w:val="001D5415"/>
    <w:rsid w:val="001E1767"/>
    <w:rsid w:val="001F1165"/>
    <w:rsid w:val="002039E0"/>
    <w:rsid w:val="00210EBF"/>
    <w:rsid w:val="0021206C"/>
    <w:rsid w:val="00224A7F"/>
    <w:rsid w:val="00226C91"/>
    <w:rsid w:val="00226CEC"/>
    <w:rsid w:val="002414CE"/>
    <w:rsid w:val="00246612"/>
    <w:rsid w:val="00247BEE"/>
    <w:rsid w:val="002613A3"/>
    <w:rsid w:val="0026344B"/>
    <w:rsid w:val="00266128"/>
    <w:rsid w:val="00286087"/>
    <w:rsid w:val="00296918"/>
    <w:rsid w:val="002A0A79"/>
    <w:rsid w:val="002A5191"/>
    <w:rsid w:val="002B4B79"/>
    <w:rsid w:val="002B5C2D"/>
    <w:rsid w:val="002C5132"/>
    <w:rsid w:val="002D3362"/>
    <w:rsid w:val="002E3D83"/>
    <w:rsid w:val="00300E90"/>
    <w:rsid w:val="0030568F"/>
    <w:rsid w:val="00313B2B"/>
    <w:rsid w:val="00314E02"/>
    <w:rsid w:val="003323C5"/>
    <w:rsid w:val="00337B72"/>
    <w:rsid w:val="003403B4"/>
    <w:rsid w:val="003457CE"/>
    <w:rsid w:val="00345DF1"/>
    <w:rsid w:val="00347DED"/>
    <w:rsid w:val="00350390"/>
    <w:rsid w:val="00354E92"/>
    <w:rsid w:val="00371445"/>
    <w:rsid w:val="003740C5"/>
    <w:rsid w:val="0037733D"/>
    <w:rsid w:val="00386A57"/>
    <w:rsid w:val="00391FA5"/>
    <w:rsid w:val="00392252"/>
    <w:rsid w:val="0039262F"/>
    <w:rsid w:val="0039385A"/>
    <w:rsid w:val="003A1F4D"/>
    <w:rsid w:val="003A2882"/>
    <w:rsid w:val="003A5ECA"/>
    <w:rsid w:val="003A79B1"/>
    <w:rsid w:val="003B00B3"/>
    <w:rsid w:val="003C4CD4"/>
    <w:rsid w:val="003E1D94"/>
    <w:rsid w:val="003E33EC"/>
    <w:rsid w:val="003E7AF8"/>
    <w:rsid w:val="003E7ED5"/>
    <w:rsid w:val="003F095E"/>
    <w:rsid w:val="003F0C01"/>
    <w:rsid w:val="00425461"/>
    <w:rsid w:val="0043011A"/>
    <w:rsid w:val="0044712E"/>
    <w:rsid w:val="0045098C"/>
    <w:rsid w:val="004517C5"/>
    <w:rsid w:val="00461318"/>
    <w:rsid w:val="00475578"/>
    <w:rsid w:val="00481896"/>
    <w:rsid w:val="00485140"/>
    <w:rsid w:val="004860E0"/>
    <w:rsid w:val="004873B6"/>
    <w:rsid w:val="004A1E14"/>
    <w:rsid w:val="004A42FC"/>
    <w:rsid w:val="004A4C5B"/>
    <w:rsid w:val="004B596C"/>
    <w:rsid w:val="004C02DD"/>
    <w:rsid w:val="004C5FF9"/>
    <w:rsid w:val="004D4D32"/>
    <w:rsid w:val="004E7895"/>
    <w:rsid w:val="004F1BEE"/>
    <w:rsid w:val="004F6B64"/>
    <w:rsid w:val="005024D7"/>
    <w:rsid w:val="0050382B"/>
    <w:rsid w:val="00510E9A"/>
    <w:rsid w:val="00514AA0"/>
    <w:rsid w:val="00542CF4"/>
    <w:rsid w:val="00565390"/>
    <w:rsid w:val="0057156F"/>
    <w:rsid w:val="005718AC"/>
    <w:rsid w:val="005729CE"/>
    <w:rsid w:val="005752DA"/>
    <w:rsid w:val="00586E76"/>
    <w:rsid w:val="00590270"/>
    <w:rsid w:val="0059115B"/>
    <w:rsid w:val="00596D2E"/>
    <w:rsid w:val="005B3DF7"/>
    <w:rsid w:val="005C5F59"/>
    <w:rsid w:val="005C7B54"/>
    <w:rsid w:val="005E001B"/>
    <w:rsid w:val="005F0119"/>
    <w:rsid w:val="005F314B"/>
    <w:rsid w:val="00600F0C"/>
    <w:rsid w:val="0060607E"/>
    <w:rsid w:val="006110B5"/>
    <w:rsid w:val="00624055"/>
    <w:rsid w:val="006406C7"/>
    <w:rsid w:val="0064225E"/>
    <w:rsid w:val="006633B8"/>
    <w:rsid w:val="006A073A"/>
    <w:rsid w:val="006A1137"/>
    <w:rsid w:val="006A6439"/>
    <w:rsid w:val="006B1CC4"/>
    <w:rsid w:val="006C0ECE"/>
    <w:rsid w:val="006C6072"/>
    <w:rsid w:val="006D3314"/>
    <w:rsid w:val="006D5519"/>
    <w:rsid w:val="006E5462"/>
    <w:rsid w:val="006E5529"/>
    <w:rsid w:val="0071175D"/>
    <w:rsid w:val="00734E72"/>
    <w:rsid w:val="00736850"/>
    <w:rsid w:val="00740312"/>
    <w:rsid w:val="00741241"/>
    <w:rsid w:val="00743A08"/>
    <w:rsid w:val="007466AE"/>
    <w:rsid w:val="007558C0"/>
    <w:rsid w:val="0076279E"/>
    <w:rsid w:val="00771AC9"/>
    <w:rsid w:val="00773103"/>
    <w:rsid w:val="00773914"/>
    <w:rsid w:val="00774F09"/>
    <w:rsid w:val="00780C91"/>
    <w:rsid w:val="0079071A"/>
    <w:rsid w:val="007A06C7"/>
    <w:rsid w:val="007A499E"/>
    <w:rsid w:val="007C4094"/>
    <w:rsid w:val="007C4BF9"/>
    <w:rsid w:val="007D03F5"/>
    <w:rsid w:val="007D2442"/>
    <w:rsid w:val="007D7C70"/>
    <w:rsid w:val="007E06CA"/>
    <w:rsid w:val="007F200B"/>
    <w:rsid w:val="007F5F1A"/>
    <w:rsid w:val="00803FC9"/>
    <w:rsid w:val="008135AE"/>
    <w:rsid w:val="0081362B"/>
    <w:rsid w:val="00814B4C"/>
    <w:rsid w:val="00826A02"/>
    <w:rsid w:val="0083567F"/>
    <w:rsid w:val="00842365"/>
    <w:rsid w:val="00843B87"/>
    <w:rsid w:val="008466AF"/>
    <w:rsid w:val="00852210"/>
    <w:rsid w:val="00853473"/>
    <w:rsid w:val="008642C8"/>
    <w:rsid w:val="00864E1B"/>
    <w:rsid w:val="00870DB7"/>
    <w:rsid w:val="008857B1"/>
    <w:rsid w:val="00896ADC"/>
    <w:rsid w:val="008A4BE5"/>
    <w:rsid w:val="008B3724"/>
    <w:rsid w:val="008C0AF8"/>
    <w:rsid w:val="008D7D77"/>
    <w:rsid w:val="008D7EC0"/>
    <w:rsid w:val="008F0CFF"/>
    <w:rsid w:val="00905BC9"/>
    <w:rsid w:val="00915639"/>
    <w:rsid w:val="00915871"/>
    <w:rsid w:val="00917AF2"/>
    <w:rsid w:val="00923095"/>
    <w:rsid w:val="009262E9"/>
    <w:rsid w:val="0093244B"/>
    <w:rsid w:val="00935BC2"/>
    <w:rsid w:val="009645BE"/>
    <w:rsid w:val="00980219"/>
    <w:rsid w:val="009A780B"/>
    <w:rsid w:val="009C3D1A"/>
    <w:rsid w:val="009E4B8A"/>
    <w:rsid w:val="00A07FDC"/>
    <w:rsid w:val="00A136A8"/>
    <w:rsid w:val="00A210BF"/>
    <w:rsid w:val="00A22B96"/>
    <w:rsid w:val="00A24368"/>
    <w:rsid w:val="00A32684"/>
    <w:rsid w:val="00A613B1"/>
    <w:rsid w:val="00A67CD4"/>
    <w:rsid w:val="00A702C9"/>
    <w:rsid w:val="00A76FC8"/>
    <w:rsid w:val="00A77B36"/>
    <w:rsid w:val="00A84EC0"/>
    <w:rsid w:val="00A85E4E"/>
    <w:rsid w:val="00A90278"/>
    <w:rsid w:val="00AA635C"/>
    <w:rsid w:val="00AB5FDD"/>
    <w:rsid w:val="00AD74B8"/>
    <w:rsid w:val="00B01A06"/>
    <w:rsid w:val="00B30B41"/>
    <w:rsid w:val="00B31E2E"/>
    <w:rsid w:val="00B355B5"/>
    <w:rsid w:val="00B3628E"/>
    <w:rsid w:val="00B37B77"/>
    <w:rsid w:val="00B414B6"/>
    <w:rsid w:val="00B422D8"/>
    <w:rsid w:val="00B4322B"/>
    <w:rsid w:val="00B47C44"/>
    <w:rsid w:val="00B56031"/>
    <w:rsid w:val="00B90FCB"/>
    <w:rsid w:val="00B92622"/>
    <w:rsid w:val="00BA09B7"/>
    <w:rsid w:val="00BA7ACF"/>
    <w:rsid w:val="00BB1DE0"/>
    <w:rsid w:val="00BB62BA"/>
    <w:rsid w:val="00BC1020"/>
    <w:rsid w:val="00BC19A3"/>
    <w:rsid w:val="00BC3974"/>
    <w:rsid w:val="00BC51A3"/>
    <w:rsid w:val="00BC67FD"/>
    <w:rsid w:val="00BE3237"/>
    <w:rsid w:val="00BE5059"/>
    <w:rsid w:val="00BE5FF3"/>
    <w:rsid w:val="00BE6BFA"/>
    <w:rsid w:val="00BE6E93"/>
    <w:rsid w:val="00BF00D0"/>
    <w:rsid w:val="00C00985"/>
    <w:rsid w:val="00C13F3B"/>
    <w:rsid w:val="00C22A8E"/>
    <w:rsid w:val="00C273A6"/>
    <w:rsid w:val="00C30AFE"/>
    <w:rsid w:val="00C31358"/>
    <w:rsid w:val="00C31466"/>
    <w:rsid w:val="00C35D0A"/>
    <w:rsid w:val="00C42D6F"/>
    <w:rsid w:val="00C462AF"/>
    <w:rsid w:val="00C519A5"/>
    <w:rsid w:val="00C52F04"/>
    <w:rsid w:val="00C56C23"/>
    <w:rsid w:val="00C65511"/>
    <w:rsid w:val="00C96363"/>
    <w:rsid w:val="00CA33E3"/>
    <w:rsid w:val="00CA5B4F"/>
    <w:rsid w:val="00CB14A4"/>
    <w:rsid w:val="00CD5ED5"/>
    <w:rsid w:val="00CD7621"/>
    <w:rsid w:val="00CE1CC6"/>
    <w:rsid w:val="00CE7B86"/>
    <w:rsid w:val="00CF174F"/>
    <w:rsid w:val="00CF2AFD"/>
    <w:rsid w:val="00CF3E35"/>
    <w:rsid w:val="00D019EE"/>
    <w:rsid w:val="00D1022C"/>
    <w:rsid w:val="00D257D2"/>
    <w:rsid w:val="00D25DE9"/>
    <w:rsid w:val="00D320F5"/>
    <w:rsid w:val="00D33012"/>
    <w:rsid w:val="00D35C11"/>
    <w:rsid w:val="00D41B2C"/>
    <w:rsid w:val="00D4329E"/>
    <w:rsid w:val="00D43799"/>
    <w:rsid w:val="00D446F3"/>
    <w:rsid w:val="00D50C3C"/>
    <w:rsid w:val="00D520F1"/>
    <w:rsid w:val="00D52739"/>
    <w:rsid w:val="00D54D4A"/>
    <w:rsid w:val="00D60279"/>
    <w:rsid w:val="00D669E7"/>
    <w:rsid w:val="00D70F21"/>
    <w:rsid w:val="00D72261"/>
    <w:rsid w:val="00D73091"/>
    <w:rsid w:val="00D75D49"/>
    <w:rsid w:val="00D87307"/>
    <w:rsid w:val="00D90E76"/>
    <w:rsid w:val="00D96254"/>
    <w:rsid w:val="00DA70F5"/>
    <w:rsid w:val="00DA758B"/>
    <w:rsid w:val="00DB1DA0"/>
    <w:rsid w:val="00DC1853"/>
    <w:rsid w:val="00DC3AE2"/>
    <w:rsid w:val="00DE3CA8"/>
    <w:rsid w:val="00DF12BF"/>
    <w:rsid w:val="00E00722"/>
    <w:rsid w:val="00E32245"/>
    <w:rsid w:val="00E529A5"/>
    <w:rsid w:val="00E53763"/>
    <w:rsid w:val="00E53D83"/>
    <w:rsid w:val="00E56B20"/>
    <w:rsid w:val="00E70073"/>
    <w:rsid w:val="00E77304"/>
    <w:rsid w:val="00E87084"/>
    <w:rsid w:val="00E920A1"/>
    <w:rsid w:val="00EA391E"/>
    <w:rsid w:val="00EB16AC"/>
    <w:rsid w:val="00EC2A4F"/>
    <w:rsid w:val="00EC3F15"/>
    <w:rsid w:val="00EC5720"/>
    <w:rsid w:val="00EC5BB0"/>
    <w:rsid w:val="00EC7DDA"/>
    <w:rsid w:val="00ED1C8B"/>
    <w:rsid w:val="00F00738"/>
    <w:rsid w:val="00F018E4"/>
    <w:rsid w:val="00F04A2C"/>
    <w:rsid w:val="00F06FD3"/>
    <w:rsid w:val="00F150DE"/>
    <w:rsid w:val="00F17AF4"/>
    <w:rsid w:val="00F20EF8"/>
    <w:rsid w:val="00F302FC"/>
    <w:rsid w:val="00F36ABC"/>
    <w:rsid w:val="00F46A07"/>
    <w:rsid w:val="00F543A1"/>
    <w:rsid w:val="00F748C4"/>
    <w:rsid w:val="00F830E2"/>
    <w:rsid w:val="00F96E2F"/>
    <w:rsid w:val="00F971D0"/>
    <w:rsid w:val="00FA5272"/>
    <w:rsid w:val="00FB6F31"/>
    <w:rsid w:val="00FC3DA4"/>
    <w:rsid w:val="00FD6990"/>
    <w:rsid w:val="00FF73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BFC59"/>
  <w15:chartTrackingRefBased/>
  <w15:docId w15:val="{8DA1A165-D8ED-47BD-9A18-00954B1F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uiPriority="11"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3D83"/>
    <w:pPr>
      <w:suppressAutoHyphens/>
    </w:pPr>
    <w:rPr>
      <w:sz w:val="24"/>
      <w:szCs w:val="24"/>
      <w:lang w:eastAsia="ar-SA"/>
    </w:rPr>
  </w:style>
  <w:style w:type="paragraph" w:styleId="Ttulo1">
    <w:name w:val="heading 1"/>
    <w:basedOn w:val="Normal"/>
    <w:next w:val="Normal"/>
    <w:link w:val="Ttulo1Car"/>
    <w:qFormat/>
    <w:rsid w:val="0039385A"/>
    <w:pPr>
      <w:keepNext/>
      <w:spacing w:before="240" w:after="60"/>
      <w:outlineLvl w:val="0"/>
    </w:pPr>
    <w:rPr>
      <w:rFonts w:ascii="Cambria" w:hAnsi="Cambria"/>
      <w:b/>
      <w:bCs/>
      <w:kern w:val="32"/>
      <w:sz w:val="32"/>
      <w:szCs w:val="32"/>
    </w:rPr>
  </w:style>
  <w:style w:type="paragraph" w:styleId="Ttulo2">
    <w:name w:val="heading 2"/>
    <w:basedOn w:val="Normal"/>
    <w:next w:val="Normal"/>
    <w:qFormat/>
    <w:pPr>
      <w:keepNext/>
      <w:widowControl w:val="0"/>
      <w:numPr>
        <w:ilvl w:val="1"/>
        <w:numId w:val="4"/>
      </w:numPr>
      <w:jc w:val="center"/>
      <w:outlineLvl w:val="1"/>
    </w:pPr>
    <w:rPr>
      <w:rFonts w:ascii="Bookman Old Style" w:hAnsi="Bookman Old Style"/>
      <w:sz w:val="32"/>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Fuentedeprrafopredeter">
    <w:name w:val="WW-Fuente de párrafo predeter."/>
  </w:style>
  <w:style w:type="character" w:customStyle="1" w:styleId="Carcterdenumeracin">
    <w:name w:val="Carácter de numeración"/>
  </w:style>
  <w:style w:type="paragraph" w:styleId="Textoindependiente">
    <w:name w:val="Body Text"/>
    <w:basedOn w:val="Normal"/>
    <w:link w:val="TextoindependienteCar"/>
    <w:pPr>
      <w:widowControl w:val="0"/>
      <w:jc w:val="both"/>
    </w:pPr>
    <w:rPr>
      <w:szCs w:val="20"/>
      <w:lang w:val="es-ES_tradnl"/>
    </w:r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styleId="Encabezado">
    <w:name w:val="header"/>
    <w:basedOn w:val="Normal"/>
    <w:next w:val="Textoindependiente"/>
    <w:link w:val="EncabezadoCar"/>
    <w:pPr>
      <w:keepNext/>
      <w:spacing w:before="240" w:after="120"/>
    </w:pPr>
    <w:rPr>
      <w:rFonts w:ascii="Arial" w:eastAsia="Lucida Sans Unicode" w:hAnsi="Arial" w:cs="Tahoma"/>
      <w:sz w:val="28"/>
      <w:szCs w:val="28"/>
    </w:rPr>
  </w:style>
  <w:style w:type="paragraph" w:styleId="Piedepgina">
    <w:name w:val="footer"/>
    <w:basedOn w:val="Normal"/>
    <w:link w:val="PiedepginaCar"/>
    <w:uiPriority w:val="99"/>
    <w:rsid w:val="000C6146"/>
    <w:pPr>
      <w:tabs>
        <w:tab w:val="center" w:pos="4419"/>
        <w:tab w:val="right" w:pos="8838"/>
      </w:tabs>
    </w:pPr>
  </w:style>
  <w:style w:type="character" w:customStyle="1" w:styleId="PiedepginaCar">
    <w:name w:val="Pie de página Car"/>
    <w:link w:val="Piedepgina"/>
    <w:uiPriority w:val="99"/>
    <w:rsid w:val="000C6146"/>
    <w:rPr>
      <w:sz w:val="24"/>
      <w:szCs w:val="24"/>
      <w:lang w:eastAsia="ar-SA"/>
    </w:rPr>
  </w:style>
  <w:style w:type="paragraph" w:styleId="Prrafodelista">
    <w:name w:val="List Paragraph"/>
    <w:basedOn w:val="Normal"/>
    <w:uiPriority w:val="34"/>
    <w:qFormat/>
    <w:rsid w:val="00F96E2F"/>
    <w:pPr>
      <w:ind w:left="708"/>
    </w:pPr>
  </w:style>
  <w:style w:type="paragraph" w:customStyle="1" w:styleId="Default">
    <w:name w:val="Default"/>
    <w:rsid w:val="00296918"/>
    <w:pPr>
      <w:autoSpaceDE w:val="0"/>
      <w:autoSpaceDN w:val="0"/>
      <w:adjustRightInd w:val="0"/>
    </w:pPr>
    <w:rPr>
      <w:rFonts w:ascii="Book Antiqua" w:hAnsi="Book Antiqua" w:cs="Book Antiqua"/>
      <w:color w:val="000000"/>
      <w:sz w:val="24"/>
      <w:szCs w:val="24"/>
    </w:rPr>
  </w:style>
  <w:style w:type="table" w:styleId="Tablaconcuadrcula">
    <w:name w:val="Table Grid"/>
    <w:basedOn w:val="Tablanormal"/>
    <w:rsid w:val="0029691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link w:val="Encabezado"/>
    <w:rsid w:val="00EC3F15"/>
    <w:rPr>
      <w:rFonts w:ascii="Arial" w:eastAsia="Lucida Sans Unicode" w:hAnsi="Arial" w:cs="Tahoma"/>
      <w:sz w:val="28"/>
      <w:szCs w:val="28"/>
      <w:lang w:eastAsia="ar-SA"/>
    </w:rPr>
  </w:style>
  <w:style w:type="character" w:customStyle="1" w:styleId="Ttulo1Car">
    <w:name w:val="Título 1 Car"/>
    <w:link w:val="Ttulo1"/>
    <w:rsid w:val="0039385A"/>
    <w:rPr>
      <w:rFonts w:ascii="Cambria" w:eastAsia="Times New Roman" w:hAnsi="Cambria" w:cs="Times New Roman"/>
      <w:b/>
      <w:bCs/>
      <w:kern w:val="32"/>
      <w:sz w:val="32"/>
      <w:szCs w:val="32"/>
      <w:lang w:eastAsia="ar-SA"/>
    </w:rPr>
  </w:style>
  <w:style w:type="paragraph" w:styleId="Ttulo">
    <w:name w:val="Title"/>
    <w:basedOn w:val="Normal"/>
    <w:link w:val="TtuloCar"/>
    <w:qFormat/>
    <w:rsid w:val="00DB1DA0"/>
    <w:pPr>
      <w:suppressAutoHyphens w:val="0"/>
      <w:jc w:val="center"/>
    </w:pPr>
    <w:rPr>
      <w:rFonts w:ascii="Arial" w:hAnsi="Arial" w:cs="Arial"/>
      <w:b/>
      <w:bCs/>
      <w:sz w:val="28"/>
      <w:lang w:eastAsia="es-ES"/>
    </w:rPr>
  </w:style>
  <w:style w:type="character" w:customStyle="1" w:styleId="TtuloCar">
    <w:name w:val="Título Car"/>
    <w:link w:val="Ttulo"/>
    <w:rsid w:val="00DB1DA0"/>
    <w:rPr>
      <w:rFonts w:ascii="Arial" w:hAnsi="Arial" w:cs="Arial"/>
      <w:b/>
      <w:bCs/>
      <w:sz w:val="28"/>
      <w:szCs w:val="24"/>
      <w:lang w:eastAsia="es-ES"/>
    </w:rPr>
  </w:style>
  <w:style w:type="paragraph" w:customStyle="1" w:styleId="firstrow">
    <w:name w:val="firstrow"/>
    <w:basedOn w:val="Normal"/>
    <w:rsid w:val="002A5191"/>
    <w:pPr>
      <w:suppressAutoHyphens w:val="0"/>
      <w:spacing w:before="100" w:beforeAutospacing="1" w:after="100" w:afterAutospacing="1"/>
    </w:pPr>
    <w:rPr>
      <w:lang w:val="es-ES" w:eastAsia="es-ES"/>
    </w:rPr>
  </w:style>
  <w:style w:type="character" w:styleId="Hipervnculo">
    <w:name w:val="Hyperlink"/>
    <w:uiPriority w:val="99"/>
    <w:rsid w:val="002A5191"/>
    <w:rPr>
      <w:color w:val="0563C1"/>
      <w:u w:val="single"/>
    </w:rPr>
  </w:style>
  <w:style w:type="paragraph" w:styleId="Textonotapie">
    <w:name w:val="footnote text"/>
    <w:basedOn w:val="Normal"/>
    <w:link w:val="TextonotapieCar"/>
    <w:uiPriority w:val="99"/>
    <w:rsid w:val="00590270"/>
    <w:rPr>
      <w:sz w:val="20"/>
      <w:szCs w:val="20"/>
    </w:rPr>
  </w:style>
  <w:style w:type="character" w:customStyle="1" w:styleId="TextonotapieCar">
    <w:name w:val="Texto nota pie Car"/>
    <w:link w:val="Textonotapie"/>
    <w:uiPriority w:val="99"/>
    <w:rsid w:val="00590270"/>
    <w:rPr>
      <w:lang w:eastAsia="ar-SA"/>
    </w:rPr>
  </w:style>
  <w:style w:type="character" w:styleId="Refdenotaalpie">
    <w:name w:val="footnote reference"/>
    <w:uiPriority w:val="99"/>
    <w:rsid w:val="00590270"/>
    <w:rPr>
      <w:vertAlign w:val="superscript"/>
    </w:rPr>
  </w:style>
  <w:style w:type="character" w:customStyle="1" w:styleId="TextoindependienteCar">
    <w:name w:val="Texto independiente Car"/>
    <w:link w:val="Textoindependiente"/>
    <w:rsid w:val="00A136A8"/>
    <w:rPr>
      <w:sz w:val="24"/>
      <w:lang w:val="es-ES_tradnl" w:eastAsia="ar-SA"/>
    </w:rPr>
  </w:style>
  <w:style w:type="paragraph" w:styleId="Textonotaalfinal">
    <w:name w:val="endnote text"/>
    <w:basedOn w:val="Normal"/>
    <w:link w:val="TextonotaalfinalCar"/>
    <w:rsid w:val="00C31466"/>
    <w:rPr>
      <w:sz w:val="20"/>
      <w:szCs w:val="20"/>
    </w:rPr>
  </w:style>
  <w:style w:type="character" w:customStyle="1" w:styleId="TextonotaalfinalCar">
    <w:name w:val="Texto nota al final Car"/>
    <w:link w:val="Textonotaalfinal"/>
    <w:rsid w:val="00C31466"/>
    <w:rPr>
      <w:lang w:eastAsia="ar-SA"/>
    </w:rPr>
  </w:style>
  <w:style w:type="character" w:styleId="Refdenotaalfinal">
    <w:name w:val="endnote reference"/>
    <w:rsid w:val="00C31466"/>
    <w:rPr>
      <w:vertAlign w:val="superscript"/>
    </w:rPr>
  </w:style>
  <w:style w:type="character" w:styleId="Hipervnculovisitado">
    <w:name w:val="FollowedHyperlink"/>
    <w:rsid w:val="00300E90"/>
    <w:rPr>
      <w:color w:val="954F72"/>
      <w:u w:val="single"/>
    </w:rPr>
  </w:style>
  <w:style w:type="character" w:customStyle="1" w:styleId="normaltextrun">
    <w:name w:val="normaltextrun"/>
    <w:basedOn w:val="Fuentedeprrafopredeter"/>
    <w:rsid w:val="00386A57"/>
  </w:style>
  <w:style w:type="character" w:customStyle="1" w:styleId="eop">
    <w:name w:val="eop"/>
    <w:basedOn w:val="Fuentedeprrafopredeter"/>
    <w:rsid w:val="00386A57"/>
  </w:style>
  <w:style w:type="paragraph" w:styleId="Subttulo">
    <w:name w:val="Subtitle"/>
    <w:basedOn w:val="Normal"/>
    <w:next w:val="Normal"/>
    <w:link w:val="SubttuloCar"/>
    <w:uiPriority w:val="11"/>
    <w:qFormat/>
    <w:rsid w:val="00BE5059"/>
    <w:pPr>
      <w:numPr>
        <w:ilvl w:val="1"/>
      </w:numPr>
      <w:suppressAutoHyphens w:val="0"/>
      <w:spacing w:after="200"/>
    </w:pPr>
    <w:rPr>
      <w:rFonts w:ascii="Calibri Light" w:hAnsi="Calibri Light"/>
      <w:sz w:val="30"/>
      <w:szCs w:val="30"/>
      <w:lang w:eastAsia="en-US"/>
    </w:rPr>
  </w:style>
  <w:style w:type="character" w:customStyle="1" w:styleId="SubttuloCar">
    <w:name w:val="Subtítulo Car"/>
    <w:link w:val="Subttulo"/>
    <w:uiPriority w:val="11"/>
    <w:rsid w:val="00BE5059"/>
    <w:rPr>
      <w:rFonts w:ascii="Calibri Light" w:hAnsi="Calibri Light"/>
      <w:sz w:val="30"/>
      <w:szCs w:val="30"/>
      <w:lang w:eastAsia="en-US"/>
    </w:rPr>
  </w:style>
  <w:style w:type="character" w:styleId="nfasisintenso">
    <w:name w:val="Intense Emphasis"/>
    <w:uiPriority w:val="21"/>
    <w:qFormat/>
    <w:rsid w:val="000B0295"/>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144430">
      <w:bodyDiv w:val="1"/>
      <w:marLeft w:val="0"/>
      <w:marRight w:val="0"/>
      <w:marTop w:val="0"/>
      <w:marBottom w:val="0"/>
      <w:divBdr>
        <w:top w:val="none" w:sz="0" w:space="0" w:color="auto"/>
        <w:left w:val="none" w:sz="0" w:space="0" w:color="auto"/>
        <w:bottom w:val="none" w:sz="0" w:space="0" w:color="auto"/>
        <w:right w:val="none" w:sz="0" w:space="0" w:color="auto"/>
      </w:divBdr>
    </w:div>
    <w:div w:id="800727701">
      <w:bodyDiv w:val="1"/>
      <w:marLeft w:val="0"/>
      <w:marRight w:val="0"/>
      <w:marTop w:val="0"/>
      <w:marBottom w:val="0"/>
      <w:divBdr>
        <w:top w:val="none" w:sz="0" w:space="0" w:color="auto"/>
        <w:left w:val="none" w:sz="0" w:space="0" w:color="auto"/>
        <w:bottom w:val="none" w:sz="0" w:space="0" w:color="auto"/>
        <w:right w:val="none" w:sz="0" w:space="0" w:color="auto"/>
      </w:divBdr>
    </w:div>
    <w:div w:id="815875501">
      <w:bodyDiv w:val="1"/>
      <w:marLeft w:val="0"/>
      <w:marRight w:val="0"/>
      <w:marTop w:val="0"/>
      <w:marBottom w:val="0"/>
      <w:divBdr>
        <w:top w:val="none" w:sz="0" w:space="0" w:color="auto"/>
        <w:left w:val="none" w:sz="0" w:space="0" w:color="auto"/>
        <w:bottom w:val="none" w:sz="0" w:space="0" w:color="auto"/>
        <w:right w:val="none" w:sz="0" w:space="0" w:color="auto"/>
      </w:divBdr>
    </w:div>
    <w:div w:id="13570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s-es/power-bi/"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microsoft.com/es-es/power-bi/fundamentals/desktop-get-the-desktop" TargetMode="External"/><Relationship Id="rId12" Type="http://schemas.openxmlformats.org/officeDocument/2006/relationships/hyperlink" Target="https://community.powerbi.com/t5/Galleries/ct-p/PBI_Comm_Galleri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werbi.microsoft.com/es-es/blo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microsoft.com/es-es/power-bi/fundamentals/" TargetMode="External"/><Relationship Id="rId4" Type="http://schemas.openxmlformats.org/officeDocument/2006/relationships/webSettings" Target="webSettings.xml"/><Relationship Id="rId9" Type="http://schemas.openxmlformats.org/officeDocument/2006/relationships/hyperlink" Target="https://docs.microsoft.com/es-es/learn/powerplatform/power-bi?WT.mc_id=powerbi_landingpage-docs-link"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1349</Words>
  <Characters>7421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UNLaM - Autómatas y Lenguajes Formales</vt:lpstr>
    </vt:vector>
  </TitlesOfParts>
  <Company>AFIP</Company>
  <LinksUpToDate>false</LinksUpToDate>
  <CharactersWithSpaces>8753</CharactersWithSpaces>
  <SharedDoc>false</SharedDoc>
  <HLinks>
    <vt:vector size="30" baseType="variant">
      <vt:variant>
        <vt:i4>4849665</vt:i4>
      </vt:variant>
      <vt:variant>
        <vt:i4>12</vt:i4>
      </vt:variant>
      <vt:variant>
        <vt:i4>0</vt:i4>
      </vt:variant>
      <vt:variant>
        <vt:i4>5</vt:i4>
      </vt:variant>
      <vt:variant>
        <vt:lpwstr>https://community.powerbi.com/t5/Galleries/ct-p/PBI_Comm_Galleries</vt:lpwstr>
      </vt:variant>
      <vt:variant>
        <vt:lpwstr/>
      </vt:variant>
      <vt:variant>
        <vt:i4>327710</vt:i4>
      </vt:variant>
      <vt:variant>
        <vt:i4>9</vt:i4>
      </vt:variant>
      <vt:variant>
        <vt:i4>0</vt:i4>
      </vt:variant>
      <vt:variant>
        <vt:i4>5</vt:i4>
      </vt:variant>
      <vt:variant>
        <vt:lpwstr>https://powerbi.microsoft.com/es-es/blog/</vt:lpwstr>
      </vt:variant>
      <vt:variant>
        <vt:lpwstr/>
      </vt:variant>
      <vt:variant>
        <vt:i4>983110</vt:i4>
      </vt:variant>
      <vt:variant>
        <vt:i4>6</vt:i4>
      </vt:variant>
      <vt:variant>
        <vt:i4>0</vt:i4>
      </vt:variant>
      <vt:variant>
        <vt:i4>5</vt:i4>
      </vt:variant>
      <vt:variant>
        <vt:lpwstr>https://docs.microsoft.com/es-es/power-bi/desktop-what-is-desktop</vt:lpwstr>
      </vt:variant>
      <vt:variant>
        <vt:lpwstr/>
      </vt:variant>
      <vt:variant>
        <vt:i4>2949153</vt:i4>
      </vt:variant>
      <vt:variant>
        <vt:i4>3</vt:i4>
      </vt:variant>
      <vt:variant>
        <vt:i4>0</vt:i4>
      </vt:variant>
      <vt:variant>
        <vt:i4>5</vt:i4>
      </vt:variant>
      <vt:variant>
        <vt:lpwstr>https://docs.microsoft.com/es-es/power-bi/guided-learning/</vt:lpwstr>
      </vt:variant>
      <vt:variant>
        <vt:lpwstr/>
      </vt:variant>
      <vt:variant>
        <vt:i4>5898252</vt:i4>
      </vt:variant>
      <vt:variant>
        <vt:i4>0</vt:i4>
      </vt:variant>
      <vt:variant>
        <vt:i4>0</vt:i4>
      </vt:variant>
      <vt:variant>
        <vt:i4>5</vt:i4>
      </vt:variant>
      <vt:variant>
        <vt:lpwstr>https://docs.microsoft.com/es-es/power-bi/desktop-get-the-desktop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UNLaM - Autómatas y Lenguajes Formales</dc:title>
  <dc:subject>Gramáticas y Lenguajes</dc:subject>
  <dc:creator>Hugo Castro</dc:creator>
  <cp:keywords/>
  <dc:description/>
  <cp:lastModifiedBy>LORENA MATTEO</cp:lastModifiedBy>
  <cp:revision>19</cp:revision>
  <cp:lastPrinted>2025-03-16T23:10:00Z</cp:lastPrinted>
  <dcterms:created xsi:type="dcterms:W3CDTF">2022-04-26T01:56:00Z</dcterms:created>
  <dcterms:modified xsi:type="dcterms:W3CDTF">2025-04-03T00:19:00Z</dcterms:modified>
</cp:coreProperties>
</file>