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F2F2E" w14:textId="673C9B60" w:rsidR="00AF3657" w:rsidRPr="006735FE" w:rsidRDefault="00AF3657" w:rsidP="005F2CA7">
      <w:pPr>
        <w:spacing w:after="0" w:line="360" w:lineRule="auto"/>
        <w:jc w:val="both"/>
        <w:rPr>
          <w:rFonts w:ascii="Arial" w:hAnsi="Arial" w:cs="Arial"/>
          <w:b/>
          <w:sz w:val="24"/>
          <w:szCs w:val="24"/>
          <w:u w:val="single"/>
        </w:rPr>
      </w:pPr>
      <w:r w:rsidRPr="006735FE">
        <w:rPr>
          <w:rFonts w:ascii="Arial" w:hAnsi="Arial" w:cs="Arial"/>
          <w:b/>
          <w:sz w:val="24"/>
          <w:szCs w:val="24"/>
          <w:u w:val="single"/>
        </w:rPr>
        <w:t xml:space="preserve">PREGUNTAS </w:t>
      </w:r>
      <w:r w:rsidR="005F4E16" w:rsidRPr="006735FE">
        <w:rPr>
          <w:rFonts w:ascii="Arial" w:hAnsi="Arial" w:cs="Arial"/>
          <w:b/>
          <w:sz w:val="24"/>
          <w:szCs w:val="24"/>
          <w:u w:val="single"/>
        </w:rPr>
        <w:t>AUTOEVALUACIÓN</w:t>
      </w:r>
      <w:r w:rsidR="00161EA6" w:rsidRPr="006735FE">
        <w:rPr>
          <w:rFonts w:ascii="Arial" w:hAnsi="Arial" w:cs="Arial"/>
          <w:b/>
          <w:sz w:val="24"/>
          <w:szCs w:val="24"/>
          <w:u w:val="single"/>
        </w:rPr>
        <w:t>.</w:t>
      </w:r>
      <w:r w:rsidR="005F4E16" w:rsidRPr="006735FE">
        <w:rPr>
          <w:rFonts w:ascii="Arial" w:hAnsi="Arial" w:cs="Arial"/>
          <w:b/>
          <w:sz w:val="24"/>
          <w:szCs w:val="24"/>
          <w:u w:val="single"/>
        </w:rPr>
        <w:t xml:space="preserve"> CLASE DE REPASO</w:t>
      </w:r>
    </w:p>
    <w:p w14:paraId="1191DCB8" w14:textId="77777777" w:rsidR="00A95E72" w:rsidRPr="006735FE" w:rsidRDefault="00A95E72" w:rsidP="005F2CA7">
      <w:pPr>
        <w:spacing w:after="0" w:line="360" w:lineRule="auto"/>
        <w:jc w:val="both"/>
        <w:rPr>
          <w:rFonts w:ascii="Arial" w:hAnsi="Arial" w:cs="Arial"/>
          <w:b/>
          <w:sz w:val="24"/>
          <w:szCs w:val="24"/>
          <w:u w:val="single"/>
        </w:rPr>
      </w:pPr>
    </w:p>
    <w:p w14:paraId="23CD2CA1" w14:textId="77777777" w:rsidR="005278FB" w:rsidRPr="006735FE" w:rsidRDefault="005278FB" w:rsidP="005F2CA7">
      <w:pPr>
        <w:pStyle w:val="Prrafodelista"/>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En cuanto a la vigencia en el tiempo de la ley, </w:t>
      </w:r>
      <w:r w:rsidR="00AF3657" w:rsidRPr="006735FE">
        <w:rPr>
          <w:rFonts w:ascii="Arial" w:hAnsi="Arial" w:cs="Arial"/>
          <w:b/>
          <w:sz w:val="24"/>
          <w:szCs w:val="24"/>
        </w:rPr>
        <w:t xml:space="preserve">se encuentra vigente en </w:t>
      </w:r>
      <w:r w:rsidRPr="006735FE">
        <w:rPr>
          <w:rFonts w:ascii="Arial" w:hAnsi="Arial" w:cs="Arial"/>
          <w:b/>
          <w:sz w:val="24"/>
          <w:szCs w:val="24"/>
        </w:rPr>
        <w:t>nuestro ordenam</w:t>
      </w:r>
      <w:r w:rsidR="00AF3657" w:rsidRPr="006735FE">
        <w:rPr>
          <w:rFonts w:ascii="Arial" w:hAnsi="Arial" w:cs="Arial"/>
          <w:b/>
          <w:sz w:val="24"/>
          <w:szCs w:val="24"/>
        </w:rPr>
        <w:t>iento jurídico positivo</w:t>
      </w:r>
      <w:r w:rsidRPr="006735FE">
        <w:rPr>
          <w:rFonts w:ascii="Arial" w:hAnsi="Arial" w:cs="Arial"/>
          <w:b/>
          <w:sz w:val="24"/>
          <w:szCs w:val="24"/>
        </w:rPr>
        <w:t xml:space="preserve"> el principio de </w:t>
      </w:r>
      <w:r w:rsidRPr="00CA6F7A">
        <w:rPr>
          <w:rFonts w:ascii="Arial" w:hAnsi="Arial" w:cs="Arial"/>
          <w:b/>
          <w:sz w:val="24"/>
          <w:szCs w:val="24"/>
          <w:u w:val="single"/>
        </w:rPr>
        <w:t>retroactividad</w:t>
      </w:r>
      <w:r w:rsidRPr="006735FE">
        <w:rPr>
          <w:rFonts w:ascii="Arial" w:hAnsi="Arial" w:cs="Arial"/>
          <w:b/>
          <w:sz w:val="24"/>
          <w:szCs w:val="24"/>
        </w:rPr>
        <w:t xml:space="preserve"> de la ley.</w:t>
      </w:r>
    </w:p>
    <w:p w14:paraId="1135CF4B" w14:textId="77777777" w:rsidR="005278FB" w:rsidRPr="006735FE" w:rsidRDefault="005278FB"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a.- Verdadero</w:t>
      </w:r>
      <w:r w:rsidR="00AF3657" w:rsidRPr="006735FE">
        <w:rPr>
          <w:rFonts w:ascii="Arial" w:hAnsi="Arial" w:cs="Arial"/>
          <w:sz w:val="24"/>
          <w:szCs w:val="24"/>
        </w:rPr>
        <w:t>.</w:t>
      </w:r>
    </w:p>
    <w:p w14:paraId="585E2991" w14:textId="77777777" w:rsidR="005278FB" w:rsidRDefault="005278FB" w:rsidP="005F2CA7">
      <w:pPr>
        <w:pStyle w:val="Prrafodelista"/>
        <w:spacing w:after="0" w:line="360" w:lineRule="auto"/>
        <w:ind w:left="0"/>
        <w:jc w:val="both"/>
        <w:rPr>
          <w:rFonts w:ascii="Arial" w:hAnsi="Arial" w:cs="Arial"/>
          <w:sz w:val="24"/>
          <w:szCs w:val="24"/>
        </w:rPr>
      </w:pPr>
      <w:r w:rsidRPr="00CA6F7A">
        <w:rPr>
          <w:rFonts w:ascii="Arial" w:hAnsi="Arial" w:cs="Arial"/>
          <w:sz w:val="24"/>
          <w:szCs w:val="24"/>
          <w:highlight w:val="green"/>
        </w:rPr>
        <w:t>b.- Falso</w:t>
      </w:r>
      <w:r w:rsidR="00AF3657" w:rsidRPr="00CA6F7A">
        <w:rPr>
          <w:rFonts w:ascii="Arial" w:hAnsi="Arial" w:cs="Arial"/>
          <w:sz w:val="24"/>
          <w:szCs w:val="24"/>
          <w:highlight w:val="green"/>
        </w:rPr>
        <w:t>.</w:t>
      </w:r>
    </w:p>
    <w:p w14:paraId="2BFAD3FA" w14:textId="5DB6B30D" w:rsidR="00CA6F7A" w:rsidRPr="00CA6F7A" w:rsidRDefault="00CA6F7A" w:rsidP="005F2CA7">
      <w:pPr>
        <w:pStyle w:val="Prrafodelista"/>
        <w:spacing w:after="0" w:line="360" w:lineRule="auto"/>
        <w:ind w:left="0"/>
        <w:jc w:val="both"/>
        <w:rPr>
          <w:rFonts w:ascii="Arial" w:hAnsi="Arial" w:cs="Arial"/>
          <w:b/>
          <w:bCs/>
          <w:color w:val="70AD47" w:themeColor="accent6"/>
          <w:sz w:val="24"/>
          <w:szCs w:val="24"/>
        </w:rPr>
      </w:pPr>
      <w:r w:rsidRPr="00CA6F7A">
        <w:rPr>
          <w:rFonts w:ascii="Arial" w:hAnsi="Arial" w:cs="Arial"/>
          <w:color w:val="70AD47" w:themeColor="accent6"/>
          <w:sz w:val="24"/>
          <w:szCs w:val="24"/>
        </w:rPr>
        <w:t xml:space="preserve">Las leyes </w:t>
      </w:r>
      <w:r w:rsidRPr="00CA6F7A">
        <w:rPr>
          <w:rFonts w:ascii="Arial" w:hAnsi="Arial" w:cs="Arial"/>
          <w:b/>
          <w:bCs/>
          <w:color w:val="70AD47" w:themeColor="accent6"/>
          <w:sz w:val="24"/>
          <w:szCs w:val="24"/>
        </w:rPr>
        <w:t>no son retroactivas</w:t>
      </w:r>
    </w:p>
    <w:p w14:paraId="2F6D77CB" w14:textId="77777777" w:rsidR="00327092" w:rsidRPr="006735FE" w:rsidRDefault="00327092" w:rsidP="005F2CA7">
      <w:pPr>
        <w:pStyle w:val="Prrafodelista"/>
        <w:spacing w:after="0" w:line="360" w:lineRule="auto"/>
        <w:ind w:left="0"/>
        <w:jc w:val="both"/>
        <w:rPr>
          <w:rFonts w:ascii="Arial" w:hAnsi="Arial" w:cs="Arial"/>
          <w:sz w:val="24"/>
          <w:szCs w:val="24"/>
        </w:rPr>
      </w:pPr>
    </w:p>
    <w:p w14:paraId="1599719A" w14:textId="77777777" w:rsidR="00AF3657" w:rsidRPr="006735FE" w:rsidRDefault="00AF3657" w:rsidP="005F2CA7">
      <w:pPr>
        <w:pStyle w:val="Prrafodelista"/>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Manuel le vende a Ramiro su vehículo automotor. Dicho acto jurídico se clasifica como:</w:t>
      </w:r>
    </w:p>
    <w:p w14:paraId="3AA7E608" w14:textId="77777777" w:rsidR="00AF3657" w:rsidRPr="006735FE" w:rsidRDefault="0065394C"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 xml:space="preserve">a.- </w:t>
      </w:r>
      <w:r w:rsidR="00AF3657" w:rsidRPr="006735FE">
        <w:rPr>
          <w:rFonts w:ascii="Arial" w:hAnsi="Arial" w:cs="Arial"/>
          <w:sz w:val="24"/>
          <w:szCs w:val="24"/>
        </w:rPr>
        <w:t>Un acto de Administración.</w:t>
      </w:r>
    </w:p>
    <w:p w14:paraId="56308683" w14:textId="77777777" w:rsidR="0065394C" w:rsidRPr="006735FE" w:rsidRDefault="0065394C"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 xml:space="preserve">b.- </w:t>
      </w:r>
      <w:r w:rsidR="00AF3657" w:rsidRPr="00CA6F7A">
        <w:rPr>
          <w:rFonts w:ascii="Arial" w:hAnsi="Arial" w:cs="Arial"/>
          <w:sz w:val="24"/>
          <w:szCs w:val="24"/>
          <w:highlight w:val="green"/>
        </w:rPr>
        <w:t>Un Acto de Disposición.</w:t>
      </w:r>
    </w:p>
    <w:p w14:paraId="1EA545FB" w14:textId="77777777" w:rsidR="00AF3657" w:rsidRDefault="0065394C"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 xml:space="preserve">c.- </w:t>
      </w:r>
      <w:r w:rsidR="00CE42E8" w:rsidRPr="006735FE">
        <w:rPr>
          <w:rFonts w:ascii="Arial" w:hAnsi="Arial" w:cs="Arial"/>
          <w:sz w:val="24"/>
          <w:szCs w:val="24"/>
        </w:rPr>
        <w:t>Ninguna</w:t>
      </w:r>
      <w:r w:rsidR="00AF3657" w:rsidRPr="006735FE">
        <w:rPr>
          <w:rFonts w:ascii="Arial" w:hAnsi="Arial" w:cs="Arial"/>
          <w:sz w:val="24"/>
          <w:szCs w:val="24"/>
        </w:rPr>
        <w:t xml:space="preserve"> de las respuestas es correcta.</w:t>
      </w:r>
    </w:p>
    <w:p w14:paraId="6E369A6D" w14:textId="018B7C40" w:rsidR="00CA6F7A" w:rsidRPr="006735FE" w:rsidRDefault="00CA6F7A" w:rsidP="005F2CA7">
      <w:pPr>
        <w:pStyle w:val="Prrafodelista"/>
        <w:spacing w:after="0" w:line="360" w:lineRule="auto"/>
        <w:ind w:left="0"/>
        <w:jc w:val="both"/>
        <w:rPr>
          <w:rFonts w:ascii="Arial" w:hAnsi="Arial" w:cs="Arial"/>
          <w:sz w:val="24"/>
          <w:szCs w:val="24"/>
        </w:rPr>
      </w:pPr>
      <w:r w:rsidRPr="00CA6F7A">
        <w:rPr>
          <w:rFonts w:ascii="Arial" w:hAnsi="Arial" w:cs="Arial"/>
          <w:color w:val="70AD47" w:themeColor="accent6"/>
          <w:sz w:val="24"/>
          <w:szCs w:val="24"/>
        </w:rPr>
        <w:t xml:space="preserve">Un </w:t>
      </w:r>
      <w:r w:rsidRPr="00CA6F7A">
        <w:rPr>
          <w:rFonts w:ascii="Arial" w:hAnsi="Arial" w:cs="Arial"/>
          <w:b/>
          <w:bCs/>
          <w:color w:val="70AD47" w:themeColor="accent6"/>
          <w:sz w:val="24"/>
          <w:szCs w:val="24"/>
        </w:rPr>
        <w:t>acto de disposición</w:t>
      </w:r>
      <w:r w:rsidRPr="00CA6F7A">
        <w:rPr>
          <w:rFonts w:ascii="Arial" w:hAnsi="Arial" w:cs="Arial"/>
          <w:color w:val="70AD47" w:themeColor="accent6"/>
          <w:sz w:val="24"/>
          <w:szCs w:val="24"/>
        </w:rPr>
        <w:t xml:space="preserve"> es aquel que implica una </w:t>
      </w:r>
      <w:r w:rsidRPr="00CA6F7A">
        <w:rPr>
          <w:rFonts w:ascii="Arial" w:hAnsi="Arial" w:cs="Arial"/>
          <w:b/>
          <w:bCs/>
          <w:color w:val="70AD47" w:themeColor="accent6"/>
          <w:sz w:val="24"/>
          <w:szCs w:val="24"/>
        </w:rPr>
        <w:t>alteración o transmisión del derecho de propiedad</w:t>
      </w:r>
      <w:r w:rsidRPr="00CA6F7A">
        <w:rPr>
          <w:rFonts w:ascii="Arial" w:hAnsi="Arial" w:cs="Arial"/>
          <w:color w:val="70AD47" w:themeColor="accent6"/>
          <w:sz w:val="24"/>
          <w:szCs w:val="24"/>
        </w:rPr>
        <w:t xml:space="preserve"> sobre un bien, afectando directamente su titularidad</w:t>
      </w:r>
    </w:p>
    <w:p w14:paraId="457A615C" w14:textId="77777777" w:rsidR="00327092" w:rsidRPr="006735FE" w:rsidRDefault="00327092" w:rsidP="005F2CA7">
      <w:pPr>
        <w:pStyle w:val="Prrafodelista"/>
        <w:spacing w:after="0" w:line="360" w:lineRule="auto"/>
        <w:ind w:left="0"/>
        <w:jc w:val="both"/>
        <w:rPr>
          <w:rFonts w:ascii="Arial" w:hAnsi="Arial" w:cs="Arial"/>
          <w:sz w:val="24"/>
          <w:szCs w:val="24"/>
        </w:rPr>
      </w:pPr>
    </w:p>
    <w:p w14:paraId="02F5E296" w14:textId="77777777" w:rsidR="00AB664E" w:rsidRPr="006735FE" w:rsidRDefault="00AB664E" w:rsidP="005F2CA7">
      <w:pPr>
        <w:pStyle w:val="Prrafodelista"/>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Los atributos de las Personas </w:t>
      </w:r>
      <w:r w:rsidR="0065394C" w:rsidRPr="006735FE">
        <w:rPr>
          <w:rFonts w:ascii="Arial" w:hAnsi="Arial" w:cs="Arial"/>
          <w:b/>
          <w:sz w:val="24"/>
          <w:szCs w:val="24"/>
        </w:rPr>
        <w:t xml:space="preserve">Humanas y </w:t>
      </w:r>
      <w:r w:rsidRPr="006735FE">
        <w:rPr>
          <w:rFonts w:ascii="Arial" w:hAnsi="Arial" w:cs="Arial"/>
          <w:b/>
          <w:sz w:val="24"/>
          <w:szCs w:val="24"/>
        </w:rPr>
        <w:t>Jurídicas son: NOMBRE, DOMICILIO, PATRIMONIO, CAPACIDAD Y ESTADO.</w:t>
      </w:r>
    </w:p>
    <w:p w14:paraId="2E025801" w14:textId="77777777" w:rsidR="00AB664E" w:rsidRPr="006735FE" w:rsidRDefault="00AB664E"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 xml:space="preserve">a.- </w:t>
      </w:r>
      <w:r w:rsidRPr="00CA6F7A">
        <w:rPr>
          <w:rFonts w:ascii="Arial" w:hAnsi="Arial" w:cs="Arial"/>
          <w:sz w:val="24"/>
          <w:szCs w:val="24"/>
          <w:highlight w:val="yellow"/>
        </w:rPr>
        <w:t>Verdadero.</w:t>
      </w:r>
    </w:p>
    <w:p w14:paraId="2AF6EB18" w14:textId="77777777" w:rsidR="00AB664E" w:rsidRPr="006735FE" w:rsidRDefault="00AB664E"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b.- Falso.</w:t>
      </w:r>
    </w:p>
    <w:p w14:paraId="5DA5C232" w14:textId="77777777" w:rsidR="00327092" w:rsidRPr="006735FE" w:rsidRDefault="00327092" w:rsidP="005F2CA7">
      <w:pPr>
        <w:pStyle w:val="Prrafodelista"/>
        <w:spacing w:after="0" w:line="360" w:lineRule="auto"/>
        <w:ind w:left="0"/>
        <w:jc w:val="both"/>
        <w:rPr>
          <w:rFonts w:ascii="Arial" w:hAnsi="Arial" w:cs="Arial"/>
          <w:sz w:val="24"/>
          <w:szCs w:val="24"/>
        </w:rPr>
      </w:pPr>
    </w:p>
    <w:p w14:paraId="3B17E722" w14:textId="77777777" w:rsidR="00AB664E" w:rsidRPr="006735FE" w:rsidRDefault="00AB664E" w:rsidP="005F2CA7">
      <w:pPr>
        <w:pStyle w:val="Prrafodelista"/>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“Si la ley no designa una forma determinada para la exteriorización de la voluntad, las partes pueden utilizar la que estimen conveniente”. Este principio se denomina:</w:t>
      </w:r>
    </w:p>
    <w:p w14:paraId="1F0ADD91" w14:textId="77777777" w:rsidR="00AB664E" w:rsidRPr="006735FE" w:rsidRDefault="00AB664E"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 xml:space="preserve">a.- </w:t>
      </w:r>
      <w:r w:rsidRPr="00FF5F02">
        <w:rPr>
          <w:rFonts w:ascii="Arial" w:hAnsi="Arial" w:cs="Arial"/>
          <w:sz w:val="24"/>
          <w:szCs w:val="24"/>
          <w:highlight w:val="green"/>
        </w:rPr>
        <w:t>Libertad de formas.</w:t>
      </w:r>
    </w:p>
    <w:p w14:paraId="7EE2D1D3" w14:textId="77777777" w:rsidR="00AB664E" w:rsidRPr="006735FE" w:rsidRDefault="00AB664E"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b.- Teoría de Orden Público.</w:t>
      </w:r>
    </w:p>
    <w:p w14:paraId="5E9876CC" w14:textId="77777777" w:rsidR="00AB664E" w:rsidRPr="006735FE" w:rsidRDefault="00AB664E"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c.- Teoría de los actos propios.</w:t>
      </w:r>
    </w:p>
    <w:p w14:paraId="1A1266B9" w14:textId="77777777" w:rsidR="00AB664E" w:rsidRPr="006735FE" w:rsidRDefault="00AB664E"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d.</w:t>
      </w:r>
      <w:r w:rsidR="00CE42E8" w:rsidRPr="006735FE">
        <w:rPr>
          <w:rFonts w:ascii="Arial" w:hAnsi="Arial" w:cs="Arial"/>
          <w:sz w:val="24"/>
          <w:szCs w:val="24"/>
        </w:rPr>
        <w:t>- Ninguna de las respuestas es correcta.</w:t>
      </w:r>
    </w:p>
    <w:p w14:paraId="4EFB8F4A" w14:textId="77777777" w:rsidR="00327092" w:rsidRPr="006735FE" w:rsidRDefault="00327092" w:rsidP="005F2CA7">
      <w:pPr>
        <w:pStyle w:val="Prrafodelista"/>
        <w:spacing w:after="0" w:line="360" w:lineRule="auto"/>
        <w:ind w:left="0"/>
        <w:jc w:val="both"/>
        <w:rPr>
          <w:rFonts w:ascii="Arial" w:hAnsi="Arial" w:cs="Arial"/>
          <w:sz w:val="24"/>
          <w:szCs w:val="24"/>
        </w:rPr>
      </w:pPr>
    </w:p>
    <w:p w14:paraId="23B4D9AF" w14:textId="77777777" w:rsidR="007F2EFF" w:rsidRPr="006735FE" w:rsidRDefault="007F2EFF" w:rsidP="005F2CA7">
      <w:pPr>
        <w:pStyle w:val="Prrafodelista"/>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El valor probatorio de los instrumentos privados solo puede ser cuestionado mediante la acción llamada de redargución de falsedad.</w:t>
      </w:r>
    </w:p>
    <w:p w14:paraId="6C0FD335" w14:textId="77777777" w:rsidR="007F2EFF" w:rsidRPr="006735FE" w:rsidRDefault="007F2EFF"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a.- Verdadero</w:t>
      </w:r>
    </w:p>
    <w:p w14:paraId="362680C8" w14:textId="77777777" w:rsidR="00AF3657" w:rsidRPr="006735FE" w:rsidRDefault="007F2EFF"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b.- Falso</w:t>
      </w:r>
      <w:r w:rsidR="0065394C" w:rsidRPr="006735FE">
        <w:rPr>
          <w:rFonts w:ascii="Arial" w:hAnsi="Arial" w:cs="Arial"/>
          <w:sz w:val="24"/>
          <w:szCs w:val="24"/>
        </w:rPr>
        <w:t>.</w:t>
      </w:r>
    </w:p>
    <w:p w14:paraId="7E273B1D" w14:textId="77777777" w:rsidR="00327092" w:rsidRPr="006735FE" w:rsidRDefault="00327092" w:rsidP="005F2CA7">
      <w:pPr>
        <w:pStyle w:val="Prrafodelista"/>
        <w:shd w:val="clear" w:color="auto" w:fill="FFFFFF"/>
        <w:spacing w:after="0" w:line="360" w:lineRule="auto"/>
        <w:ind w:left="0"/>
        <w:jc w:val="both"/>
        <w:rPr>
          <w:rFonts w:ascii="Arial" w:eastAsia="Times New Roman" w:hAnsi="Arial" w:cs="Arial"/>
          <w:sz w:val="24"/>
          <w:szCs w:val="24"/>
          <w:lang w:eastAsia="es-AR"/>
        </w:rPr>
      </w:pPr>
    </w:p>
    <w:p w14:paraId="4213CC29" w14:textId="77777777" w:rsidR="0065394C" w:rsidRPr="006735FE" w:rsidRDefault="0065394C" w:rsidP="005F2CA7">
      <w:pPr>
        <w:pStyle w:val="Prrafodelista"/>
        <w:numPr>
          <w:ilvl w:val="0"/>
          <w:numId w:val="1"/>
        </w:numPr>
        <w:spacing w:after="0" w:line="360" w:lineRule="auto"/>
        <w:ind w:left="0" w:firstLine="0"/>
        <w:jc w:val="both"/>
        <w:rPr>
          <w:rFonts w:ascii="Arial" w:hAnsi="Arial" w:cs="Arial"/>
          <w:b/>
          <w:sz w:val="24"/>
          <w:szCs w:val="24"/>
        </w:rPr>
      </w:pPr>
      <w:r w:rsidRPr="006735FE">
        <w:rPr>
          <w:rFonts w:ascii="Arial" w:eastAsia="Times New Roman" w:hAnsi="Arial" w:cs="Arial"/>
          <w:b/>
          <w:sz w:val="24"/>
          <w:szCs w:val="24"/>
          <w:lang w:eastAsia="es-AR"/>
        </w:rPr>
        <w:lastRenderedPageBreak/>
        <w:t>Los Instrumentos particulares son únicamente aquellos que no poseen firma de las partes intervinientes.</w:t>
      </w:r>
    </w:p>
    <w:p w14:paraId="0C8C07DB" w14:textId="77777777" w:rsidR="0065394C" w:rsidRPr="006735FE" w:rsidRDefault="0065394C"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7316108E" w14:textId="77777777" w:rsidR="0065394C" w:rsidRPr="006735FE" w:rsidRDefault="0065394C" w:rsidP="005F2CA7">
      <w:pPr>
        <w:spacing w:after="0" w:line="360" w:lineRule="auto"/>
        <w:jc w:val="both"/>
        <w:rPr>
          <w:rFonts w:ascii="Arial" w:hAnsi="Arial" w:cs="Arial"/>
          <w:sz w:val="24"/>
          <w:szCs w:val="24"/>
        </w:rPr>
      </w:pPr>
      <w:r w:rsidRPr="006735FE">
        <w:rPr>
          <w:rFonts w:ascii="Arial" w:hAnsi="Arial" w:cs="Arial"/>
          <w:sz w:val="24"/>
          <w:szCs w:val="24"/>
        </w:rPr>
        <w:t>b.- Falso.</w:t>
      </w:r>
    </w:p>
    <w:p w14:paraId="30861A0A" w14:textId="77777777" w:rsidR="00327092" w:rsidRPr="006735FE" w:rsidRDefault="00327092" w:rsidP="005F2CA7">
      <w:pPr>
        <w:spacing w:after="0" w:line="360" w:lineRule="auto"/>
        <w:jc w:val="both"/>
        <w:rPr>
          <w:rFonts w:ascii="Arial" w:hAnsi="Arial" w:cs="Arial"/>
          <w:sz w:val="24"/>
          <w:szCs w:val="24"/>
        </w:rPr>
      </w:pPr>
    </w:p>
    <w:p w14:paraId="23A1AE40" w14:textId="77777777" w:rsidR="0065394C" w:rsidRPr="006735FE" w:rsidRDefault="0065394C" w:rsidP="005F2CA7">
      <w:pPr>
        <w:pStyle w:val="Prrafodelista"/>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La ley es:</w:t>
      </w:r>
    </w:p>
    <w:p w14:paraId="0CA6A512" w14:textId="77777777" w:rsidR="0065394C" w:rsidRPr="006735FE" w:rsidRDefault="0065394C"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 xml:space="preserve">a.- </w:t>
      </w:r>
      <w:r w:rsidR="00327092" w:rsidRPr="00FF5F02">
        <w:rPr>
          <w:rFonts w:ascii="Arial" w:hAnsi="Arial" w:cs="Arial"/>
          <w:sz w:val="24"/>
          <w:szCs w:val="24"/>
          <w:highlight w:val="green"/>
        </w:rPr>
        <w:t>U</w:t>
      </w:r>
      <w:r w:rsidRPr="00FF5F02">
        <w:rPr>
          <w:rFonts w:ascii="Arial" w:hAnsi="Arial" w:cs="Arial"/>
          <w:sz w:val="24"/>
          <w:szCs w:val="24"/>
          <w:highlight w:val="green"/>
        </w:rPr>
        <w:t>na norma de carácter general, obligatoria y emanada de autoridad competente.</w:t>
      </w:r>
    </w:p>
    <w:p w14:paraId="70175284" w14:textId="77777777" w:rsidR="0065394C" w:rsidRPr="006735FE" w:rsidRDefault="0065394C"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 xml:space="preserve">b.- </w:t>
      </w:r>
      <w:r w:rsidR="00327092" w:rsidRPr="006735FE">
        <w:rPr>
          <w:rFonts w:ascii="Arial" w:hAnsi="Arial" w:cs="Arial"/>
          <w:sz w:val="24"/>
          <w:szCs w:val="24"/>
        </w:rPr>
        <w:t>E</w:t>
      </w:r>
      <w:r w:rsidRPr="006735FE">
        <w:rPr>
          <w:rFonts w:ascii="Arial" w:hAnsi="Arial" w:cs="Arial"/>
          <w:sz w:val="24"/>
          <w:szCs w:val="24"/>
        </w:rPr>
        <w:t>l conjunto de condiciones fundamentales de la vida social instituida en una comunidad jurídica.</w:t>
      </w:r>
    </w:p>
    <w:p w14:paraId="49C58DE2" w14:textId="77777777" w:rsidR="0065394C" w:rsidRPr="006735FE" w:rsidRDefault="0065394C"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 xml:space="preserve">c.- </w:t>
      </w:r>
      <w:r w:rsidR="00327092" w:rsidRPr="006735FE">
        <w:rPr>
          <w:rFonts w:ascii="Arial" w:hAnsi="Arial" w:cs="Arial"/>
          <w:sz w:val="24"/>
          <w:szCs w:val="24"/>
        </w:rPr>
        <w:t>E</w:t>
      </w:r>
      <w:r w:rsidRPr="006735FE">
        <w:rPr>
          <w:rFonts w:ascii="Arial" w:hAnsi="Arial" w:cs="Arial"/>
          <w:sz w:val="24"/>
          <w:szCs w:val="24"/>
        </w:rPr>
        <w:t>l derecho objetivo que rige en un Estado determinado.</w:t>
      </w:r>
    </w:p>
    <w:p w14:paraId="3AE101BA" w14:textId="77777777" w:rsidR="0065394C" w:rsidRPr="006735FE" w:rsidRDefault="0065394C" w:rsidP="005F2CA7">
      <w:pPr>
        <w:spacing w:after="0" w:line="360" w:lineRule="auto"/>
        <w:jc w:val="both"/>
        <w:rPr>
          <w:rFonts w:ascii="Arial" w:hAnsi="Arial" w:cs="Arial"/>
          <w:sz w:val="24"/>
          <w:szCs w:val="24"/>
        </w:rPr>
      </w:pPr>
      <w:r w:rsidRPr="006735FE">
        <w:rPr>
          <w:rFonts w:ascii="Arial" w:hAnsi="Arial" w:cs="Arial"/>
          <w:sz w:val="24"/>
          <w:szCs w:val="24"/>
        </w:rPr>
        <w:t xml:space="preserve">d.- </w:t>
      </w:r>
      <w:r w:rsidR="00327092" w:rsidRPr="006735FE">
        <w:rPr>
          <w:rFonts w:ascii="Arial" w:hAnsi="Arial" w:cs="Arial"/>
          <w:sz w:val="24"/>
          <w:szCs w:val="24"/>
        </w:rPr>
        <w:t>N</w:t>
      </w:r>
      <w:r w:rsidRPr="006735FE">
        <w:rPr>
          <w:rFonts w:ascii="Arial" w:hAnsi="Arial" w:cs="Arial"/>
          <w:sz w:val="24"/>
          <w:szCs w:val="24"/>
        </w:rPr>
        <w:t>inguna</w:t>
      </w:r>
      <w:r w:rsidR="00327092" w:rsidRPr="006735FE">
        <w:rPr>
          <w:rFonts w:ascii="Arial" w:hAnsi="Arial" w:cs="Arial"/>
          <w:sz w:val="24"/>
          <w:szCs w:val="24"/>
        </w:rPr>
        <w:t xml:space="preserve"> de las respuestas</w:t>
      </w:r>
      <w:r w:rsidRPr="006735FE">
        <w:rPr>
          <w:rFonts w:ascii="Arial" w:hAnsi="Arial" w:cs="Arial"/>
          <w:sz w:val="24"/>
          <w:szCs w:val="24"/>
        </w:rPr>
        <w:t xml:space="preserve"> es correcta.</w:t>
      </w:r>
    </w:p>
    <w:p w14:paraId="650C0240" w14:textId="77777777" w:rsidR="00327092" w:rsidRPr="006735FE" w:rsidRDefault="00327092" w:rsidP="005F2CA7">
      <w:pPr>
        <w:spacing w:after="0" w:line="360" w:lineRule="auto"/>
        <w:jc w:val="both"/>
        <w:rPr>
          <w:rFonts w:ascii="Arial" w:hAnsi="Arial" w:cs="Arial"/>
          <w:sz w:val="24"/>
          <w:szCs w:val="24"/>
        </w:rPr>
      </w:pPr>
    </w:p>
    <w:p w14:paraId="18BF4E9C" w14:textId="77777777" w:rsidR="00327092" w:rsidRPr="006735FE" w:rsidRDefault="00327092" w:rsidP="005F2CA7">
      <w:pPr>
        <w:pStyle w:val="Prrafodelista"/>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Lo hechos humanos pueden ser:</w:t>
      </w:r>
    </w:p>
    <w:p w14:paraId="7E3765B9" w14:textId="77777777" w:rsidR="00327092" w:rsidRPr="006735FE" w:rsidRDefault="00327092" w:rsidP="005F2CA7">
      <w:pPr>
        <w:spacing w:after="0" w:line="360" w:lineRule="auto"/>
        <w:jc w:val="both"/>
        <w:rPr>
          <w:rFonts w:ascii="Arial" w:hAnsi="Arial" w:cs="Arial"/>
          <w:sz w:val="24"/>
          <w:szCs w:val="24"/>
        </w:rPr>
      </w:pPr>
      <w:r w:rsidRPr="006735FE">
        <w:rPr>
          <w:rFonts w:ascii="Arial" w:hAnsi="Arial" w:cs="Arial"/>
          <w:sz w:val="24"/>
          <w:szCs w:val="24"/>
        </w:rPr>
        <w:t>a.- lícitos e ilícitos.</w:t>
      </w:r>
    </w:p>
    <w:p w14:paraId="2E466D1C" w14:textId="77777777" w:rsidR="00327092" w:rsidRPr="006735FE" w:rsidRDefault="00CE42E8" w:rsidP="005F2CA7">
      <w:pPr>
        <w:spacing w:after="0" w:line="360" w:lineRule="auto"/>
        <w:jc w:val="both"/>
        <w:rPr>
          <w:rFonts w:ascii="Arial" w:hAnsi="Arial" w:cs="Arial"/>
          <w:sz w:val="24"/>
          <w:szCs w:val="24"/>
        </w:rPr>
      </w:pPr>
      <w:r w:rsidRPr="006735FE">
        <w:rPr>
          <w:rFonts w:ascii="Arial" w:hAnsi="Arial" w:cs="Arial"/>
          <w:sz w:val="24"/>
          <w:szCs w:val="24"/>
        </w:rPr>
        <w:t>b.- V</w:t>
      </w:r>
      <w:r w:rsidR="00327092" w:rsidRPr="006735FE">
        <w:rPr>
          <w:rFonts w:ascii="Arial" w:hAnsi="Arial" w:cs="Arial"/>
          <w:sz w:val="24"/>
          <w:szCs w:val="24"/>
        </w:rPr>
        <w:t>oluntarios o involuntarios.</w:t>
      </w:r>
    </w:p>
    <w:p w14:paraId="5ED48B3C" w14:textId="77777777" w:rsidR="00327092" w:rsidRPr="006735FE" w:rsidRDefault="00327092" w:rsidP="005F2CA7">
      <w:pPr>
        <w:spacing w:after="0" w:line="360" w:lineRule="auto"/>
        <w:jc w:val="both"/>
        <w:rPr>
          <w:rFonts w:ascii="Arial" w:hAnsi="Arial" w:cs="Arial"/>
          <w:sz w:val="24"/>
          <w:szCs w:val="24"/>
        </w:rPr>
      </w:pPr>
      <w:r w:rsidRPr="006735FE">
        <w:rPr>
          <w:rFonts w:ascii="Arial" w:hAnsi="Arial" w:cs="Arial"/>
          <w:sz w:val="24"/>
          <w:szCs w:val="24"/>
        </w:rPr>
        <w:t>c</w:t>
      </w:r>
      <w:r w:rsidRPr="00FF5F02">
        <w:rPr>
          <w:rFonts w:ascii="Arial" w:hAnsi="Arial" w:cs="Arial"/>
          <w:sz w:val="24"/>
          <w:szCs w:val="24"/>
          <w:highlight w:val="green"/>
        </w:rPr>
        <w:t xml:space="preserve">.- </w:t>
      </w:r>
      <w:r w:rsidR="00CE42E8" w:rsidRPr="00FF5F02">
        <w:rPr>
          <w:rFonts w:ascii="Arial" w:hAnsi="Arial" w:cs="Arial"/>
          <w:sz w:val="24"/>
          <w:szCs w:val="24"/>
          <w:highlight w:val="green"/>
        </w:rPr>
        <w:t>a y b son correctas.</w:t>
      </w:r>
    </w:p>
    <w:p w14:paraId="1AEE6241" w14:textId="77777777" w:rsidR="00327092" w:rsidRPr="006735FE" w:rsidRDefault="00327092"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 xml:space="preserve">d.- </w:t>
      </w:r>
      <w:r w:rsidR="00CE42E8" w:rsidRPr="006735FE">
        <w:rPr>
          <w:rFonts w:ascii="Arial" w:hAnsi="Arial" w:cs="Arial"/>
          <w:sz w:val="24"/>
          <w:szCs w:val="24"/>
        </w:rPr>
        <w:t>Ninguna de las respuestas es correcta.</w:t>
      </w:r>
    </w:p>
    <w:p w14:paraId="463C08D7" w14:textId="77777777" w:rsidR="00327092" w:rsidRPr="006735FE" w:rsidRDefault="00327092" w:rsidP="005F2CA7">
      <w:pPr>
        <w:spacing w:after="0" w:line="360" w:lineRule="auto"/>
        <w:jc w:val="both"/>
        <w:rPr>
          <w:rFonts w:ascii="Arial" w:hAnsi="Arial" w:cs="Arial"/>
          <w:sz w:val="24"/>
          <w:szCs w:val="24"/>
        </w:rPr>
      </w:pPr>
    </w:p>
    <w:p w14:paraId="082C06E9" w14:textId="77777777" w:rsidR="00327092" w:rsidRPr="006735FE" w:rsidRDefault="00327092" w:rsidP="005F2CA7">
      <w:pPr>
        <w:pStyle w:val="Prrafodelista"/>
        <w:numPr>
          <w:ilvl w:val="0"/>
          <w:numId w:val="1"/>
        </w:numPr>
        <w:spacing w:after="0" w:line="360" w:lineRule="auto"/>
        <w:ind w:left="0" w:firstLine="0"/>
        <w:jc w:val="both"/>
        <w:rPr>
          <w:rFonts w:ascii="Arial" w:hAnsi="Arial" w:cs="Arial"/>
          <w:b/>
          <w:sz w:val="24"/>
          <w:szCs w:val="24"/>
        </w:rPr>
      </w:pPr>
      <w:r w:rsidRPr="006735FE">
        <w:rPr>
          <w:rFonts w:ascii="Arial" w:hAnsi="Arial" w:cs="Arial"/>
          <w:sz w:val="24"/>
          <w:szCs w:val="24"/>
        </w:rPr>
        <w:t xml:space="preserve"> </w:t>
      </w:r>
      <w:r w:rsidRPr="006735FE">
        <w:rPr>
          <w:rFonts w:ascii="Arial" w:hAnsi="Arial" w:cs="Arial"/>
          <w:b/>
          <w:sz w:val="24"/>
          <w:szCs w:val="24"/>
        </w:rPr>
        <w:t>Los actos jurídicos según su forma se clasifican en:</w:t>
      </w:r>
    </w:p>
    <w:p w14:paraId="1C11D437" w14:textId="77777777" w:rsidR="00327092" w:rsidRPr="006735FE" w:rsidRDefault="00CE42E8" w:rsidP="005F2CA7">
      <w:pPr>
        <w:spacing w:after="0" w:line="360" w:lineRule="auto"/>
        <w:jc w:val="both"/>
        <w:rPr>
          <w:rFonts w:ascii="Arial" w:hAnsi="Arial" w:cs="Arial"/>
          <w:sz w:val="24"/>
          <w:szCs w:val="24"/>
        </w:rPr>
      </w:pPr>
      <w:r w:rsidRPr="006735FE">
        <w:rPr>
          <w:rFonts w:ascii="Arial" w:hAnsi="Arial" w:cs="Arial"/>
          <w:sz w:val="24"/>
          <w:szCs w:val="24"/>
        </w:rPr>
        <w:t>a</w:t>
      </w:r>
      <w:r w:rsidRPr="00E70EBD">
        <w:rPr>
          <w:rFonts w:ascii="Arial" w:hAnsi="Arial" w:cs="Arial"/>
          <w:sz w:val="24"/>
          <w:szCs w:val="24"/>
          <w:highlight w:val="green"/>
        </w:rPr>
        <w:t>.- F</w:t>
      </w:r>
      <w:r w:rsidR="00327092" w:rsidRPr="00E70EBD">
        <w:rPr>
          <w:rFonts w:ascii="Arial" w:hAnsi="Arial" w:cs="Arial"/>
          <w:sz w:val="24"/>
          <w:szCs w:val="24"/>
          <w:highlight w:val="green"/>
        </w:rPr>
        <w:t>ormales y no formales.</w:t>
      </w:r>
    </w:p>
    <w:p w14:paraId="730704F7" w14:textId="77777777" w:rsidR="00327092" w:rsidRPr="006735FE" w:rsidRDefault="00CE42E8" w:rsidP="005F2CA7">
      <w:pPr>
        <w:spacing w:after="0" w:line="360" w:lineRule="auto"/>
        <w:jc w:val="both"/>
        <w:rPr>
          <w:rFonts w:ascii="Arial" w:hAnsi="Arial" w:cs="Arial"/>
          <w:sz w:val="24"/>
          <w:szCs w:val="24"/>
        </w:rPr>
      </w:pPr>
      <w:r w:rsidRPr="006735FE">
        <w:rPr>
          <w:rFonts w:ascii="Arial" w:hAnsi="Arial" w:cs="Arial"/>
          <w:sz w:val="24"/>
          <w:szCs w:val="24"/>
        </w:rPr>
        <w:t>b.- L</w:t>
      </w:r>
      <w:r w:rsidR="00327092" w:rsidRPr="006735FE">
        <w:rPr>
          <w:rFonts w:ascii="Arial" w:hAnsi="Arial" w:cs="Arial"/>
          <w:sz w:val="24"/>
          <w:szCs w:val="24"/>
        </w:rPr>
        <w:t>egales e ilegales.</w:t>
      </w:r>
    </w:p>
    <w:p w14:paraId="6F566067" w14:textId="77777777" w:rsidR="00327092" w:rsidRPr="006735FE" w:rsidRDefault="00CE42E8" w:rsidP="005F2CA7">
      <w:pPr>
        <w:spacing w:after="0" w:line="360" w:lineRule="auto"/>
        <w:jc w:val="both"/>
        <w:rPr>
          <w:rFonts w:ascii="Arial" w:hAnsi="Arial" w:cs="Arial"/>
          <w:sz w:val="24"/>
          <w:szCs w:val="24"/>
        </w:rPr>
      </w:pPr>
      <w:r w:rsidRPr="006735FE">
        <w:rPr>
          <w:rFonts w:ascii="Arial" w:hAnsi="Arial" w:cs="Arial"/>
          <w:sz w:val="24"/>
          <w:szCs w:val="24"/>
        </w:rPr>
        <w:t>c.- C</w:t>
      </w:r>
      <w:r w:rsidR="00327092" w:rsidRPr="006735FE">
        <w:rPr>
          <w:rFonts w:ascii="Arial" w:hAnsi="Arial" w:cs="Arial"/>
          <w:sz w:val="24"/>
          <w:szCs w:val="24"/>
        </w:rPr>
        <w:t>orrectos e incorrectos.</w:t>
      </w:r>
    </w:p>
    <w:p w14:paraId="5FBD462D" w14:textId="77777777" w:rsidR="00327092" w:rsidRPr="006735FE" w:rsidRDefault="00CE42E8" w:rsidP="005F2CA7">
      <w:pPr>
        <w:spacing w:after="0" w:line="360" w:lineRule="auto"/>
        <w:jc w:val="both"/>
        <w:rPr>
          <w:rFonts w:ascii="Arial" w:hAnsi="Arial" w:cs="Arial"/>
          <w:sz w:val="24"/>
          <w:szCs w:val="24"/>
        </w:rPr>
      </w:pPr>
      <w:r w:rsidRPr="006735FE">
        <w:rPr>
          <w:rFonts w:ascii="Arial" w:hAnsi="Arial" w:cs="Arial"/>
          <w:sz w:val="24"/>
          <w:szCs w:val="24"/>
        </w:rPr>
        <w:t>d.- V</w:t>
      </w:r>
      <w:r w:rsidR="00327092" w:rsidRPr="006735FE">
        <w:rPr>
          <w:rFonts w:ascii="Arial" w:hAnsi="Arial" w:cs="Arial"/>
          <w:sz w:val="24"/>
          <w:szCs w:val="24"/>
        </w:rPr>
        <w:t>oluntarios o involuntarios.</w:t>
      </w:r>
    </w:p>
    <w:p w14:paraId="7B3A28CD" w14:textId="77777777" w:rsidR="00E42895" w:rsidRPr="006735FE" w:rsidRDefault="00E42895" w:rsidP="005F2CA7">
      <w:pPr>
        <w:spacing w:after="0" w:line="360" w:lineRule="auto"/>
        <w:jc w:val="both"/>
        <w:rPr>
          <w:rFonts w:ascii="Arial" w:hAnsi="Arial" w:cs="Arial"/>
          <w:sz w:val="24"/>
          <w:szCs w:val="24"/>
        </w:rPr>
      </w:pPr>
    </w:p>
    <w:p w14:paraId="013C355D" w14:textId="77777777" w:rsidR="00E42895" w:rsidRPr="006735FE" w:rsidRDefault="00E42895" w:rsidP="005F2CA7">
      <w:pPr>
        <w:pStyle w:val="Prrafodelista"/>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El principio de libertad de contratación, según el cual las partes son libres para celebrar un contrato y determinar su contenido es absoluto.</w:t>
      </w:r>
    </w:p>
    <w:p w14:paraId="7DD7F20B" w14:textId="77777777" w:rsidR="00E42895" w:rsidRPr="006735FE" w:rsidRDefault="00E42895"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606D9837" w14:textId="77777777" w:rsidR="00E42895" w:rsidRDefault="00E42895" w:rsidP="005F2CA7">
      <w:pPr>
        <w:spacing w:after="0" w:line="360" w:lineRule="auto"/>
        <w:jc w:val="both"/>
        <w:rPr>
          <w:rFonts w:ascii="Arial" w:hAnsi="Arial" w:cs="Arial"/>
          <w:sz w:val="24"/>
          <w:szCs w:val="24"/>
        </w:rPr>
      </w:pPr>
      <w:r w:rsidRPr="00353C5E">
        <w:rPr>
          <w:rFonts w:ascii="Arial" w:hAnsi="Arial" w:cs="Arial"/>
          <w:sz w:val="24"/>
          <w:szCs w:val="24"/>
          <w:highlight w:val="green"/>
        </w:rPr>
        <w:t>b.- Falso.</w:t>
      </w:r>
    </w:p>
    <w:p w14:paraId="3122612F" w14:textId="0E6ADFC0" w:rsidR="00353C5E" w:rsidRPr="00353C5E" w:rsidRDefault="00353C5E" w:rsidP="005F2CA7">
      <w:pPr>
        <w:spacing w:after="0" w:line="360" w:lineRule="auto"/>
        <w:jc w:val="both"/>
        <w:rPr>
          <w:rFonts w:ascii="Arial" w:hAnsi="Arial" w:cs="Arial"/>
          <w:color w:val="70AD47" w:themeColor="accent6"/>
          <w:sz w:val="24"/>
          <w:szCs w:val="24"/>
        </w:rPr>
      </w:pPr>
      <w:r w:rsidRPr="00353C5E">
        <w:rPr>
          <w:rFonts w:ascii="Arial" w:hAnsi="Arial" w:cs="Arial"/>
          <w:color w:val="70AD47" w:themeColor="accent6"/>
          <w:sz w:val="24"/>
          <w:szCs w:val="24"/>
        </w:rPr>
        <w:t xml:space="preserve">El principio de </w:t>
      </w:r>
      <w:r w:rsidRPr="00353C5E">
        <w:rPr>
          <w:rFonts w:ascii="Arial" w:hAnsi="Arial" w:cs="Arial"/>
          <w:b/>
          <w:bCs/>
          <w:color w:val="70AD47" w:themeColor="accent6"/>
          <w:sz w:val="24"/>
          <w:szCs w:val="24"/>
        </w:rPr>
        <w:t>libertad de contratación</w:t>
      </w:r>
      <w:r w:rsidRPr="00353C5E">
        <w:rPr>
          <w:rFonts w:ascii="Arial" w:hAnsi="Arial" w:cs="Arial"/>
          <w:color w:val="70AD47" w:themeColor="accent6"/>
          <w:sz w:val="24"/>
          <w:szCs w:val="24"/>
        </w:rPr>
        <w:t xml:space="preserve"> no es absoluto, porque está limitado por la ley, el orden público, la moral y las buenas costumbres. Esto significa que las partes pueden hacer acuerdos, pero no pueden hacer contratos que vayan en contra de estas normas</w:t>
      </w:r>
    </w:p>
    <w:p w14:paraId="677563E6" w14:textId="77777777" w:rsidR="009D359F" w:rsidRPr="006735FE" w:rsidRDefault="009D359F" w:rsidP="005F2CA7">
      <w:pPr>
        <w:spacing w:after="0" w:line="360" w:lineRule="auto"/>
        <w:jc w:val="both"/>
        <w:rPr>
          <w:rFonts w:ascii="Arial" w:hAnsi="Arial" w:cs="Arial"/>
          <w:sz w:val="24"/>
          <w:szCs w:val="24"/>
        </w:rPr>
      </w:pPr>
    </w:p>
    <w:p w14:paraId="1D865A4E" w14:textId="77777777" w:rsidR="009D359F" w:rsidRPr="006735FE" w:rsidRDefault="009D359F" w:rsidP="005F2CA7">
      <w:pPr>
        <w:pStyle w:val="Prrafodelista"/>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lastRenderedPageBreak/>
        <w:t xml:space="preserve">Conforme la teoría de la libertad de contratar, las partes pueden realizar un contrato sobre un </w:t>
      </w:r>
      <w:r w:rsidR="00CE42E8" w:rsidRPr="006735FE">
        <w:rPr>
          <w:rFonts w:ascii="Arial" w:hAnsi="Arial" w:cs="Arial"/>
          <w:b/>
          <w:sz w:val="24"/>
          <w:szCs w:val="24"/>
        </w:rPr>
        <w:t>objeto</w:t>
      </w:r>
      <w:r w:rsidRPr="006735FE">
        <w:rPr>
          <w:rFonts w:ascii="Arial" w:hAnsi="Arial" w:cs="Arial"/>
          <w:b/>
          <w:sz w:val="24"/>
          <w:szCs w:val="24"/>
        </w:rPr>
        <w:t xml:space="preserve"> imposible:</w:t>
      </w:r>
    </w:p>
    <w:p w14:paraId="46431D74" w14:textId="77777777" w:rsidR="009D359F" w:rsidRPr="006735FE" w:rsidRDefault="009D359F"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17CDD10C" w14:textId="77777777" w:rsidR="009D359F" w:rsidRPr="006735FE" w:rsidRDefault="009D359F" w:rsidP="005F2CA7">
      <w:pPr>
        <w:spacing w:after="0" w:line="360" w:lineRule="auto"/>
        <w:jc w:val="both"/>
        <w:rPr>
          <w:rFonts w:ascii="Arial" w:hAnsi="Arial" w:cs="Arial"/>
          <w:sz w:val="24"/>
          <w:szCs w:val="24"/>
        </w:rPr>
      </w:pPr>
      <w:r w:rsidRPr="006735FE">
        <w:rPr>
          <w:rFonts w:ascii="Arial" w:hAnsi="Arial" w:cs="Arial"/>
          <w:sz w:val="24"/>
          <w:szCs w:val="24"/>
        </w:rPr>
        <w:t>b.- Falso.</w:t>
      </w:r>
    </w:p>
    <w:p w14:paraId="4DD96E09" w14:textId="77777777" w:rsidR="009D359F" w:rsidRPr="006735FE" w:rsidRDefault="009D359F" w:rsidP="005F2CA7">
      <w:pPr>
        <w:spacing w:after="0" w:line="360" w:lineRule="auto"/>
        <w:jc w:val="both"/>
        <w:rPr>
          <w:rFonts w:ascii="Arial" w:hAnsi="Arial" w:cs="Arial"/>
          <w:sz w:val="24"/>
          <w:szCs w:val="24"/>
        </w:rPr>
      </w:pPr>
    </w:p>
    <w:p w14:paraId="295F1D59" w14:textId="77777777" w:rsidR="009D359F" w:rsidRPr="006735FE" w:rsidRDefault="009D359F" w:rsidP="005F2CA7">
      <w:pPr>
        <w:pStyle w:val="Prrafodelista"/>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La falta de causa en un contrato da lugar, según los casos, a:</w:t>
      </w:r>
    </w:p>
    <w:p w14:paraId="40F59D26" w14:textId="77777777" w:rsidR="009D359F" w:rsidRPr="006735FE" w:rsidRDefault="009D359F" w:rsidP="005F2CA7">
      <w:pPr>
        <w:spacing w:after="0" w:line="360" w:lineRule="auto"/>
        <w:jc w:val="both"/>
        <w:rPr>
          <w:rFonts w:ascii="Arial" w:hAnsi="Arial" w:cs="Arial"/>
          <w:sz w:val="24"/>
          <w:szCs w:val="24"/>
        </w:rPr>
      </w:pPr>
      <w:r w:rsidRPr="006735FE">
        <w:rPr>
          <w:rFonts w:ascii="Arial" w:hAnsi="Arial" w:cs="Arial"/>
          <w:sz w:val="24"/>
          <w:szCs w:val="24"/>
        </w:rPr>
        <w:t>a.- Nulidad del contrato.</w:t>
      </w:r>
    </w:p>
    <w:p w14:paraId="299A8F07" w14:textId="77777777" w:rsidR="009D359F" w:rsidRPr="006735FE" w:rsidRDefault="009D359F" w:rsidP="005F2CA7">
      <w:pPr>
        <w:spacing w:after="0" w:line="360" w:lineRule="auto"/>
        <w:jc w:val="both"/>
        <w:rPr>
          <w:rFonts w:ascii="Arial" w:hAnsi="Arial" w:cs="Arial"/>
          <w:sz w:val="24"/>
          <w:szCs w:val="24"/>
        </w:rPr>
      </w:pPr>
      <w:r w:rsidRPr="006735FE">
        <w:rPr>
          <w:rFonts w:ascii="Arial" w:hAnsi="Arial" w:cs="Arial"/>
          <w:sz w:val="24"/>
          <w:szCs w:val="24"/>
        </w:rPr>
        <w:t>b.- Adecuación del contrato.</w:t>
      </w:r>
    </w:p>
    <w:p w14:paraId="296DB950" w14:textId="77777777" w:rsidR="009D359F" w:rsidRPr="006735FE" w:rsidRDefault="009D359F" w:rsidP="005F2CA7">
      <w:pPr>
        <w:spacing w:after="0" w:line="360" w:lineRule="auto"/>
        <w:jc w:val="both"/>
        <w:rPr>
          <w:rFonts w:ascii="Arial" w:hAnsi="Arial" w:cs="Arial"/>
          <w:sz w:val="24"/>
          <w:szCs w:val="24"/>
        </w:rPr>
      </w:pPr>
      <w:r w:rsidRPr="006735FE">
        <w:rPr>
          <w:rFonts w:ascii="Arial" w:hAnsi="Arial" w:cs="Arial"/>
          <w:sz w:val="24"/>
          <w:szCs w:val="24"/>
        </w:rPr>
        <w:t>c.- Extinción del contrato.</w:t>
      </w:r>
    </w:p>
    <w:p w14:paraId="716B0D9F" w14:textId="77777777" w:rsidR="009D359F" w:rsidRPr="006735FE" w:rsidRDefault="009D359F" w:rsidP="005F2CA7">
      <w:pPr>
        <w:spacing w:after="0" w:line="360" w:lineRule="auto"/>
        <w:jc w:val="both"/>
        <w:rPr>
          <w:rFonts w:ascii="Arial" w:hAnsi="Arial" w:cs="Arial"/>
          <w:sz w:val="24"/>
          <w:szCs w:val="24"/>
        </w:rPr>
      </w:pPr>
      <w:r w:rsidRPr="006735FE">
        <w:rPr>
          <w:rFonts w:ascii="Arial" w:hAnsi="Arial" w:cs="Arial"/>
          <w:sz w:val="24"/>
          <w:szCs w:val="24"/>
        </w:rPr>
        <w:t xml:space="preserve">d.- </w:t>
      </w:r>
      <w:r w:rsidR="00CE42E8" w:rsidRPr="006735FE">
        <w:rPr>
          <w:rFonts w:ascii="Arial" w:hAnsi="Arial" w:cs="Arial"/>
          <w:sz w:val="24"/>
          <w:szCs w:val="24"/>
        </w:rPr>
        <w:t>a, b y c</w:t>
      </w:r>
      <w:r w:rsidRPr="006735FE">
        <w:rPr>
          <w:rFonts w:ascii="Arial" w:hAnsi="Arial" w:cs="Arial"/>
          <w:sz w:val="24"/>
          <w:szCs w:val="24"/>
        </w:rPr>
        <w:t xml:space="preserve"> son correctas.</w:t>
      </w:r>
    </w:p>
    <w:p w14:paraId="32F68B9E" w14:textId="77777777" w:rsidR="009D359F" w:rsidRPr="006735FE" w:rsidRDefault="009D359F" w:rsidP="005F2CA7">
      <w:pPr>
        <w:spacing w:after="0" w:line="360" w:lineRule="auto"/>
        <w:jc w:val="both"/>
        <w:rPr>
          <w:rFonts w:ascii="Arial" w:hAnsi="Arial" w:cs="Arial"/>
          <w:sz w:val="24"/>
          <w:szCs w:val="24"/>
        </w:rPr>
      </w:pPr>
      <w:proofErr w:type="spellStart"/>
      <w:r w:rsidRPr="006735FE">
        <w:rPr>
          <w:rFonts w:ascii="Arial" w:hAnsi="Arial" w:cs="Arial"/>
          <w:sz w:val="24"/>
          <w:szCs w:val="24"/>
        </w:rPr>
        <w:t>e</w:t>
      </w:r>
      <w:proofErr w:type="spellEnd"/>
      <w:r w:rsidRPr="006735FE">
        <w:rPr>
          <w:rFonts w:ascii="Arial" w:hAnsi="Arial" w:cs="Arial"/>
          <w:sz w:val="24"/>
          <w:szCs w:val="24"/>
        </w:rPr>
        <w:t xml:space="preserve">.- </w:t>
      </w:r>
      <w:r w:rsidR="00CE42E8" w:rsidRPr="006735FE">
        <w:rPr>
          <w:rFonts w:ascii="Arial" w:hAnsi="Arial" w:cs="Arial"/>
          <w:sz w:val="24"/>
          <w:szCs w:val="24"/>
        </w:rPr>
        <w:t>Ninguna de las respuestas es correcta.</w:t>
      </w:r>
    </w:p>
    <w:p w14:paraId="3756F3CE" w14:textId="77777777" w:rsidR="00185AA5" w:rsidRPr="006735FE" w:rsidRDefault="00185AA5" w:rsidP="005F2CA7">
      <w:pPr>
        <w:spacing w:after="0" w:line="360" w:lineRule="auto"/>
        <w:jc w:val="both"/>
        <w:rPr>
          <w:rFonts w:ascii="Arial" w:hAnsi="Arial" w:cs="Arial"/>
          <w:sz w:val="24"/>
          <w:szCs w:val="24"/>
        </w:rPr>
      </w:pPr>
    </w:p>
    <w:p w14:paraId="1DD403A6" w14:textId="77777777" w:rsidR="00185AA5" w:rsidRPr="006735FE" w:rsidRDefault="00185AA5" w:rsidP="005F2CA7">
      <w:pPr>
        <w:pStyle w:val="Prrafodelista"/>
        <w:numPr>
          <w:ilvl w:val="0"/>
          <w:numId w:val="1"/>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Cuando la violación de las formas establecidas para ciertos contratos trae aparejada la nulidad </w:t>
      </w:r>
      <w:proofErr w:type="gramStart"/>
      <w:r w:rsidRPr="006735FE">
        <w:rPr>
          <w:rFonts w:ascii="Arial" w:hAnsi="Arial" w:cs="Arial"/>
          <w:b/>
          <w:sz w:val="24"/>
          <w:szCs w:val="24"/>
        </w:rPr>
        <w:t>del mismo</w:t>
      </w:r>
      <w:proofErr w:type="gramEnd"/>
      <w:r w:rsidRPr="006735FE">
        <w:rPr>
          <w:rFonts w:ascii="Arial" w:hAnsi="Arial" w:cs="Arial"/>
          <w:b/>
          <w:sz w:val="24"/>
          <w:szCs w:val="24"/>
        </w:rPr>
        <w:t>, es porque el contrato era:</w:t>
      </w:r>
    </w:p>
    <w:p w14:paraId="699CBAAA" w14:textId="77777777" w:rsidR="00185AA5" w:rsidRPr="006735FE" w:rsidRDefault="00185AA5" w:rsidP="005F2CA7">
      <w:pPr>
        <w:spacing w:after="0" w:line="360" w:lineRule="auto"/>
        <w:jc w:val="both"/>
        <w:rPr>
          <w:rFonts w:ascii="Arial" w:hAnsi="Arial" w:cs="Arial"/>
          <w:sz w:val="24"/>
          <w:szCs w:val="24"/>
        </w:rPr>
      </w:pPr>
      <w:r w:rsidRPr="006735FE">
        <w:rPr>
          <w:rFonts w:ascii="Arial" w:hAnsi="Arial" w:cs="Arial"/>
          <w:sz w:val="24"/>
          <w:szCs w:val="24"/>
        </w:rPr>
        <w:t>a.- Contrato No Solemne.</w:t>
      </w:r>
    </w:p>
    <w:p w14:paraId="3CB1F0E9" w14:textId="77777777" w:rsidR="00185AA5" w:rsidRPr="006735FE" w:rsidRDefault="00185AA5" w:rsidP="005F2CA7">
      <w:pPr>
        <w:spacing w:after="0" w:line="360" w:lineRule="auto"/>
        <w:jc w:val="both"/>
        <w:rPr>
          <w:rFonts w:ascii="Arial" w:hAnsi="Arial" w:cs="Arial"/>
          <w:sz w:val="24"/>
          <w:szCs w:val="24"/>
        </w:rPr>
      </w:pPr>
      <w:r w:rsidRPr="006735FE">
        <w:rPr>
          <w:rFonts w:ascii="Arial" w:hAnsi="Arial" w:cs="Arial"/>
          <w:sz w:val="24"/>
          <w:szCs w:val="24"/>
        </w:rPr>
        <w:t xml:space="preserve">b.- Contrato Formal Ad </w:t>
      </w:r>
      <w:proofErr w:type="spellStart"/>
      <w:r w:rsidRPr="006735FE">
        <w:rPr>
          <w:rFonts w:ascii="Arial" w:hAnsi="Arial" w:cs="Arial"/>
          <w:sz w:val="24"/>
          <w:szCs w:val="24"/>
        </w:rPr>
        <w:t>probationem</w:t>
      </w:r>
      <w:proofErr w:type="spellEnd"/>
      <w:r w:rsidRPr="006735FE">
        <w:rPr>
          <w:rFonts w:ascii="Arial" w:hAnsi="Arial" w:cs="Arial"/>
          <w:sz w:val="24"/>
          <w:szCs w:val="24"/>
        </w:rPr>
        <w:t>.</w:t>
      </w:r>
    </w:p>
    <w:p w14:paraId="1173FCBB" w14:textId="77777777" w:rsidR="00185AA5" w:rsidRPr="006735FE" w:rsidRDefault="00185AA5" w:rsidP="005F2CA7">
      <w:pPr>
        <w:spacing w:after="0" w:line="360" w:lineRule="auto"/>
        <w:jc w:val="both"/>
        <w:rPr>
          <w:rFonts w:ascii="Arial" w:hAnsi="Arial" w:cs="Arial"/>
          <w:sz w:val="24"/>
          <w:szCs w:val="24"/>
        </w:rPr>
      </w:pPr>
      <w:r w:rsidRPr="006735FE">
        <w:rPr>
          <w:rFonts w:ascii="Arial" w:hAnsi="Arial" w:cs="Arial"/>
          <w:sz w:val="24"/>
          <w:szCs w:val="24"/>
        </w:rPr>
        <w:t xml:space="preserve">c.- Contrato Formal Ad </w:t>
      </w:r>
      <w:proofErr w:type="spellStart"/>
      <w:r w:rsidRPr="006735FE">
        <w:rPr>
          <w:rFonts w:ascii="Arial" w:hAnsi="Arial" w:cs="Arial"/>
          <w:sz w:val="24"/>
          <w:szCs w:val="24"/>
        </w:rPr>
        <w:t>solemnitatem</w:t>
      </w:r>
      <w:proofErr w:type="spellEnd"/>
    </w:p>
    <w:p w14:paraId="29B33C7F" w14:textId="4F39DBC4" w:rsidR="00CE42E8" w:rsidRPr="006735FE" w:rsidRDefault="00CE42E8" w:rsidP="005F2CA7">
      <w:pPr>
        <w:spacing w:after="0" w:line="360" w:lineRule="auto"/>
        <w:jc w:val="both"/>
        <w:rPr>
          <w:rFonts w:ascii="Arial" w:hAnsi="Arial" w:cs="Arial"/>
          <w:sz w:val="24"/>
          <w:szCs w:val="24"/>
        </w:rPr>
      </w:pPr>
    </w:p>
    <w:p w14:paraId="376CFAE6" w14:textId="517A6019" w:rsidR="00B772E1" w:rsidRPr="006735FE" w:rsidRDefault="00B772E1" w:rsidP="005F2CA7">
      <w:pPr>
        <w:pStyle w:val="Prrafodelista"/>
        <w:numPr>
          <w:ilvl w:val="0"/>
          <w:numId w:val="1"/>
        </w:numPr>
        <w:spacing w:after="0" w:line="360" w:lineRule="auto"/>
        <w:ind w:left="0" w:firstLine="0"/>
        <w:jc w:val="both"/>
        <w:rPr>
          <w:rFonts w:ascii="Arial" w:hAnsi="Arial" w:cs="Arial"/>
          <w:b/>
          <w:bCs/>
          <w:sz w:val="24"/>
          <w:szCs w:val="24"/>
        </w:rPr>
      </w:pPr>
      <w:r w:rsidRPr="006735FE">
        <w:rPr>
          <w:rFonts w:ascii="Arial" w:hAnsi="Arial" w:cs="Arial"/>
          <w:b/>
          <w:bCs/>
          <w:sz w:val="24"/>
          <w:szCs w:val="24"/>
        </w:rPr>
        <w:t>La duración de los derechos de la propiedad intelectual de una obra tiene la siguiente duración:</w:t>
      </w:r>
    </w:p>
    <w:p w14:paraId="4C3746D1" w14:textId="77777777" w:rsidR="001B2B8A" w:rsidRPr="006735FE" w:rsidRDefault="001B2B8A" w:rsidP="005F2CA7">
      <w:pPr>
        <w:spacing w:after="0" w:line="360" w:lineRule="auto"/>
        <w:jc w:val="both"/>
        <w:rPr>
          <w:rFonts w:ascii="Arial" w:hAnsi="Arial" w:cs="Arial"/>
          <w:sz w:val="24"/>
          <w:szCs w:val="24"/>
        </w:rPr>
      </w:pPr>
      <w:r w:rsidRPr="006735FE">
        <w:rPr>
          <w:rFonts w:ascii="Arial" w:hAnsi="Arial" w:cs="Arial"/>
          <w:sz w:val="24"/>
          <w:szCs w:val="24"/>
        </w:rPr>
        <w:t xml:space="preserve">a.- Para el autor: toda la vida </w:t>
      </w:r>
    </w:p>
    <w:p w14:paraId="5C3553E9" w14:textId="77777777" w:rsidR="001B2B8A" w:rsidRPr="006735FE" w:rsidRDefault="001B2B8A" w:rsidP="005F2CA7">
      <w:pPr>
        <w:spacing w:after="0" w:line="360" w:lineRule="auto"/>
        <w:jc w:val="both"/>
        <w:rPr>
          <w:rFonts w:ascii="Arial" w:hAnsi="Arial" w:cs="Arial"/>
          <w:sz w:val="24"/>
          <w:szCs w:val="24"/>
        </w:rPr>
      </w:pPr>
      <w:r w:rsidRPr="006735FE">
        <w:rPr>
          <w:rFonts w:ascii="Arial" w:hAnsi="Arial" w:cs="Arial"/>
          <w:sz w:val="24"/>
          <w:szCs w:val="24"/>
        </w:rPr>
        <w:t xml:space="preserve">b.- Para los herederos: 70 años desde la muerte del autor (a contar desde el 1 de enero del año siguiente a la muerte) </w:t>
      </w:r>
    </w:p>
    <w:p w14:paraId="5EC57553" w14:textId="3D64D214" w:rsidR="001B2B8A" w:rsidRPr="006735FE" w:rsidRDefault="001B2B8A" w:rsidP="005F2CA7">
      <w:pPr>
        <w:spacing w:after="0" w:line="360" w:lineRule="auto"/>
        <w:jc w:val="both"/>
        <w:rPr>
          <w:rFonts w:ascii="Arial" w:hAnsi="Arial" w:cs="Arial"/>
          <w:sz w:val="24"/>
          <w:szCs w:val="24"/>
        </w:rPr>
      </w:pPr>
      <w:r w:rsidRPr="006735FE">
        <w:rPr>
          <w:rFonts w:ascii="Arial" w:hAnsi="Arial" w:cs="Arial"/>
          <w:sz w:val="24"/>
          <w:szCs w:val="24"/>
        </w:rPr>
        <w:t>c.- Para intérpretes y productores de fonogramas (registros sonoros): 70 años desde la primera publicación (a contar desde el 1 de enero del año siguiente a la primera publicación)</w:t>
      </w:r>
    </w:p>
    <w:p w14:paraId="5FDC18C3" w14:textId="03090796" w:rsidR="001B2B8A" w:rsidRPr="006735FE" w:rsidRDefault="001B2B8A" w:rsidP="005F2CA7">
      <w:pPr>
        <w:spacing w:after="0" w:line="360" w:lineRule="auto"/>
        <w:jc w:val="both"/>
        <w:rPr>
          <w:rFonts w:ascii="Arial" w:hAnsi="Arial" w:cs="Arial"/>
          <w:sz w:val="24"/>
          <w:szCs w:val="24"/>
        </w:rPr>
      </w:pPr>
      <w:r w:rsidRPr="006735FE">
        <w:rPr>
          <w:rFonts w:ascii="Arial" w:hAnsi="Arial" w:cs="Arial"/>
          <w:sz w:val="24"/>
          <w:szCs w:val="24"/>
        </w:rPr>
        <w:t>d.- Ninguna es correcta</w:t>
      </w:r>
    </w:p>
    <w:p w14:paraId="50D8BB27" w14:textId="308CE4C2" w:rsidR="001B2B8A" w:rsidRPr="006735FE" w:rsidRDefault="001B2B8A" w:rsidP="005F2CA7">
      <w:pPr>
        <w:spacing w:after="0" w:line="360" w:lineRule="auto"/>
        <w:jc w:val="both"/>
        <w:rPr>
          <w:rFonts w:ascii="Arial" w:hAnsi="Arial" w:cs="Arial"/>
          <w:sz w:val="24"/>
          <w:szCs w:val="24"/>
        </w:rPr>
      </w:pPr>
      <w:r w:rsidRPr="006735FE">
        <w:rPr>
          <w:rFonts w:ascii="Arial" w:hAnsi="Arial" w:cs="Arial"/>
          <w:sz w:val="24"/>
          <w:szCs w:val="24"/>
        </w:rPr>
        <w:t>e.-</w:t>
      </w:r>
      <w:r w:rsidR="00887918" w:rsidRPr="006735FE">
        <w:rPr>
          <w:rFonts w:ascii="Arial" w:hAnsi="Arial" w:cs="Arial"/>
          <w:sz w:val="24"/>
          <w:szCs w:val="24"/>
        </w:rPr>
        <w:t xml:space="preserve"> Las opciones a.-, b.- y c.- son correctas</w:t>
      </w:r>
    </w:p>
    <w:p w14:paraId="79B0D873" w14:textId="64E3EAA6" w:rsidR="00B772E1" w:rsidRPr="006735FE" w:rsidRDefault="00E400B1" w:rsidP="005F2CA7">
      <w:pPr>
        <w:pStyle w:val="Prrafodelista"/>
        <w:numPr>
          <w:ilvl w:val="0"/>
          <w:numId w:val="1"/>
        </w:numPr>
        <w:spacing w:after="0" w:line="360" w:lineRule="auto"/>
        <w:ind w:left="0" w:hanging="11"/>
        <w:jc w:val="both"/>
        <w:rPr>
          <w:rFonts w:ascii="Arial" w:hAnsi="Arial" w:cs="Arial"/>
          <w:b/>
          <w:bCs/>
          <w:sz w:val="24"/>
          <w:szCs w:val="24"/>
        </w:rPr>
      </w:pPr>
      <w:r w:rsidRPr="006735FE">
        <w:rPr>
          <w:rFonts w:ascii="Arial" w:hAnsi="Arial" w:cs="Arial"/>
          <w:b/>
          <w:bCs/>
          <w:sz w:val="24"/>
          <w:szCs w:val="24"/>
        </w:rPr>
        <w:t xml:space="preserve"> Se entiende por obras de Software:</w:t>
      </w:r>
    </w:p>
    <w:p w14:paraId="15D7121D" w14:textId="77777777" w:rsidR="00E400B1" w:rsidRPr="006735FE" w:rsidRDefault="00E400B1" w:rsidP="005F2CA7">
      <w:pPr>
        <w:spacing w:after="0" w:line="360" w:lineRule="auto"/>
        <w:jc w:val="both"/>
        <w:rPr>
          <w:rFonts w:ascii="Arial" w:hAnsi="Arial" w:cs="Arial"/>
          <w:sz w:val="24"/>
          <w:szCs w:val="24"/>
        </w:rPr>
      </w:pPr>
      <w:r w:rsidRPr="006735FE">
        <w:rPr>
          <w:rFonts w:ascii="Arial" w:hAnsi="Arial" w:cs="Arial"/>
          <w:sz w:val="24"/>
          <w:szCs w:val="24"/>
        </w:rPr>
        <w:t xml:space="preserve">a.- Los programas de computación en código “fuente” y “objeto”. </w:t>
      </w:r>
    </w:p>
    <w:p w14:paraId="16ADE1B0" w14:textId="609B8B58" w:rsidR="00E400B1" w:rsidRPr="006735FE" w:rsidRDefault="00E400B1" w:rsidP="005F2CA7">
      <w:pPr>
        <w:spacing w:after="0" w:line="360" w:lineRule="auto"/>
        <w:jc w:val="both"/>
        <w:rPr>
          <w:rFonts w:ascii="Arial" w:hAnsi="Arial" w:cs="Arial"/>
          <w:sz w:val="24"/>
          <w:szCs w:val="24"/>
        </w:rPr>
      </w:pPr>
      <w:r w:rsidRPr="006735FE">
        <w:rPr>
          <w:rFonts w:ascii="Arial" w:hAnsi="Arial" w:cs="Arial"/>
          <w:sz w:val="24"/>
          <w:szCs w:val="24"/>
        </w:rPr>
        <w:t>b.- Los diseños, generales o detallados, del flujo lógico de los datos en un sistema de computación. C.- La documentación técnica, con fines de explicación, soporte o entrenamiento, para el desarrollo, uso o mantenimiento de software.</w:t>
      </w:r>
    </w:p>
    <w:p w14:paraId="4A3D862F" w14:textId="36BCE1DC" w:rsidR="00E400B1" w:rsidRPr="006735FE" w:rsidRDefault="00E400B1" w:rsidP="005F2CA7">
      <w:pPr>
        <w:spacing w:after="0" w:line="360" w:lineRule="auto"/>
        <w:jc w:val="both"/>
        <w:rPr>
          <w:rFonts w:ascii="Arial" w:hAnsi="Arial" w:cs="Arial"/>
          <w:sz w:val="24"/>
          <w:szCs w:val="24"/>
        </w:rPr>
      </w:pPr>
      <w:r w:rsidRPr="006735FE">
        <w:rPr>
          <w:rFonts w:ascii="Arial" w:hAnsi="Arial" w:cs="Arial"/>
          <w:sz w:val="24"/>
          <w:szCs w:val="24"/>
        </w:rPr>
        <w:t>d.- Ninguna es correcta</w:t>
      </w:r>
    </w:p>
    <w:p w14:paraId="0731767D" w14:textId="759E2D7C" w:rsidR="00E400B1" w:rsidRPr="006735FE" w:rsidRDefault="00E400B1" w:rsidP="005F2CA7">
      <w:pPr>
        <w:spacing w:after="0" w:line="360" w:lineRule="auto"/>
        <w:jc w:val="both"/>
        <w:rPr>
          <w:rFonts w:ascii="Arial" w:hAnsi="Arial" w:cs="Arial"/>
          <w:sz w:val="24"/>
          <w:szCs w:val="24"/>
        </w:rPr>
      </w:pPr>
      <w:r w:rsidRPr="006735FE">
        <w:rPr>
          <w:rFonts w:ascii="Arial" w:hAnsi="Arial" w:cs="Arial"/>
          <w:sz w:val="24"/>
          <w:szCs w:val="24"/>
        </w:rPr>
        <w:lastRenderedPageBreak/>
        <w:t>e.- Las opciones a.-, b.- y c.- son correctas</w:t>
      </w:r>
    </w:p>
    <w:p w14:paraId="63189E61" w14:textId="176CC6ED" w:rsidR="00115D9F" w:rsidRPr="006735FE" w:rsidRDefault="00115D9F" w:rsidP="005F2CA7">
      <w:pPr>
        <w:spacing w:after="0" w:line="360" w:lineRule="auto"/>
        <w:jc w:val="both"/>
        <w:rPr>
          <w:rFonts w:ascii="Arial" w:hAnsi="Arial" w:cs="Arial"/>
          <w:b/>
          <w:bCs/>
          <w:sz w:val="24"/>
          <w:szCs w:val="24"/>
        </w:rPr>
      </w:pPr>
      <w:r w:rsidRPr="006735FE">
        <w:rPr>
          <w:rFonts w:ascii="Arial" w:hAnsi="Arial" w:cs="Arial"/>
          <w:b/>
          <w:bCs/>
          <w:sz w:val="24"/>
          <w:szCs w:val="24"/>
        </w:rPr>
        <w:t>16) Los autores de obras de software libre no conservan sus derechos intelectuales sobre las mismas al ponerlas a disposición de la comunidad.</w:t>
      </w:r>
    </w:p>
    <w:p w14:paraId="4280E33B" w14:textId="77777777" w:rsidR="00115D9F" w:rsidRPr="006735FE" w:rsidRDefault="00115D9F"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659A1730" w14:textId="77777777" w:rsidR="00115D9F" w:rsidRPr="006735FE" w:rsidRDefault="00115D9F" w:rsidP="005F2CA7">
      <w:pPr>
        <w:spacing w:after="0" w:line="360" w:lineRule="auto"/>
        <w:jc w:val="both"/>
        <w:rPr>
          <w:rFonts w:ascii="Arial" w:hAnsi="Arial" w:cs="Arial"/>
          <w:sz w:val="24"/>
          <w:szCs w:val="24"/>
        </w:rPr>
      </w:pPr>
      <w:r w:rsidRPr="006735FE">
        <w:rPr>
          <w:rFonts w:ascii="Arial" w:hAnsi="Arial" w:cs="Arial"/>
          <w:sz w:val="24"/>
          <w:szCs w:val="24"/>
        </w:rPr>
        <w:t>b.- Falso</w:t>
      </w:r>
    </w:p>
    <w:p w14:paraId="5043D8D2" w14:textId="2A4F0DDC" w:rsidR="00115D9F" w:rsidRPr="006735FE" w:rsidRDefault="008A074D" w:rsidP="005F2CA7">
      <w:pPr>
        <w:spacing w:after="0" w:line="360" w:lineRule="auto"/>
        <w:jc w:val="both"/>
        <w:rPr>
          <w:rFonts w:ascii="Arial" w:hAnsi="Arial" w:cs="Arial"/>
          <w:b/>
          <w:bCs/>
          <w:sz w:val="24"/>
          <w:szCs w:val="24"/>
        </w:rPr>
      </w:pPr>
      <w:r w:rsidRPr="006735FE">
        <w:rPr>
          <w:rFonts w:ascii="Arial" w:hAnsi="Arial" w:cs="Arial"/>
          <w:b/>
          <w:bCs/>
          <w:sz w:val="24"/>
          <w:szCs w:val="24"/>
        </w:rPr>
        <w:t>17) El software por sí solo, como código (fuente u objeto), no tiene aplicación industrial pues hay ausencia de manipulación de materia o energía, y rara vez tiene el carácter de novedoso, ya que los desarrollos son procesos de mejoras graduales.</w:t>
      </w:r>
    </w:p>
    <w:p w14:paraId="35D389F0" w14:textId="3E86BF9B" w:rsidR="008A074D" w:rsidRPr="006735FE" w:rsidRDefault="008A074D"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527177BF" w14:textId="5E447608" w:rsidR="008A074D" w:rsidRPr="006735FE" w:rsidRDefault="008A074D" w:rsidP="005F2CA7">
      <w:pPr>
        <w:spacing w:after="0" w:line="360" w:lineRule="auto"/>
        <w:jc w:val="both"/>
        <w:rPr>
          <w:rFonts w:ascii="Arial" w:hAnsi="Arial" w:cs="Arial"/>
          <w:sz w:val="24"/>
          <w:szCs w:val="24"/>
        </w:rPr>
      </w:pPr>
      <w:r w:rsidRPr="006735FE">
        <w:rPr>
          <w:rFonts w:ascii="Arial" w:hAnsi="Arial" w:cs="Arial"/>
          <w:sz w:val="24"/>
          <w:szCs w:val="24"/>
        </w:rPr>
        <w:t>b.- Falso</w:t>
      </w:r>
    </w:p>
    <w:p w14:paraId="1FB3441E" w14:textId="41642890" w:rsidR="00E400B1" w:rsidRPr="006735FE" w:rsidRDefault="002A3F3C" w:rsidP="005F2CA7">
      <w:pPr>
        <w:spacing w:after="0" w:line="360" w:lineRule="auto"/>
        <w:jc w:val="both"/>
        <w:rPr>
          <w:rFonts w:ascii="Arial" w:hAnsi="Arial" w:cs="Arial"/>
          <w:b/>
          <w:bCs/>
          <w:sz w:val="24"/>
          <w:szCs w:val="24"/>
        </w:rPr>
      </w:pPr>
      <w:r w:rsidRPr="006735FE">
        <w:rPr>
          <w:rFonts w:ascii="Arial" w:hAnsi="Arial" w:cs="Arial"/>
          <w:b/>
          <w:bCs/>
          <w:sz w:val="24"/>
          <w:szCs w:val="24"/>
        </w:rPr>
        <w:t>18) Si un software es registrado en la Dirección Nacional del Derecho de Autor</w:t>
      </w:r>
      <w:r w:rsidR="007C6B33" w:rsidRPr="006735FE">
        <w:rPr>
          <w:rFonts w:ascii="Arial" w:hAnsi="Arial" w:cs="Arial"/>
          <w:b/>
          <w:bCs/>
          <w:sz w:val="24"/>
          <w:szCs w:val="24"/>
        </w:rPr>
        <w:t xml:space="preserve"> eso implica que adquiere certeza de su existencia a partir de determinada fecha, sobre quién es su autor, su título, su traductor y su contenido. Sin embargo, todo ello no sirve a la hora de probar la existencia de plagio.</w:t>
      </w:r>
    </w:p>
    <w:p w14:paraId="087D6806" w14:textId="18EC43AC" w:rsidR="007C6B33" w:rsidRPr="006735FE" w:rsidRDefault="007C6B33"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3AECC9D8" w14:textId="3A74EB96" w:rsidR="007C6B33" w:rsidRPr="006735FE" w:rsidRDefault="007C6B33" w:rsidP="005F2CA7">
      <w:pPr>
        <w:spacing w:after="0" w:line="360" w:lineRule="auto"/>
        <w:jc w:val="both"/>
        <w:rPr>
          <w:rFonts w:ascii="Arial" w:hAnsi="Arial" w:cs="Arial"/>
          <w:sz w:val="24"/>
          <w:szCs w:val="24"/>
        </w:rPr>
      </w:pPr>
      <w:r w:rsidRPr="006735FE">
        <w:rPr>
          <w:rFonts w:ascii="Arial" w:hAnsi="Arial" w:cs="Arial"/>
          <w:sz w:val="24"/>
          <w:szCs w:val="24"/>
        </w:rPr>
        <w:t>b.- Falso</w:t>
      </w:r>
    </w:p>
    <w:p w14:paraId="3EE29596" w14:textId="4CA0EFAD" w:rsidR="007C6B33" w:rsidRPr="006735FE" w:rsidRDefault="007C6B33" w:rsidP="005F2CA7">
      <w:pPr>
        <w:spacing w:after="0" w:line="360" w:lineRule="auto"/>
        <w:jc w:val="both"/>
        <w:rPr>
          <w:rFonts w:ascii="Arial" w:hAnsi="Arial" w:cs="Arial"/>
          <w:b/>
          <w:bCs/>
          <w:sz w:val="24"/>
          <w:szCs w:val="24"/>
        </w:rPr>
      </w:pPr>
      <w:r w:rsidRPr="006735FE">
        <w:rPr>
          <w:rFonts w:ascii="Arial" w:hAnsi="Arial" w:cs="Arial"/>
          <w:b/>
          <w:bCs/>
          <w:sz w:val="24"/>
          <w:szCs w:val="24"/>
        </w:rPr>
        <w:t>19) La Ley vigente en materia de protección del software es:</w:t>
      </w:r>
    </w:p>
    <w:p w14:paraId="15917DF4" w14:textId="77777777" w:rsidR="007C6B33" w:rsidRPr="006735FE" w:rsidRDefault="007C6B33" w:rsidP="005F2CA7">
      <w:pPr>
        <w:spacing w:after="0" w:line="360" w:lineRule="auto"/>
        <w:jc w:val="both"/>
        <w:rPr>
          <w:rFonts w:ascii="Arial" w:hAnsi="Arial" w:cs="Arial"/>
          <w:sz w:val="24"/>
          <w:szCs w:val="24"/>
        </w:rPr>
      </w:pPr>
      <w:r w:rsidRPr="006735FE">
        <w:rPr>
          <w:rFonts w:ascii="Arial" w:hAnsi="Arial" w:cs="Arial"/>
          <w:sz w:val="24"/>
          <w:szCs w:val="24"/>
        </w:rPr>
        <w:t>a.- La Ley Nacional 11.723</w:t>
      </w:r>
    </w:p>
    <w:p w14:paraId="0999B7AF" w14:textId="77777777" w:rsidR="007C6B33" w:rsidRPr="006735FE" w:rsidRDefault="007C6B33" w:rsidP="005F2CA7">
      <w:pPr>
        <w:spacing w:after="0" w:line="360" w:lineRule="auto"/>
        <w:jc w:val="both"/>
        <w:rPr>
          <w:rFonts w:ascii="Arial" w:hAnsi="Arial" w:cs="Arial"/>
          <w:sz w:val="24"/>
          <w:szCs w:val="24"/>
        </w:rPr>
      </w:pPr>
      <w:r w:rsidRPr="006735FE">
        <w:rPr>
          <w:rFonts w:ascii="Arial" w:hAnsi="Arial" w:cs="Arial"/>
          <w:sz w:val="24"/>
          <w:szCs w:val="24"/>
        </w:rPr>
        <w:t>b.- Las modificaciones posteriores a la Ley Nacional 11.723</w:t>
      </w:r>
    </w:p>
    <w:p w14:paraId="69287755" w14:textId="3B1A902D" w:rsidR="007C6B33" w:rsidRPr="006735FE" w:rsidRDefault="007C6B33" w:rsidP="005F2CA7">
      <w:pPr>
        <w:spacing w:after="0" w:line="360" w:lineRule="auto"/>
        <w:jc w:val="both"/>
        <w:rPr>
          <w:rFonts w:ascii="Arial" w:hAnsi="Arial" w:cs="Arial"/>
          <w:sz w:val="24"/>
          <w:szCs w:val="24"/>
        </w:rPr>
      </w:pPr>
      <w:r w:rsidRPr="006735FE">
        <w:rPr>
          <w:rFonts w:ascii="Arial" w:hAnsi="Arial" w:cs="Arial"/>
          <w:sz w:val="24"/>
          <w:szCs w:val="24"/>
        </w:rPr>
        <w:t>c.- La Ley Nacional 11.723 y sus modificaciones posteriores</w:t>
      </w:r>
    </w:p>
    <w:p w14:paraId="146F32EC" w14:textId="2993BB9C" w:rsidR="005F2CA7" w:rsidRPr="006735FE" w:rsidRDefault="005F2CA7" w:rsidP="005F2CA7">
      <w:pPr>
        <w:spacing w:after="0" w:line="360" w:lineRule="auto"/>
        <w:jc w:val="both"/>
        <w:rPr>
          <w:rFonts w:ascii="Arial" w:hAnsi="Arial" w:cs="Arial"/>
          <w:b/>
          <w:bCs/>
          <w:sz w:val="24"/>
          <w:szCs w:val="24"/>
        </w:rPr>
      </w:pPr>
      <w:r w:rsidRPr="006735FE">
        <w:rPr>
          <w:rFonts w:ascii="Arial" w:hAnsi="Arial" w:cs="Arial"/>
          <w:b/>
          <w:bCs/>
          <w:sz w:val="24"/>
          <w:szCs w:val="24"/>
        </w:rPr>
        <w:t>20) Los autores de obras de software libre conservan sus derechos intelectuales sobre las mismas, pero las ponen a disposición de la comunidad con una serie de derechos o facultades que no podrían realizar si se tratara de software propietario.</w:t>
      </w:r>
    </w:p>
    <w:p w14:paraId="0901493A" w14:textId="77777777" w:rsidR="005F2CA7" w:rsidRPr="006735FE" w:rsidRDefault="005F2CA7"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1162EB9C" w14:textId="77777777" w:rsidR="005F2CA7" w:rsidRPr="006735FE" w:rsidRDefault="005F2CA7" w:rsidP="005F2CA7">
      <w:pPr>
        <w:spacing w:after="0" w:line="360" w:lineRule="auto"/>
        <w:jc w:val="both"/>
        <w:rPr>
          <w:rFonts w:ascii="Arial" w:hAnsi="Arial" w:cs="Arial"/>
          <w:sz w:val="24"/>
          <w:szCs w:val="24"/>
        </w:rPr>
      </w:pPr>
      <w:r w:rsidRPr="006735FE">
        <w:rPr>
          <w:rFonts w:ascii="Arial" w:hAnsi="Arial" w:cs="Arial"/>
          <w:sz w:val="24"/>
          <w:szCs w:val="24"/>
        </w:rPr>
        <w:t>b.- Falso</w:t>
      </w:r>
    </w:p>
    <w:p w14:paraId="0519D2FC" w14:textId="1AF57DFA" w:rsidR="005F2CA7" w:rsidRPr="006735FE" w:rsidRDefault="005F2CA7" w:rsidP="005F2CA7">
      <w:pPr>
        <w:spacing w:after="0" w:line="360" w:lineRule="auto"/>
        <w:jc w:val="both"/>
        <w:rPr>
          <w:rFonts w:ascii="Arial" w:hAnsi="Arial" w:cs="Arial"/>
          <w:sz w:val="24"/>
          <w:szCs w:val="24"/>
        </w:rPr>
      </w:pPr>
    </w:p>
    <w:p w14:paraId="2D2518BA" w14:textId="5076F203" w:rsidR="007C6B33" w:rsidRPr="006735FE" w:rsidRDefault="007C6B33" w:rsidP="005F2CA7">
      <w:pPr>
        <w:spacing w:after="0" w:line="360" w:lineRule="auto"/>
        <w:jc w:val="both"/>
        <w:rPr>
          <w:rFonts w:ascii="Arial" w:hAnsi="Arial" w:cs="Arial"/>
          <w:sz w:val="24"/>
          <w:szCs w:val="24"/>
        </w:rPr>
      </w:pPr>
      <w:r w:rsidRPr="006735FE">
        <w:rPr>
          <w:rFonts w:ascii="Arial" w:hAnsi="Arial" w:cs="Arial"/>
          <w:sz w:val="24"/>
          <w:szCs w:val="24"/>
        </w:rPr>
        <w:t xml:space="preserve"> </w:t>
      </w:r>
    </w:p>
    <w:p w14:paraId="5C248E34" w14:textId="77777777" w:rsidR="006C3FD4" w:rsidRPr="006735FE" w:rsidRDefault="006C3FD4" w:rsidP="005F2CA7">
      <w:pPr>
        <w:spacing w:after="0" w:line="360" w:lineRule="auto"/>
        <w:jc w:val="both"/>
        <w:rPr>
          <w:rFonts w:ascii="Arial" w:hAnsi="Arial" w:cs="Arial"/>
          <w:sz w:val="24"/>
          <w:szCs w:val="24"/>
        </w:rPr>
      </w:pPr>
    </w:p>
    <w:p w14:paraId="01705855" w14:textId="77777777" w:rsidR="00AF3657" w:rsidRPr="006735FE" w:rsidRDefault="00AF3657" w:rsidP="005F2CA7">
      <w:pPr>
        <w:spacing w:after="0" w:line="360" w:lineRule="auto"/>
        <w:jc w:val="both"/>
        <w:rPr>
          <w:rFonts w:ascii="Arial" w:hAnsi="Arial" w:cs="Arial"/>
          <w:b/>
          <w:sz w:val="24"/>
          <w:szCs w:val="24"/>
          <w:u w:val="single"/>
        </w:rPr>
      </w:pPr>
      <w:r w:rsidRPr="006735FE">
        <w:rPr>
          <w:rFonts w:ascii="Arial" w:hAnsi="Arial" w:cs="Arial"/>
          <w:b/>
          <w:sz w:val="24"/>
          <w:szCs w:val="24"/>
          <w:u w:val="single"/>
        </w:rPr>
        <w:t>PREGUNTAS DE EXAMEN</w:t>
      </w:r>
    </w:p>
    <w:p w14:paraId="4DF95685" w14:textId="77777777" w:rsidR="00A95E72" w:rsidRPr="006735FE" w:rsidRDefault="00A95E72" w:rsidP="005F2CA7">
      <w:pPr>
        <w:spacing w:after="0" w:line="360" w:lineRule="auto"/>
        <w:jc w:val="both"/>
        <w:rPr>
          <w:rFonts w:ascii="Arial" w:hAnsi="Arial" w:cs="Arial"/>
          <w:b/>
          <w:sz w:val="24"/>
          <w:szCs w:val="24"/>
          <w:u w:val="single"/>
        </w:rPr>
      </w:pPr>
    </w:p>
    <w:p w14:paraId="71791B82" w14:textId="77777777" w:rsidR="005278FB" w:rsidRPr="006735FE" w:rsidRDefault="005278FB" w:rsidP="005F2CA7">
      <w:pPr>
        <w:pStyle w:val="Prrafodelista"/>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Las personas Jurídicas al ser creadas deben indefectiblemente estipular en sus estatutos, cuándo comienzan a existir, cuál es el tiempo de </w:t>
      </w:r>
      <w:r w:rsidRPr="006735FE">
        <w:rPr>
          <w:rFonts w:ascii="Arial" w:hAnsi="Arial" w:cs="Arial"/>
          <w:b/>
          <w:sz w:val="24"/>
          <w:szCs w:val="24"/>
        </w:rPr>
        <w:lastRenderedPageBreak/>
        <w:t xml:space="preserve">duración de </w:t>
      </w:r>
      <w:proofErr w:type="gramStart"/>
      <w:r w:rsidRPr="006735FE">
        <w:rPr>
          <w:rFonts w:ascii="Arial" w:hAnsi="Arial" w:cs="Arial"/>
          <w:b/>
          <w:sz w:val="24"/>
          <w:szCs w:val="24"/>
        </w:rPr>
        <w:t>la misma</w:t>
      </w:r>
      <w:proofErr w:type="gramEnd"/>
      <w:r w:rsidRPr="006735FE">
        <w:rPr>
          <w:rFonts w:ascii="Arial" w:hAnsi="Arial" w:cs="Arial"/>
          <w:b/>
          <w:sz w:val="24"/>
          <w:szCs w:val="24"/>
        </w:rPr>
        <w:t>, y además especificar cuál será el domicilio de sus sedes, no pudiendo modificarse luego estas cuestiones, ya que ello afectaría los derechos de terceros.</w:t>
      </w:r>
    </w:p>
    <w:p w14:paraId="4E2144CF" w14:textId="77777777" w:rsidR="005278FB" w:rsidRPr="006735FE" w:rsidRDefault="00A95E72"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 xml:space="preserve">a.- </w:t>
      </w:r>
      <w:r w:rsidR="005278FB" w:rsidRPr="006735FE">
        <w:rPr>
          <w:rFonts w:ascii="Arial" w:hAnsi="Arial" w:cs="Arial"/>
          <w:sz w:val="24"/>
          <w:szCs w:val="24"/>
        </w:rPr>
        <w:t>Verdadero.</w:t>
      </w:r>
    </w:p>
    <w:p w14:paraId="6D599954" w14:textId="23C49C88" w:rsidR="005278FB" w:rsidRPr="006735FE" w:rsidRDefault="00A95E72"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highlight w:val="green"/>
        </w:rPr>
        <w:t xml:space="preserve">b.- </w:t>
      </w:r>
      <w:r w:rsidR="005278FB" w:rsidRPr="006735FE">
        <w:rPr>
          <w:rFonts w:ascii="Arial" w:hAnsi="Arial" w:cs="Arial"/>
          <w:sz w:val="24"/>
          <w:szCs w:val="24"/>
          <w:highlight w:val="green"/>
        </w:rPr>
        <w:t>Falso.</w:t>
      </w:r>
    </w:p>
    <w:p w14:paraId="48B5DC01" w14:textId="03C600F6" w:rsidR="00E759C8" w:rsidRPr="006735FE" w:rsidRDefault="00E759C8" w:rsidP="005F2CA7">
      <w:pPr>
        <w:pStyle w:val="Prrafodelista"/>
        <w:spacing w:after="0" w:line="360" w:lineRule="auto"/>
        <w:ind w:left="0"/>
        <w:jc w:val="both"/>
        <w:rPr>
          <w:rFonts w:ascii="Arial" w:hAnsi="Arial" w:cs="Arial"/>
          <w:sz w:val="24"/>
          <w:szCs w:val="24"/>
        </w:rPr>
      </w:pPr>
    </w:p>
    <w:p w14:paraId="5E1F94BD" w14:textId="1A09AE7F" w:rsidR="00E759C8" w:rsidRPr="006735FE" w:rsidRDefault="00E759C8" w:rsidP="005F2CA7">
      <w:pPr>
        <w:pStyle w:val="Prrafodelista"/>
        <w:spacing w:after="0" w:line="360" w:lineRule="auto"/>
        <w:ind w:left="0"/>
        <w:jc w:val="both"/>
        <w:rPr>
          <w:rFonts w:ascii="Arial" w:hAnsi="Arial" w:cs="Arial"/>
          <w:i/>
          <w:iCs/>
          <w:sz w:val="20"/>
          <w:szCs w:val="20"/>
        </w:rPr>
      </w:pPr>
      <w:r w:rsidRPr="006735FE">
        <w:rPr>
          <w:rFonts w:ascii="Arial" w:hAnsi="Arial" w:cs="Arial"/>
          <w:i/>
          <w:iCs/>
          <w:sz w:val="20"/>
          <w:szCs w:val="20"/>
        </w:rPr>
        <w:t xml:space="preserve">Art 152 CCyC: “El domicilio de la persona jurídica es el fijado en sus estatutos o en la autorización que se le dio para funcionar. La persona jurídica que posee muchos establecimientos o sucursales tiene su domicilio especial en el lugar de dichos establecimientos sólo para la ejecución de las obligaciones allí contraídas. </w:t>
      </w:r>
      <w:r w:rsidRPr="006735FE">
        <w:rPr>
          <w:rFonts w:ascii="Arial" w:hAnsi="Arial" w:cs="Arial"/>
          <w:b/>
          <w:bCs/>
          <w:i/>
          <w:iCs/>
          <w:sz w:val="20"/>
          <w:szCs w:val="20"/>
        </w:rPr>
        <w:t>El cambio de domicilio requiere modificación del estatuto. El cambio de sede, si no forma parte del estatuto, puede ser resuelto por el órgano de administración</w:t>
      </w:r>
    </w:p>
    <w:p w14:paraId="215C2D72" w14:textId="77777777" w:rsidR="00A95E72" w:rsidRPr="006735FE" w:rsidRDefault="00A95E72" w:rsidP="005F2CA7">
      <w:pPr>
        <w:pStyle w:val="Prrafodelista"/>
        <w:spacing w:after="0" w:line="360" w:lineRule="auto"/>
        <w:ind w:left="0"/>
        <w:jc w:val="both"/>
        <w:rPr>
          <w:rFonts w:ascii="Arial" w:hAnsi="Arial" w:cs="Arial"/>
          <w:sz w:val="24"/>
          <w:szCs w:val="24"/>
        </w:rPr>
      </w:pPr>
    </w:p>
    <w:p w14:paraId="684820B0" w14:textId="77777777" w:rsidR="005278FB" w:rsidRPr="006735FE" w:rsidRDefault="005278FB" w:rsidP="005F2CA7">
      <w:pPr>
        <w:pStyle w:val="Prrafodelista"/>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Los elementos natur</w:t>
      </w:r>
      <w:r w:rsidR="00AF3657" w:rsidRPr="006735FE">
        <w:rPr>
          <w:rFonts w:ascii="Arial" w:hAnsi="Arial" w:cs="Arial"/>
          <w:b/>
          <w:sz w:val="24"/>
          <w:szCs w:val="24"/>
        </w:rPr>
        <w:t>ales de los Actos Jurídicos se definen como:</w:t>
      </w:r>
    </w:p>
    <w:p w14:paraId="321AFB92" w14:textId="06CF727B" w:rsidR="005278FB" w:rsidRPr="006735FE" w:rsidRDefault="00A95E72"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 xml:space="preserve">a.- </w:t>
      </w:r>
      <w:r w:rsidR="00AB664E" w:rsidRPr="006735FE">
        <w:rPr>
          <w:rFonts w:ascii="Arial" w:hAnsi="Arial" w:cs="Arial"/>
          <w:sz w:val="24"/>
          <w:szCs w:val="24"/>
        </w:rPr>
        <w:t>A</w:t>
      </w:r>
      <w:r w:rsidR="005278FB" w:rsidRPr="006735FE">
        <w:rPr>
          <w:rFonts w:ascii="Arial" w:hAnsi="Arial" w:cs="Arial"/>
          <w:sz w:val="24"/>
          <w:szCs w:val="24"/>
        </w:rPr>
        <w:t>quellos que el ordenamiento jurídico impone en ciertos casos, de forma supletoria, ante la falta de voluntad de las partes.</w:t>
      </w:r>
    </w:p>
    <w:p w14:paraId="5031DEA3" w14:textId="77777777" w:rsidR="005278FB" w:rsidRPr="006735FE" w:rsidRDefault="00A95E72"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 xml:space="preserve">b.- </w:t>
      </w:r>
      <w:r w:rsidR="005278FB" w:rsidRPr="006735FE">
        <w:rPr>
          <w:rFonts w:ascii="Arial" w:hAnsi="Arial" w:cs="Arial"/>
          <w:sz w:val="24"/>
          <w:szCs w:val="24"/>
        </w:rPr>
        <w:t>Solo forman parte del acto jurídico si las partes deciden incorporarlos, y son Condición, Plazo y Cargo.</w:t>
      </w:r>
    </w:p>
    <w:p w14:paraId="243701D0" w14:textId="157C9CA3" w:rsidR="005278FB" w:rsidRPr="006735FE" w:rsidRDefault="00A95E72"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highlight w:val="green"/>
        </w:rPr>
        <w:t xml:space="preserve">c.- </w:t>
      </w:r>
      <w:r w:rsidR="00AF3657" w:rsidRPr="006735FE">
        <w:rPr>
          <w:rFonts w:ascii="Arial" w:hAnsi="Arial" w:cs="Arial"/>
          <w:sz w:val="24"/>
          <w:szCs w:val="24"/>
          <w:highlight w:val="green"/>
        </w:rPr>
        <w:t>Ninguna</w:t>
      </w:r>
      <w:r w:rsidR="005278FB" w:rsidRPr="006735FE">
        <w:rPr>
          <w:rFonts w:ascii="Arial" w:hAnsi="Arial" w:cs="Arial"/>
          <w:sz w:val="24"/>
          <w:szCs w:val="24"/>
          <w:highlight w:val="green"/>
        </w:rPr>
        <w:t xml:space="preserve"> de las respuestas anteriores es correcta.</w:t>
      </w:r>
    </w:p>
    <w:p w14:paraId="6891E20B" w14:textId="4DA7C258" w:rsidR="00C44C15" w:rsidRPr="006735FE" w:rsidRDefault="00C44C15" w:rsidP="005F2CA7">
      <w:pPr>
        <w:pStyle w:val="Prrafodelista"/>
        <w:spacing w:after="0" w:line="360" w:lineRule="auto"/>
        <w:ind w:left="0"/>
        <w:jc w:val="both"/>
        <w:rPr>
          <w:rFonts w:ascii="Arial" w:hAnsi="Arial" w:cs="Arial"/>
          <w:sz w:val="24"/>
          <w:szCs w:val="24"/>
        </w:rPr>
      </w:pPr>
    </w:p>
    <w:p w14:paraId="37D77798" w14:textId="7A616E3F" w:rsidR="00316A7F" w:rsidRPr="006735FE" w:rsidRDefault="00316A7F" w:rsidP="005F2CA7">
      <w:pPr>
        <w:pStyle w:val="Prrafodelista"/>
        <w:spacing w:after="0" w:line="360" w:lineRule="auto"/>
        <w:ind w:left="0"/>
        <w:jc w:val="both"/>
        <w:rPr>
          <w:rFonts w:ascii="Arial" w:hAnsi="Arial" w:cs="Arial"/>
          <w:i/>
          <w:iCs/>
          <w:sz w:val="20"/>
          <w:szCs w:val="20"/>
        </w:rPr>
      </w:pPr>
      <w:r w:rsidRPr="006735FE">
        <w:rPr>
          <w:rFonts w:ascii="Arial" w:hAnsi="Arial" w:cs="Arial"/>
          <w:i/>
          <w:iCs/>
          <w:sz w:val="20"/>
          <w:szCs w:val="20"/>
        </w:rPr>
        <w:t>El sujeto, el objeto y la forma</w:t>
      </w:r>
    </w:p>
    <w:p w14:paraId="05DFD3B0" w14:textId="73E60297" w:rsidR="00C44C15" w:rsidRPr="006735FE" w:rsidRDefault="00C44C15" w:rsidP="005F2CA7">
      <w:pPr>
        <w:pStyle w:val="Prrafodelista"/>
        <w:spacing w:after="0" w:line="360" w:lineRule="auto"/>
        <w:ind w:left="0"/>
        <w:jc w:val="both"/>
        <w:rPr>
          <w:rFonts w:ascii="Arial" w:hAnsi="Arial" w:cs="Arial"/>
          <w:i/>
          <w:iCs/>
          <w:sz w:val="20"/>
          <w:szCs w:val="20"/>
        </w:rPr>
      </w:pPr>
      <w:r w:rsidRPr="006735FE">
        <w:rPr>
          <w:rFonts w:ascii="Arial" w:hAnsi="Arial" w:cs="Arial"/>
          <w:i/>
          <w:iCs/>
          <w:sz w:val="20"/>
          <w:szCs w:val="20"/>
        </w:rPr>
        <w:t>La modalidad de los actos son aquellas cláusulas accesorias al acto jurídico que pueden alterar o modificar sus efectos, siendo ellas el plazo, la condición y el cargo</w:t>
      </w:r>
    </w:p>
    <w:p w14:paraId="6D4D3FEF" w14:textId="77777777" w:rsidR="00A95E72" w:rsidRPr="006735FE" w:rsidRDefault="00A95E72" w:rsidP="005F2CA7">
      <w:pPr>
        <w:pStyle w:val="Prrafodelista"/>
        <w:spacing w:after="0" w:line="360" w:lineRule="auto"/>
        <w:ind w:left="0"/>
        <w:jc w:val="both"/>
        <w:rPr>
          <w:rFonts w:ascii="Arial" w:hAnsi="Arial" w:cs="Arial"/>
          <w:sz w:val="24"/>
          <w:szCs w:val="24"/>
        </w:rPr>
      </w:pPr>
    </w:p>
    <w:p w14:paraId="479A9694" w14:textId="77777777" w:rsidR="005278FB" w:rsidRPr="006735FE" w:rsidRDefault="005278FB" w:rsidP="005F2CA7">
      <w:pPr>
        <w:pStyle w:val="Prrafodelista"/>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El titular registral de un </w:t>
      </w:r>
      <w:r w:rsidR="006C3FD4" w:rsidRPr="006735FE">
        <w:rPr>
          <w:rFonts w:ascii="Arial" w:hAnsi="Arial" w:cs="Arial"/>
          <w:b/>
          <w:sz w:val="24"/>
          <w:szCs w:val="24"/>
        </w:rPr>
        <w:t>terreno</w:t>
      </w:r>
      <w:r w:rsidRPr="006735FE">
        <w:rPr>
          <w:rFonts w:ascii="Arial" w:hAnsi="Arial" w:cs="Arial"/>
          <w:b/>
          <w:sz w:val="24"/>
          <w:szCs w:val="24"/>
        </w:rPr>
        <w:t xml:space="preserve"> construye una casa utilizando para apoyar uno de sus muros portantes 30 </w:t>
      </w:r>
      <w:proofErr w:type="spellStart"/>
      <w:r w:rsidRPr="006735FE">
        <w:rPr>
          <w:rFonts w:ascii="Arial" w:hAnsi="Arial" w:cs="Arial"/>
          <w:b/>
          <w:sz w:val="24"/>
          <w:szCs w:val="24"/>
        </w:rPr>
        <w:t>cms</w:t>
      </w:r>
      <w:proofErr w:type="spellEnd"/>
      <w:r w:rsidRPr="006735FE">
        <w:rPr>
          <w:rFonts w:ascii="Arial" w:hAnsi="Arial" w:cs="Arial"/>
          <w:b/>
          <w:sz w:val="24"/>
          <w:szCs w:val="24"/>
        </w:rPr>
        <w:t xml:space="preserve"> del terreno de propiedad del vecino lindero. Éste último, considerando violado su derecho de propiedad decide concurrir ante el Juez competente a efectos de reclamarle que ordene en su sentencia al vecino invasor la demolición de la pared portante que se encuentra construida sobre los 30 </w:t>
      </w:r>
      <w:proofErr w:type="spellStart"/>
      <w:r w:rsidRPr="006735FE">
        <w:rPr>
          <w:rFonts w:ascii="Arial" w:hAnsi="Arial" w:cs="Arial"/>
          <w:b/>
          <w:sz w:val="24"/>
          <w:szCs w:val="24"/>
        </w:rPr>
        <w:t>cms</w:t>
      </w:r>
      <w:proofErr w:type="spellEnd"/>
      <w:r w:rsidRPr="006735FE">
        <w:rPr>
          <w:rFonts w:ascii="Arial" w:hAnsi="Arial" w:cs="Arial"/>
          <w:b/>
          <w:sz w:val="24"/>
          <w:szCs w:val="24"/>
        </w:rPr>
        <w:t xml:space="preserve"> de propiedad del accionante. El demandado al contestar su demanda e intentar evitar que sea condenado a la demolición que implicaría demoler casi toda la propiedad por ser tal muro un muro maestro, qué teoría vigente en nuestro ordena</w:t>
      </w:r>
      <w:r w:rsidR="00AF3657" w:rsidRPr="006735FE">
        <w:rPr>
          <w:rFonts w:ascii="Arial" w:hAnsi="Arial" w:cs="Arial"/>
          <w:b/>
          <w:sz w:val="24"/>
          <w:szCs w:val="24"/>
        </w:rPr>
        <w:t>miento positivo podría esgrimir:</w:t>
      </w:r>
    </w:p>
    <w:p w14:paraId="108F9531" w14:textId="77777777" w:rsidR="005278FB" w:rsidRPr="006735FE" w:rsidRDefault="005278FB"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a.- Teoría de la imprevisión</w:t>
      </w:r>
      <w:r w:rsidR="00AF3657" w:rsidRPr="006735FE">
        <w:rPr>
          <w:rFonts w:ascii="Arial" w:hAnsi="Arial" w:cs="Arial"/>
          <w:sz w:val="24"/>
          <w:szCs w:val="24"/>
        </w:rPr>
        <w:t>.</w:t>
      </w:r>
    </w:p>
    <w:p w14:paraId="6F5B4214" w14:textId="77777777" w:rsidR="005278FB" w:rsidRPr="006735FE" w:rsidRDefault="005278FB"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lastRenderedPageBreak/>
        <w:t>b.- Teoría de los actos propios</w:t>
      </w:r>
      <w:r w:rsidR="00AF3657" w:rsidRPr="006735FE">
        <w:rPr>
          <w:rFonts w:ascii="Arial" w:hAnsi="Arial" w:cs="Arial"/>
          <w:sz w:val="24"/>
          <w:szCs w:val="24"/>
        </w:rPr>
        <w:t>.</w:t>
      </w:r>
    </w:p>
    <w:p w14:paraId="1B02EBD5" w14:textId="77777777" w:rsidR="005278FB" w:rsidRPr="006735FE" w:rsidRDefault="005278FB" w:rsidP="005F2CA7">
      <w:pPr>
        <w:pStyle w:val="Prrafodelista"/>
        <w:spacing w:after="0" w:line="360" w:lineRule="auto"/>
        <w:ind w:left="0"/>
        <w:jc w:val="both"/>
        <w:rPr>
          <w:rFonts w:ascii="Arial" w:hAnsi="Arial" w:cs="Arial"/>
          <w:sz w:val="24"/>
          <w:szCs w:val="24"/>
        </w:rPr>
      </w:pPr>
      <w:r w:rsidRPr="0031642D">
        <w:rPr>
          <w:rFonts w:ascii="Arial" w:hAnsi="Arial" w:cs="Arial"/>
          <w:sz w:val="24"/>
          <w:szCs w:val="24"/>
          <w:highlight w:val="yellow"/>
        </w:rPr>
        <w:t>c.- Teoría de los derechos adquiridos.</w:t>
      </w:r>
    </w:p>
    <w:p w14:paraId="5A1E19E0" w14:textId="77777777" w:rsidR="005278FB" w:rsidRPr="006735FE" w:rsidRDefault="005278FB" w:rsidP="005F2CA7">
      <w:pPr>
        <w:pStyle w:val="Prrafodelista"/>
        <w:spacing w:after="0" w:line="360" w:lineRule="auto"/>
        <w:ind w:left="0"/>
        <w:jc w:val="both"/>
        <w:rPr>
          <w:rFonts w:ascii="Arial" w:hAnsi="Arial" w:cs="Arial"/>
          <w:sz w:val="24"/>
          <w:szCs w:val="24"/>
        </w:rPr>
      </w:pPr>
      <w:r w:rsidRPr="006735FE">
        <w:rPr>
          <w:rFonts w:ascii="Arial" w:hAnsi="Arial" w:cs="Arial"/>
          <w:sz w:val="24"/>
          <w:szCs w:val="24"/>
        </w:rPr>
        <w:t>d.- Teoría del abuso del derecho</w:t>
      </w:r>
      <w:r w:rsidR="00AF3657" w:rsidRPr="006735FE">
        <w:rPr>
          <w:rFonts w:ascii="Arial" w:hAnsi="Arial" w:cs="Arial"/>
          <w:sz w:val="24"/>
          <w:szCs w:val="24"/>
        </w:rPr>
        <w:t>.</w:t>
      </w:r>
    </w:p>
    <w:p w14:paraId="4FD39BDD" w14:textId="77777777" w:rsidR="00AF3657" w:rsidRPr="006735FE" w:rsidRDefault="005278FB" w:rsidP="005F2CA7">
      <w:pPr>
        <w:pStyle w:val="Prrafodelista"/>
        <w:spacing w:after="0" w:line="360" w:lineRule="auto"/>
        <w:ind w:left="0"/>
        <w:jc w:val="both"/>
        <w:rPr>
          <w:rFonts w:ascii="Arial" w:hAnsi="Arial" w:cs="Arial"/>
          <w:sz w:val="24"/>
          <w:szCs w:val="24"/>
        </w:rPr>
      </w:pPr>
      <w:proofErr w:type="spellStart"/>
      <w:r w:rsidRPr="0031642D">
        <w:rPr>
          <w:rFonts w:ascii="Arial" w:hAnsi="Arial" w:cs="Arial"/>
          <w:sz w:val="24"/>
          <w:szCs w:val="24"/>
        </w:rPr>
        <w:t>e</w:t>
      </w:r>
      <w:proofErr w:type="spellEnd"/>
      <w:r w:rsidRPr="0031642D">
        <w:rPr>
          <w:rFonts w:ascii="Arial" w:hAnsi="Arial" w:cs="Arial"/>
          <w:sz w:val="24"/>
          <w:szCs w:val="24"/>
        </w:rPr>
        <w:t xml:space="preserve">.- </w:t>
      </w:r>
      <w:r w:rsidR="00CE42E8" w:rsidRPr="0031642D">
        <w:rPr>
          <w:rFonts w:ascii="Arial" w:hAnsi="Arial" w:cs="Arial"/>
          <w:sz w:val="24"/>
          <w:szCs w:val="24"/>
        </w:rPr>
        <w:t>Ninguna de las respuestas es correcta.</w:t>
      </w:r>
    </w:p>
    <w:p w14:paraId="040F3FEF" w14:textId="77777777" w:rsidR="00A95E72" w:rsidRPr="006735FE" w:rsidRDefault="00A95E72" w:rsidP="005F2CA7">
      <w:pPr>
        <w:pStyle w:val="Prrafodelista"/>
        <w:spacing w:after="0" w:line="360" w:lineRule="auto"/>
        <w:ind w:left="0"/>
        <w:jc w:val="both"/>
        <w:rPr>
          <w:rFonts w:ascii="Arial" w:hAnsi="Arial" w:cs="Arial"/>
          <w:sz w:val="24"/>
          <w:szCs w:val="24"/>
        </w:rPr>
      </w:pPr>
    </w:p>
    <w:p w14:paraId="581474B6" w14:textId="77777777" w:rsidR="008A5F71" w:rsidRPr="006735FE" w:rsidRDefault="008A5F71" w:rsidP="005F2CA7">
      <w:pPr>
        <w:pStyle w:val="Prrafodelista"/>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Nuestro CCYCN define a los hechos jurídicos como aquellos acontecimientos que conforme al ordenamiento jurídico producen el nacimiento, la modificación o extinción de relaciones o situaciones jurídicas. Esto quiere decir que los hechos tienen la capacidad intrínseca de producir consecuencias en el ámbito de las relaciones jurídicas. </w:t>
      </w:r>
    </w:p>
    <w:p w14:paraId="23CE4F7F" w14:textId="77777777"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highlight w:val="green"/>
        </w:rPr>
        <w:t xml:space="preserve">a.- </w:t>
      </w:r>
      <w:r w:rsidR="008A5F71" w:rsidRPr="006735FE">
        <w:rPr>
          <w:rFonts w:ascii="Arial" w:hAnsi="Arial" w:cs="Arial"/>
          <w:sz w:val="24"/>
          <w:szCs w:val="24"/>
          <w:highlight w:val="green"/>
        </w:rPr>
        <w:t>Verdadero</w:t>
      </w:r>
      <w:r w:rsidR="00A95E72" w:rsidRPr="006735FE">
        <w:rPr>
          <w:rFonts w:ascii="Arial" w:hAnsi="Arial" w:cs="Arial"/>
          <w:sz w:val="24"/>
          <w:szCs w:val="24"/>
          <w:highlight w:val="green"/>
        </w:rPr>
        <w:t>.</w:t>
      </w:r>
    </w:p>
    <w:p w14:paraId="3CCC8BC3" w14:textId="3C6EB45C"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rPr>
        <w:t xml:space="preserve">b.- </w:t>
      </w:r>
      <w:r w:rsidR="008A5F71" w:rsidRPr="006735FE">
        <w:rPr>
          <w:rFonts w:ascii="Arial" w:hAnsi="Arial" w:cs="Arial"/>
          <w:sz w:val="24"/>
          <w:szCs w:val="24"/>
        </w:rPr>
        <w:t>Falso</w:t>
      </w:r>
      <w:r w:rsidR="00A95E72" w:rsidRPr="006735FE">
        <w:rPr>
          <w:rFonts w:ascii="Arial" w:hAnsi="Arial" w:cs="Arial"/>
          <w:sz w:val="24"/>
          <w:szCs w:val="24"/>
        </w:rPr>
        <w:t>.</w:t>
      </w:r>
    </w:p>
    <w:p w14:paraId="7E0A0A08" w14:textId="622FC23A" w:rsidR="0084281B" w:rsidRPr="006735FE" w:rsidRDefault="0084281B" w:rsidP="005F2CA7">
      <w:pPr>
        <w:spacing w:after="0" w:line="360" w:lineRule="auto"/>
        <w:jc w:val="both"/>
        <w:rPr>
          <w:rFonts w:ascii="Arial" w:hAnsi="Arial" w:cs="Arial"/>
          <w:sz w:val="24"/>
          <w:szCs w:val="24"/>
        </w:rPr>
      </w:pPr>
    </w:p>
    <w:p w14:paraId="5D3B0582" w14:textId="5448E2E7" w:rsidR="0084281B" w:rsidRPr="006735FE" w:rsidRDefault="0084281B" w:rsidP="005F2CA7">
      <w:pPr>
        <w:spacing w:after="0" w:line="360" w:lineRule="auto"/>
        <w:jc w:val="both"/>
        <w:rPr>
          <w:rFonts w:ascii="Arial" w:hAnsi="Arial" w:cs="Arial"/>
          <w:i/>
          <w:iCs/>
          <w:sz w:val="20"/>
          <w:szCs w:val="20"/>
        </w:rPr>
      </w:pPr>
      <w:r w:rsidRPr="006735FE">
        <w:rPr>
          <w:rFonts w:ascii="Arial" w:hAnsi="Arial" w:cs="Arial"/>
          <w:i/>
          <w:iCs/>
          <w:sz w:val="20"/>
          <w:szCs w:val="20"/>
        </w:rPr>
        <w:t>Dentro del sinnúmero de hechos que acontecen en el mundo externo, hay algunos que tienen la propiedad de producir efectos jurídicos. La relación que se da entre el hecho y la consecuencia jurídica deriva de que la ley así lo establece.</w:t>
      </w:r>
    </w:p>
    <w:p w14:paraId="0E1A7C67" w14:textId="77777777" w:rsidR="00A95E72" w:rsidRPr="006735FE" w:rsidRDefault="00A95E72" w:rsidP="005F2CA7">
      <w:pPr>
        <w:spacing w:after="0" w:line="360" w:lineRule="auto"/>
        <w:jc w:val="both"/>
        <w:rPr>
          <w:rFonts w:ascii="Arial" w:hAnsi="Arial" w:cs="Arial"/>
          <w:sz w:val="24"/>
          <w:szCs w:val="24"/>
          <w:shd w:val="clear" w:color="auto" w:fill="FFFFFF"/>
        </w:rPr>
      </w:pPr>
    </w:p>
    <w:p w14:paraId="2923369D" w14:textId="77777777" w:rsidR="008A5F71" w:rsidRPr="006735FE" w:rsidRDefault="008A5F71" w:rsidP="005F2CA7">
      <w:pPr>
        <w:pStyle w:val="Prrafodelista"/>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La cláusula accesoria en virtud de la cual se limitan o se difieren en el tiempo los efectos de los actos jurídico se llama</w:t>
      </w:r>
      <w:r w:rsidR="007F2EFF" w:rsidRPr="006735FE">
        <w:rPr>
          <w:rFonts w:ascii="Arial" w:hAnsi="Arial" w:cs="Arial"/>
          <w:b/>
          <w:sz w:val="24"/>
          <w:szCs w:val="24"/>
        </w:rPr>
        <w:t>:</w:t>
      </w:r>
    </w:p>
    <w:p w14:paraId="46F2EB8B" w14:textId="77777777"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rPr>
        <w:t xml:space="preserve">a.- </w:t>
      </w:r>
      <w:r w:rsidR="008A5F71" w:rsidRPr="006735FE">
        <w:rPr>
          <w:rFonts w:ascii="Arial" w:hAnsi="Arial" w:cs="Arial"/>
          <w:sz w:val="24"/>
          <w:szCs w:val="24"/>
        </w:rPr>
        <w:t>Cargo</w:t>
      </w:r>
      <w:r w:rsidR="00A95E72" w:rsidRPr="006735FE">
        <w:rPr>
          <w:rFonts w:ascii="Arial" w:hAnsi="Arial" w:cs="Arial"/>
          <w:sz w:val="24"/>
          <w:szCs w:val="24"/>
        </w:rPr>
        <w:t>.</w:t>
      </w:r>
    </w:p>
    <w:p w14:paraId="70430A69" w14:textId="77777777"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highlight w:val="green"/>
        </w:rPr>
        <w:t xml:space="preserve">b.- </w:t>
      </w:r>
      <w:r w:rsidR="008A5F71" w:rsidRPr="006735FE">
        <w:rPr>
          <w:rFonts w:ascii="Arial" w:hAnsi="Arial" w:cs="Arial"/>
          <w:sz w:val="24"/>
          <w:szCs w:val="24"/>
          <w:highlight w:val="green"/>
        </w:rPr>
        <w:t>Plazo</w:t>
      </w:r>
      <w:r w:rsidR="00A95E72" w:rsidRPr="006735FE">
        <w:rPr>
          <w:rFonts w:ascii="Arial" w:hAnsi="Arial" w:cs="Arial"/>
          <w:sz w:val="24"/>
          <w:szCs w:val="24"/>
          <w:highlight w:val="green"/>
        </w:rPr>
        <w:t>.</w:t>
      </w:r>
    </w:p>
    <w:p w14:paraId="56F352F5" w14:textId="478C6958" w:rsidR="00A95E72"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rPr>
        <w:t xml:space="preserve">c.- </w:t>
      </w:r>
      <w:r w:rsidR="008A5F71" w:rsidRPr="006735FE">
        <w:rPr>
          <w:rFonts w:ascii="Arial" w:hAnsi="Arial" w:cs="Arial"/>
          <w:sz w:val="24"/>
          <w:szCs w:val="24"/>
        </w:rPr>
        <w:t>Condición</w:t>
      </w:r>
      <w:r w:rsidR="00A95E72" w:rsidRPr="006735FE">
        <w:rPr>
          <w:rFonts w:ascii="Arial" w:hAnsi="Arial" w:cs="Arial"/>
          <w:sz w:val="24"/>
          <w:szCs w:val="24"/>
        </w:rPr>
        <w:t>.</w:t>
      </w:r>
    </w:p>
    <w:p w14:paraId="70B23998" w14:textId="00587A41" w:rsidR="009B68C9" w:rsidRPr="006735FE" w:rsidRDefault="009B68C9" w:rsidP="005F2CA7">
      <w:pPr>
        <w:spacing w:after="0" w:line="360" w:lineRule="auto"/>
        <w:jc w:val="both"/>
        <w:rPr>
          <w:rFonts w:ascii="Arial" w:hAnsi="Arial" w:cs="Arial"/>
          <w:sz w:val="24"/>
          <w:szCs w:val="24"/>
        </w:rPr>
      </w:pPr>
    </w:p>
    <w:p w14:paraId="5D56B0CE" w14:textId="4483A418" w:rsidR="009B68C9" w:rsidRPr="006735FE" w:rsidRDefault="009B68C9" w:rsidP="005F2CA7">
      <w:pPr>
        <w:spacing w:after="0" w:line="360" w:lineRule="auto"/>
        <w:jc w:val="both"/>
        <w:rPr>
          <w:rFonts w:ascii="Arial" w:hAnsi="Arial" w:cs="Arial"/>
          <w:i/>
          <w:iCs/>
          <w:sz w:val="20"/>
          <w:szCs w:val="20"/>
        </w:rPr>
      </w:pPr>
      <w:r w:rsidRPr="006735FE">
        <w:rPr>
          <w:rFonts w:ascii="Arial" w:hAnsi="Arial" w:cs="Arial"/>
          <w:i/>
          <w:iCs/>
          <w:sz w:val="20"/>
          <w:szCs w:val="20"/>
        </w:rPr>
        <w:t>Plazo o término, es la cláusula en cuya virtud la exigibilidad o la extinción de un acto jurídico pueden depender de su vencimiento o del transcurso del tiempo (art. 350)</w:t>
      </w:r>
    </w:p>
    <w:p w14:paraId="4FC261BC" w14:textId="77777777" w:rsidR="008A5F71" w:rsidRPr="006735FE" w:rsidRDefault="008A5F71" w:rsidP="005F2CA7">
      <w:pPr>
        <w:spacing w:after="0" w:line="360" w:lineRule="auto"/>
        <w:jc w:val="both"/>
        <w:rPr>
          <w:rFonts w:ascii="Arial" w:hAnsi="Arial" w:cs="Arial"/>
          <w:sz w:val="24"/>
          <w:szCs w:val="24"/>
        </w:rPr>
      </w:pPr>
      <w:r w:rsidRPr="006735FE">
        <w:rPr>
          <w:rFonts w:ascii="Arial" w:hAnsi="Arial" w:cs="Arial"/>
          <w:sz w:val="24"/>
          <w:szCs w:val="24"/>
        </w:rPr>
        <w:t xml:space="preserve"> </w:t>
      </w:r>
    </w:p>
    <w:p w14:paraId="6F2C563D" w14:textId="77777777" w:rsidR="008A5F71" w:rsidRPr="006735FE" w:rsidRDefault="008A5F71" w:rsidP="005F2CA7">
      <w:pPr>
        <w:pStyle w:val="Prrafodelista"/>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El acto jurídico que altera sustancialmente los valores productores del patrimonio o comprometen su destino o porvenir, es un acto de:</w:t>
      </w:r>
    </w:p>
    <w:p w14:paraId="12F56669" w14:textId="77777777"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rPr>
        <w:t xml:space="preserve">a.- </w:t>
      </w:r>
      <w:r w:rsidR="008A5F71" w:rsidRPr="006735FE">
        <w:rPr>
          <w:rFonts w:ascii="Arial" w:hAnsi="Arial" w:cs="Arial"/>
          <w:sz w:val="24"/>
          <w:szCs w:val="24"/>
        </w:rPr>
        <w:t>Administración</w:t>
      </w:r>
      <w:r w:rsidR="00A95E72" w:rsidRPr="006735FE">
        <w:rPr>
          <w:rFonts w:ascii="Arial" w:hAnsi="Arial" w:cs="Arial"/>
          <w:sz w:val="24"/>
          <w:szCs w:val="24"/>
        </w:rPr>
        <w:t>.</w:t>
      </w:r>
    </w:p>
    <w:p w14:paraId="6B66948C" w14:textId="77777777"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highlight w:val="green"/>
        </w:rPr>
        <w:t xml:space="preserve">b.- </w:t>
      </w:r>
      <w:r w:rsidR="008A5F71" w:rsidRPr="006735FE">
        <w:rPr>
          <w:rFonts w:ascii="Arial" w:hAnsi="Arial" w:cs="Arial"/>
          <w:sz w:val="24"/>
          <w:szCs w:val="24"/>
          <w:highlight w:val="green"/>
        </w:rPr>
        <w:t>Disposición</w:t>
      </w:r>
      <w:r w:rsidR="00A95E72" w:rsidRPr="006735FE">
        <w:rPr>
          <w:rFonts w:ascii="Arial" w:hAnsi="Arial" w:cs="Arial"/>
          <w:sz w:val="24"/>
          <w:szCs w:val="24"/>
          <w:highlight w:val="green"/>
        </w:rPr>
        <w:t>.</w:t>
      </w:r>
    </w:p>
    <w:p w14:paraId="595DA6DC" w14:textId="77777777" w:rsidR="008A5F71"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rPr>
        <w:t xml:space="preserve">c.- </w:t>
      </w:r>
      <w:r w:rsidR="008A5F71" w:rsidRPr="006735FE">
        <w:rPr>
          <w:rFonts w:ascii="Arial" w:hAnsi="Arial" w:cs="Arial"/>
          <w:sz w:val="24"/>
          <w:szCs w:val="24"/>
        </w:rPr>
        <w:t>Conservación</w:t>
      </w:r>
      <w:r w:rsidR="00A95E72" w:rsidRPr="006735FE">
        <w:rPr>
          <w:rFonts w:ascii="Arial" w:hAnsi="Arial" w:cs="Arial"/>
          <w:sz w:val="24"/>
          <w:szCs w:val="24"/>
        </w:rPr>
        <w:t>.</w:t>
      </w:r>
    </w:p>
    <w:p w14:paraId="78D72441" w14:textId="77777777" w:rsidR="007F2EFF" w:rsidRPr="006735FE" w:rsidRDefault="007F2EFF" w:rsidP="005F2CA7">
      <w:pPr>
        <w:spacing w:after="0" w:line="360" w:lineRule="auto"/>
        <w:jc w:val="both"/>
        <w:rPr>
          <w:rFonts w:ascii="Arial" w:hAnsi="Arial" w:cs="Arial"/>
          <w:sz w:val="24"/>
          <w:szCs w:val="24"/>
        </w:rPr>
      </w:pPr>
      <w:r w:rsidRPr="006735FE">
        <w:rPr>
          <w:rFonts w:ascii="Arial" w:hAnsi="Arial" w:cs="Arial"/>
          <w:sz w:val="24"/>
          <w:szCs w:val="24"/>
        </w:rPr>
        <w:t xml:space="preserve">d.- </w:t>
      </w:r>
      <w:r w:rsidR="00A95E72" w:rsidRPr="006735FE">
        <w:rPr>
          <w:rFonts w:ascii="Arial" w:hAnsi="Arial" w:cs="Arial"/>
          <w:sz w:val="24"/>
          <w:szCs w:val="24"/>
        </w:rPr>
        <w:t>Interposición.</w:t>
      </w:r>
    </w:p>
    <w:p w14:paraId="7096C5C0" w14:textId="77777777" w:rsidR="008A5F71" w:rsidRPr="006735FE" w:rsidRDefault="007F2EFF" w:rsidP="005F2CA7">
      <w:pPr>
        <w:spacing w:after="0" w:line="360" w:lineRule="auto"/>
        <w:jc w:val="both"/>
        <w:rPr>
          <w:rFonts w:ascii="Arial" w:hAnsi="Arial" w:cs="Arial"/>
          <w:sz w:val="24"/>
          <w:szCs w:val="24"/>
        </w:rPr>
      </w:pPr>
      <w:proofErr w:type="spellStart"/>
      <w:r w:rsidRPr="006735FE">
        <w:rPr>
          <w:rFonts w:ascii="Arial" w:hAnsi="Arial" w:cs="Arial"/>
          <w:sz w:val="24"/>
          <w:szCs w:val="24"/>
        </w:rPr>
        <w:t>e</w:t>
      </w:r>
      <w:proofErr w:type="spellEnd"/>
      <w:r w:rsidRPr="006735FE">
        <w:rPr>
          <w:rFonts w:ascii="Arial" w:hAnsi="Arial" w:cs="Arial"/>
          <w:sz w:val="24"/>
          <w:szCs w:val="24"/>
        </w:rPr>
        <w:t>.- I</w:t>
      </w:r>
      <w:r w:rsidR="008A5F71" w:rsidRPr="006735FE">
        <w:rPr>
          <w:rFonts w:ascii="Arial" w:hAnsi="Arial" w:cs="Arial"/>
          <w:sz w:val="24"/>
          <w:szCs w:val="24"/>
        </w:rPr>
        <w:t>ntermediación</w:t>
      </w:r>
      <w:r w:rsidR="00A95E72" w:rsidRPr="006735FE">
        <w:rPr>
          <w:rFonts w:ascii="Arial" w:hAnsi="Arial" w:cs="Arial"/>
          <w:sz w:val="24"/>
          <w:szCs w:val="24"/>
        </w:rPr>
        <w:t>.</w:t>
      </w:r>
    </w:p>
    <w:p w14:paraId="632D4591" w14:textId="5F679B71" w:rsidR="00A95E72" w:rsidRPr="006735FE" w:rsidRDefault="00A95E72" w:rsidP="005F2CA7">
      <w:pPr>
        <w:spacing w:after="0" w:line="360" w:lineRule="auto"/>
        <w:jc w:val="both"/>
        <w:rPr>
          <w:rFonts w:ascii="Arial" w:hAnsi="Arial" w:cs="Arial"/>
          <w:sz w:val="24"/>
          <w:szCs w:val="24"/>
        </w:rPr>
      </w:pPr>
    </w:p>
    <w:p w14:paraId="24C33830" w14:textId="1BFC1D99" w:rsidR="00316A7F" w:rsidRPr="006735FE" w:rsidRDefault="00316A7F" w:rsidP="005F2CA7">
      <w:pPr>
        <w:spacing w:after="0" w:line="360" w:lineRule="auto"/>
        <w:jc w:val="both"/>
        <w:rPr>
          <w:rFonts w:ascii="Arial" w:hAnsi="Arial" w:cs="Arial"/>
          <w:i/>
          <w:iCs/>
          <w:sz w:val="20"/>
          <w:szCs w:val="20"/>
        </w:rPr>
      </w:pPr>
      <w:r w:rsidRPr="006735FE">
        <w:rPr>
          <w:rFonts w:ascii="Arial" w:hAnsi="Arial" w:cs="Arial"/>
          <w:i/>
          <w:iCs/>
          <w:sz w:val="20"/>
          <w:szCs w:val="20"/>
        </w:rPr>
        <w:lastRenderedPageBreak/>
        <w:t>De disposición y de administración. Los primeros son los que disminuyen o modifican sustancialmente los elementos que forman el patrimonio, y afectan a aquellos bienes que, a su vez, son productores de otros bienes.</w:t>
      </w:r>
    </w:p>
    <w:p w14:paraId="5AD2BE64" w14:textId="77777777" w:rsidR="00A95E72" w:rsidRPr="006735FE" w:rsidRDefault="00A95E72" w:rsidP="005F2CA7">
      <w:pPr>
        <w:spacing w:after="0" w:line="360" w:lineRule="auto"/>
        <w:jc w:val="both"/>
        <w:rPr>
          <w:rFonts w:ascii="Arial" w:hAnsi="Arial" w:cs="Arial"/>
          <w:sz w:val="24"/>
          <w:szCs w:val="24"/>
        </w:rPr>
      </w:pPr>
    </w:p>
    <w:p w14:paraId="61DEDFB0" w14:textId="77777777" w:rsidR="005301A8" w:rsidRPr="006735FE" w:rsidRDefault="005301A8" w:rsidP="005F2CA7">
      <w:pPr>
        <w:pStyle w:val="Prrafodelista"/>
        <w:numPr>
          <w:ilvl w:val="0"/>
          <w:numId w:val="7"/>
        </w:numPr>
        <w:shd w:val="clear" w:color="auto" w:fill="FFFFFF"/>
        <w:spacing w:after="0" w:line="360" w:lineRule="auto"/>
        <w:ind w:left="0" w:firstLine="0"/>
        <w:jc w:val="both"/>
        <w:rPr>
          <w:rFonts w:ascii="Arial" w:eastAsia="Times New Roman" w:hAnsi="Arial" w:cs="Arial"/>
          <w:b/>
          <w:sz w:val="24"/>
          <w:szCs w:val="24"/>
          <w:lang w:eastAsia="es-AR"/>
        </w:rPr>
      </w:pPr>
      <w:r w:rsidRPr="006735FE">
        <w:rPr>
          <w:rFonts w:ascii="Arial" w:eastAsia="Times New Roman" w:hAnsi="Arial" w:cs="Arial"/>
          <w:b/>
          <w:sz w:val="24"/>
          <w:szCs w:val="24"/>
          <w:lang w:eastAsia="es-AR"/>
        </w:rPr>
        <w:t>La existencia de la persona jurídica privada comienza desde su constitución. No necesita autorización legal para funcionar, excepto disposición legal en contrario. En los casos en que se requiere autorización estatal, la persona jurídica puede de todos modos funcionar antes de obtenerla, y se le aplicarán las</w:t>
      </w:r>
      <w:r w:rsidR="005A0605" w:rsidRPr="006735FE">
        <w:rPr>
          <w:rFonts w:ascii="Arial" w:eastAsia="Times New Roman" w:hAnsi="Arial" w:cs="Arial"/>
          <w:b/>
          <w:sz w:val="24"/>
          <w:szCs w:val="24"/>
          <w:lang w:eastAsia="es-AR"/>
        </w:rPr>
        <w:t xml:space="preserve"> reglas de la Simple Asociación:</w:t>
      </w:r>
    </w:p>
    <w:p w14:paraId="3E384937" w14:textId="77777777" w:rsidR="005A0605" w:rsidRPr="006735FE" w:rsidRDefault="005A0605" w:rsidP="005F2CA7">
      <w:pPr>
        <w:pStyle w:val="Prrafodelista"/>
        <w:shd w:val="clear" w:color="auto" w:fill="FFFFFF"/>
        <w:spacing w:after="0" w:line="360" w:lineRule="auto"/>
        <w:ind w:left="0"/>
        <w:jc w:val="both"/>
        <w:rPr>
          <w:rFonts w:ascii="Arial" w:eastAsia="Times New Roman" w:hAnsi="Arial" w:cs="Arial"/>
          <w:sz w:val="24"/>
          <w:szCs w:val="24"/>
          <w:lang w:eastAsia="es-AR"/>
        </w:rPr>
      </w:pPr>
      <w:r w:rsidRPr="006735FE">
        <w:rPr>
          <w:rFonts w:ascii="Arial" w:eastAsia="Times New Roman" w:hAnsi="Arial" w:cs="Arial"/>
          <w:sz w:val="24"/>
          <w:szCs w:val="24"/>
          <w:lang w:eastAsia="es-AR"/>
        </w:rPr>
        <w:t>a.- Verdadero.</w:t>
      </w:r>
    </w:p>
    <w:p w14:paraId="105D9A80" w14:textId="1428BED2" w:rsidR="00A95E72" w:rsidRPr="006735FE" w:rsidRDefault="005A0605" w:rsidP="005F2CA7">
      <w:pPr>
        <w:pStyle w:val="Prrafodelista"/>
        <w:shd w:val="clear" w:color="auto" w:fill="FFFFFF"/>
        <w:spacing w:after="0" w:line="360" w:lineRule="auto"/>
        <w:ind w:left="0"/>
        <w:jc w:val="both"/>
        <w:rPr>
          <w:rFonts w:ascii="Arial" w:eastAsia="Times New Roman" w:hAnsi="Arial" w:cs="Arial"/>
          <w:sz w:val="24"/>
          <w:szCs w:val="24"/>
          <w:lang w:eastAsia="es-AR"/>
        </w:rPr>
      </w:pPr>
      <w:r w:rsidRPr="006735FE">
        <w:rPr>
          <w:rFonts w:ascii="Arial" w:eastAsia="Times New Roman" w:hAnsi="Arial" w:cs="Arial"/>
          <w:sz w:val="24"/>
          <w:szCs w:val="24"/>
          <w:highlight w:val="green"/>
          <w:lang w:eastAsia="es-AR"/>
        </w:rPr>
        <w:t>b.- Falso.</w:t>
      </w:r>
    </w:p>
    <w:p w14:paraId="261D05E3" w14:textId="2F26AA5B" w:rsidR="00DE2DE3" w:rsidRPr="006735FE" w:rsidRDefault="00DE2DE3" w:rsidP="005F2CA7">
      <w:pPr>
        <w:pStyle w:val="Prrafodelista"/>
        <w:shd w:val="clear" w:color="auto" w:fill="FFFFFF"/>
        <w:spacing w:after="0" w:line="360" w:lineRule="auto"/>
        <w:ind w:left="0"/>
        <w:jc w:val="both"/>
        <w:rPr>
          <w:rFonts w:ascii="Arial" w:hAnsi="Arial" w:cs="Arial"/>
          <w:i/>
          <w:iCs/>
          <w:sz w:val="24"/>
          <w:szCs w:val="24"/>
        </w:rPr>
      </w:pPr>
    </w:p>
    <w:p w14:paraId="7962402B" w14:textId="7B1C65CA" w:rsidR="00DE2DE3" w:rsidRPr="006735FE" w:rsidRDefault="00DE2DE3" w:rsidP="005F2CA7">
      <w:pPr>
        <w:pStyle w:val="Prrafodelista"/>
        <w:shd w:val="clear" w:color="auto" w:fill="FFFFFF"/>
        <w:spacing w:after="0" w:line="360" w:lineRule="auto"/>
        <w:ind w:left="0"/>
        <w:jc w:val="both"/>
        <w:rPr>
          <w:rFonts w:ascii="Arial" w:hAnsi="Arial" w:cs="Arial"/>
          <w:i/>
          <w:iCs/>
          <w:sz w:val="20"/>
          <w:szCs w:val="20"/>
        </w:rPr>
      </w:pPr>
      <w:r w:rsidRPr="006735FE">
        <w:rPr>
          <w:rFonts w:ascii="Arial" w:hAnsi="Arial" w:cs="Arial"/>
          <w:sz w:val="20"/>
          <w:szCs w:val="20"/>
        </w:rPr>
        <w:t xml:space="preserve">Comienzo de la existencia: Art 142 CCyC “La existencia de la persona jurídica privada comienza desde su constitución. No necesita autorización legal para funcionar, excepto disposición legal en contrario. </w:t>
      </w:r>
      <w:r w:rsidRPr="006735FE">
        <w:rPr>
          <w:rFonts w:ascii="Arial" w:hAnsi="Arial" w:cs="Arial"/>
          <w:b/>
          <w:bCs/>
          <w:i/>
          <w:iCs/>
          <w:sz w:val="20"/>
          <w:szCs w:val="20"/>
        </w:rPr>
        <w:t>En los casos en que se requiere autorización estatal, la persona jurídica no puede funcionar antes de obtenerla.”</w:t>
      </w:r>
    </w:p>
    <w:p w14:paraId="6AAEC5AC" w14:textId="77777777" w:rsidR="00DE2DE3" w:rsidRPr="006735FE" w:rsidRDefault="00DE2DE3" w:rsidP="005F2CA7">
      <w:pPr>
        <w:pStyle w:val="Prrafodelista"/>
        <w:shd w:val="clear" w:color="auto" w:fill="FFFFFF"/>
        <w:spacing w:after="0" w:line="360" w:lineRule="auto"/>
        <w:ind w:left="0"/>
        <w:jc w:val="both"/>
        <w:rPr>
          <w:rFonts w:ascii="Arial" w:eastAsia="Times New Roman" w:hAnsi="Arial" w:cs="Arial"/>
          <w:sz w:val="24"/>
          <w:szCs w:val="24"/>
          <w:lang w:eastAsia="es-AR"/>
        </w:rPr>
      </w:pPr>
    </w:p>
    <w:p w14:paraId="71FCD9F8" w14:textId="77777777" w:rsidR="00EF13C1" w:rsidRPr="006735FE" w:rsidRDefault="00EF13C1" w:rsidP="005F2CA7">
      <w:pPr>
        <w:pStyle w:val="Prrafodelista"/>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Los Derechos son irrenunciables, siempre y cuando no se hubiere pactado lo contrario entre las partes en virtud del principio de la autonomía de la voluntad.</w:t>
      </w:r>
    </w:p>
    <w:p w14:paraId="0C42E526" w14:textId="77777777" w:rsidR="0065394C" w:rsidRPr="006735FE" w:rsidRDefault="0065394C"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7D5DA590" w14:textId="77777777" w:rsidR="0065394C" w:rsidRPr="006735FE" w:rsidRDefault="0065394C" w:rsidP="005F2CA7">
      <w:pPr>
        <w:spacing w:after="0" w:line="360" w:lineRule="auto"/>
        <w:jc w:val="both"/>
        <w:rPr>
          <w:rFonts w:ascii="Arial" w:hAnsi="Arial" w:cs="Arial"/>
          <w:sz w:val="24"/>
          <w:szCs w:val="24"/>
        </w:rPr>
      </w:pPr>
      <w:r w:rsidRPr="00682D60">
        <w:rPr>
          <w:rFonts w:ascii="Arial" w:hAnsi="Arial" w:cs="Arial"/>
          <w:sz w:val="24"/>
          <w:szCs w:val="24"/>
          <w:highlight w:val="yellow"/>
        </w:rPr>
        <w:t>b.- Falso.</w:t>
      </w:r>
    </w:p>
    <w:p w14:paraId="0CA57F73" w14:textId="77777777" w:rsidR="00A95E72" w:rsidRPr="006735FE" w:rsidRDefault="00A95E72" w:rsidP="005F2CA7">
      <w:pPr>
        <w:spacing w:after="0" w:line="360" w:lineRule="auto"/>
        <w:jc w:val="both"/>
        <w:rPr>
          <w:rFonts w:ascii="Arial" w:hAnsi="Arial" w:cs="Arial"/>
          <w:sz w:val="24"/>
          <w:szCs w:val="24"/>
        </w:rPr>
      </w:pPr>
    </w:p>
    <w:p w14:paraId="44171540" w14:textId="77777777" w:rsidR="003D1508" w:rsidRPr="006735FE" w:rsidRDefault="003D1508" w:rsidP="005F2CA7">
      <w:pPr>
        <w:pStyle w:val="Prrafodelista"/>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Los actos jurídicos pueden ser:</w:t>
      </w:r>
    </w:p>
    <w:p w14:paraId="4497141D" w14:textId="77777777" w:rsidR="003D1508" w:rsidRPr="006735FE" w:rsidRDefault="003D1508" w:rsidP="005F2CA7">
      <w:pPr>
        <w:spacing w:after="0" w:line="360" w:lineRule="auto"/>
        <w:jc w:val="both"/>
        <w:rPr>
          <w:rFonts w:ascii="Arial" w:hAnsi="Arial" w:cs="Arial"/>
          <w:sz w:val="24"/>
          <w:szCs w:val="24"/>
        </w:rPr>
      </w:pPr>
      <w:r w:rsidRPr="006735FE">
        <w:rPr>
          <w:rFonts w:ascii="Arial" w:hAnsi="Arial" w:cs="Arial"/>
          <w:sz w:val="24"/>
          <w:szCs w:val="24"/>
        </w:rPr>
        <w:t xml:space="preserve">a.- </w:t>
      </w:r>
      <w:r w:rsidR="00A95E72" w:rsidRPr="006735FE">
        <w:rPr>
          <w:rFonts w:ascii="Arial" w:hAnsi="Arial" w:cs="Arial"/>
          <w:sz w:val="24"/>
          <w:szCs w:val="24"/>
        </w:rPr>
        <w:t>L</w:t>
      </w:r>
      <w:r w:rsidRPr="006735FE">
        <w:rPr>
          <w:rFonts w:ascii="Arial" w:hAnsi="Arial" w:cs="Arial"/>
          <w:sz w:val="24"/>
          <w:szCs w:val="24"/>
        </w:rPr>
        <w:t>ícitos o ilícitos.</w:t>
      </w:r>
    </w:p>
    <w:p w14:paraId="72EB6A88" w14:textId="77777777" w:rsidR="003D1508" w:rsidRPr="006735FE" w:rsidRDefault="00A95E72" w:rsidP="005F2CA7">
      <w:pPr>
        <w:spacing w:after="0" w:line="360" w:lineRule="auto"/>
        <w:jc w:val="both"/>
        <w:rPr>
          <w:rFonts w:ascii="Arial" w:hAnsi="Arial" w:cs="Arial"/>
          <w:sz w:val="24"/>
          <w:szCs w:val="24"/>
        </w:rPr>
      </w:pPr>
      <w:r w:rsidRPr="006735FE">
        <w:rPr>
          <w:rFonts w:ascii="Arial" w:hAnsi="Arial" w:cs="Arial"/>
          <w:sz w:val="24"/>
          <w:szCs w:val="24"/>
        </w:rPr>
        <w:t>b.- V</w:t>
      </w:r>
      <w:r w:rsidR="003D1508" w:rsidRPr="006735FE">
        <w:rPr>
          <w:rFonts w:ascii="Arial" w:hAnsi="Arial" w:cs="Arial"/>
          <w:sz w:val="24"/>
          <w:szCs w:val="24"/>
        </w:rPr>
        <w:t>oluntarios o involuntarios.</w:t>
      </w:r>
    </w:p>
    <w:p w14:paraId="4C62E6FB" w14:textId="77777777" w:rsidR="003D1508" w:rsidRPr="006735FE" w:rsidRDefault="00A95E72" w:rsidP="005F2CA7">
      <w:pPr>
        <w:spacing w:after="0" w:line="360" w:lineRule="auto"/>
        <w:jc w:val="both"/>
        <w:rPr>
          <w:rFonts w:ascii="Arial" w:hAnsi="Arial" w:cs="Arial"/>
          <w:sz w:val="24"/>
          <w:szCs w:val="24"/>
        </w:rPr>
      </w:pPr>
      <w:r w:rsidRPr="006735FE">
        <w:rPr>
          <w:rFonts w:ascii="Arial" w:hAnsi="Arial" w:cs="Arial"/>
          <w:sz w:val="24"/>
          <w:szCs w:val="24"/>
        </w:rPr>
        <w:t>c.- a</w:t>
      </w:r>
      <w:r w:rsidR="00327092" w:rsidRPr="006735FE">
        <w:rPr>
          <w:rFonts w:ascii="Arial" w:hAnsi="Arial" w:cs="Arial"/>
          <w:sz w:val="24"/>
          <w:szCs w:val="24"/>
        </w:rPr>
        <w:t xml:space="preserve"> y b</w:t>
      </w:r>
      <w:r w:rsidR="003D1508" w:rsidRPr="006735FE">
        <w:rPr>
          <w:rFonts w:ascii="Arial" w:hAnsi="Arial" w:cs="Arial"/>
          <w:sz w:val="24"/>
          <w:szCs w:val="24"/>
        </w:rPr>
        <w:t xml:space="preserve"> son correctas.</w:t>
      </w:r>
    </w:p>
    <w:p w14:paraId="09440387" w14:textId="15701FCD" w:rsidR="003D1508" w:rsidRPr="006735FE" w:rsidRDefault="00327092" w:rsidP="005F2CA7">
      <w:pPr>
        <w:spacing w:after="0" w:line="360" w:lineRule="auto"/>
        <w:jc w:val="both"/>
        <w:rPr>
          <w:rFonts w:ascii="Arial" w:hAnsi="Arial" w:cs="Arial"/>
          <w:sz w:val="24"/>
          <w:szCs w:val="24"/>
        </w:rPr>
      </w:pPr>
      <w:r w:rsidRPr="006735FE">
        <w:rPr>
          <w:rFonts w:ascii="Arial" w:hAnsi="Arial" w:cs="Arial"/>
          <w:sz w:val="24"/>
          <w:szCs w:val="24"/>
          <w:highlight w:val="green"/>
        </w:rPr>
        <w:t xml:space="preserve">d.- </w:t>
      </w:r>
      <w:r w:rsidR="00CE42E8" w:rsidRPr="006735FE">
        <w:rPr>
          <w:rFonts w:ascii="Arial" w:hAnsi="Arial" w:cs="Arial"/>
          <w:sz w:val="24"/>
          <w:szCs w:val="24"/>
          <w:highlight w:val="green"/>
        </w:rPr>
        <w:t>Ninguna de las respuestas es correcta.</w:t>
      </w:r>
    </w:p>
    <w:p w14:paraId="0980BE3D" w14:textId="2B0ED791" w:rsidR="00C577AE" w:rsidRPr="006735FE" w:rsidRDefault="00C577AE" w:rsidP="005F2CA7">
      <w:pPr>
        <w:spacing w:after="0" w:line="360" w:lineRule="auto"/>
        <w:jc w:val="both"/>
        <w:rPr>
          <w:rFonts w:ascii="Arial" w:hAnsi="Arial" w:cs="Arial"/>
          <w:sz w:val="24"/>
          <w:szCs w:val="24"/>
        </w:rPr>
      </w:pPr>
    </w:p>
    <w:p w14:paraId="7370B25C" w14:textId="42D9D8A8" w:rsidR="00C577AE" w:rsidRPr="006735FE" w:rsidRDefault="00C577AE" w:rsidP="005F2CA7">
      <w:pPr>
        <w:spacing w:after="0" w:line="360" w:lineRule="auto"/>
        <w:jc w:val="both"/>
        <w:rPr>
          <w:rFonts w:ascii="Arial" w:hAnsi="Arial" w:cs="Arial"/>
          <w:sz w:val="20"/>
          <w:szCs w:val="20"/>
        </w:rPr>
      </w:pPr>
      <w:r w:rsidRPr="006735FE">
        <w:rPr>
          <w:rFonts w:ascii="Arial" w:hAnsi="Arial" w:cs="Arial"/>
          <w:sz w:val="20"/>
          <w:szCs w:val="20"/>
        </w:rPr>
        <w:t xml:space="preserve">Los hechos humanos pueden ser voluntarios o involuntarios. Son voluntarios, los realizados con discernimiento, intención y libertad, que se manifiestan por un hecho exterior (art. 260). Los hechos voluntarios pueden ser, a su vez, lícitos e ilícitos. </w:t>
      </w:r>
    </w:p>
    <w:p w14:paraId="3A597667" w14:textId="228FE62C" w:rsidR="00C577AE" w:rsidRPr="006735FE" w:rsidRDefault="00C577AE" w:rsidP="005F2CA7">
      <w:pPr>
        <w:spacing w:after="0" w:line="360" w:lineRule="auto"/>
        <w:jc w:val="both"/>
        <w:rPr>
          <w:rFonts w:ascii="Arial" w:hAnsi="Arial" w:cs="Arial"/>
          <w:sz w:val="20"/>
          <w:szCs w:val="20"/>
        </w:rPr>
      </w:pPr>
      <w:r w:rsidRPr="006735FE">
        <w:rPr>
          <w:rFonts w:ascii="Arial" w:hAnsi="Arial" w:cs="Arial"/>
          <w:sz w:val="20"/>
          <w:szCs w:val="20"/>
        </w:rPr>
        <w:t>Conforme al art. 259: “El acto jurídico es el acto voluntario lícito que tiene por fin inmediato la adquisición, modificación o extinción de relaciones o situaciones jurídicas”.</w:t>
      </w:r>
    </w:p>
    <w:p w14:paraId="11480B71" w14:textId="77777777" w:rsidR="00CE42E8" w:rsidRPr="006735FE" w:rsidRDefault="00CE42E8" w:rsidP="005F2CA7">
      <w:pPr>
        <w:spacing w:after="0" w:line="360" w:lineRule="auto"/>
        <w:jc w:val="both"/>
        <w:rPr>
          <w:rFonts w:ascii="Arial" w:hAnsi="Arial" w:cs="Arial"/>
          <w:sz w:val="24"/>
          <w:szCs w:val="24"/>
        </w:rPr>
      </w:pPr>
    </w:p>
    <w:p w14:paraId="13EBA6C6" w14:textId="77777777" w:rsidR="003D1508" w:rsidRPr="006735FE" w:rsidRDefault="003D1508" w:rsidP="005F2CA7">
      <w:pPr>
        <w:pStyle w:val="Prrafodelista"/>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lastRenderedPageBreak/>
        <w:t>Las partes siempre pueden elegir la forma en la que se instrumentará el acto jurídico que pretenden celebrar, sea cual fuere el mismo, en virtud del Principio de Libertad de Formas.</w:t>
      </w:r>
    </w:p>
    <w:p w14:paraId="5269C0A9" w14:textId="77777777" w:rsidR="00327092" w:rsidRPr="006735FE" w:rsidRDefault="00327092"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3E10FF37" w14:textId="118E3D6D" w:rsidR="00327092" w:rsidRPr="006735FE" w:rsidRDefault="00327092"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18D7324D" w14:textId="12B17430" w:rsidR="009B68C9" w:rsidRPr="006735FE" w:rsidRDefault="009B68C9" w:rsidP="005F2CA7">
      <w:pPr>
        <w:spacing w:after="0" w:line="360" w:lineRule="auto"/>
        <w:jc w:val="both"/>
        <w:rPr>
          <w:rFonts w:ascii="Arial" w:hAnsi="Arial" w:cs="Arial"/>
          <w:sz w:val="24"/>
          <w:szCs w:val="24"/>
        </w:rPr>
      </w:pPr>
    </w:p>
    <w:p w14:paraId="3CC32277" w14:textId="70917560" w:rsidR="009B68C9" w:rsidRPr="006735FE" w:rsidRDefault="009B68C9" w:rsidP="005F2CA7">
      <w:pPr>
        <w:spacing w:after="0" w:line="360" w:lineRule="auto"/>
        <w:jc w:val="both"/>
        <w:rPr>
          <w:rFonts w:ascii="Arial" w:hAnsi="Arial" w:cs="Arial"/>
          <w:i/>
          <w:iCs/>
          <w:sz w:val="20"/>
          <w:szCs w:val="20"/>
        </w:rPr>
      </w:pPr>
      <w:r w:rsidRPr="006735FE">
        <w:rPr>
          <w:rFonts w:ascii="Arial" w:hAnsi="Arial" w:cs="Arial"/>
          <w:i/>
          <w:iCs/>
          <w:sz w:val="20"/>
          <w:szCs w:val="20"/>
        </w:rPr>
        <w:t>El art 284 del CCyC Consagra la libertad de formas al decir: Libertad de formas. Si la ley no designa una forma determinada para la exteriorización de la voluntad, las partes pueden utilizar la que estimen conveniente.</w:t>
      </w:r>
    </w:p>
    <w:p w14:paraId="2D1BC96F" w14:textId="77777777" w:rsidR="00A95E72" w:rsidRPr="006735FE" w:rsidRDefault="00A95E72" w:rsidP="005F2CA7">
      <w:pPr>
        <w:spacing w:after="0" w:line="360" w:lineRule="auto"/>
        <w:jc w:val="both"/>
        <w:rPr>
          <w:rFonts w:ascii="Arial" w:hAnsi="Arial" w:cs="Arial"/>
          <w:sz w:val="24"/>
          <w:szCs w:val="24"/>
        </w:rPr>
      </w:pPr>
    </w:p>
    <w:p w14:paraId="1E0B62BF" w14:textId="77777777" w:rsidR="00A95E72" w:rsidRPr="006735FE" w:rsidRDefault="00E42895" w:rsidP="005F2CA7">
      <w:pPr>
        <w:pStyle w:val="Prrafodelista"/>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En un contrato de adhesión, </w:t>
      </w:r>
      <w:proofErr w:type="spellStart"/>
      <w:r w:rsidRPr="006735FE">
        <w:rPr>
          <w:rFonts w:ascii="Arial" w:hAnsi="Arial" w:cs="Arial"/>
          <w:b/>
          <w:sz w:val="24"/>
          <w:szCs w:val="24"/>
        </w:rPr>
        <w:t>aún</w:t>
      </w:r>
      <w:proofErr w:type="spellEnd"/>
      <w:r w:rsidRPr="006735FE">
        <w:rPr>
          <w:rFonts w:ascii="Arial" w:hAnsi="Arial" w:cs="Arial"/>
          <w:b/>
          <w:sz w:val="24"/>
          <w:szCs w:val="24"/>
        </w:rPr>
        <w:t xml:space="preserve"> cuando una parte no haya participado de la redacción puede renunciar a sus derechos, ya que rige el Principio de Libertad de Contratación.</w:t>
      </w:r>
    </w:p>
    <w:p w14:paraId="35D7EE70" w14:textId="77777777" w:rsidR="00E42895" w:rsidRPr="006735FE" w:rsidRDefault="00E42895"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37E3093E" w14:textId="2583A729" w:rsidR="00E42895" w:rsidRDefault="00281E76" w:rsidP="005F2CA7">
      <w:pPr>
        <w:spacing w:after="0" w:line="360" w:lineRule="auto"/>
        <w:jc w:val="both"/>
        <w:rPr>
          <w:rFonts w:ascii="Arial" w:hAnsi="Arial" w:cs="Arial"/>
          <w:sz w:val="24"/>
          <w:szCs w:val="24"/>
        </w:rPr>
      </w:pPr>
      <w:r w:rsidRPr="006735FE">
        <w:rPr>
          <w:rFonts w:ascii="Arial" w:hAnsi="Arial" w:cs="Arial"/>
          <w:sz w:val="24"/>
          <w:szCs w:val="24"/>
        </w:rPr>
        <w:t>b.- Falso.</w:t>
      </w:r>
    </w:p>
    <w:p w14:paraId="46B09354" w14:textId="77777777" w:rsidR="006735FE" w:rsidRPr="006735FE" w:rsidRDefault="006735FE" w:rsidP="005F2CA7">
      <w:pPr>
        <w:spacing w:after="0" w:line="360" w:lineRule="auto"/>
        <w:jc w:val="both"/>
        <w:rPr>
          <w:rFonts w:ascii="Arial" w:hAnsi="Arial" w:cs="Arial"/>
          <w:sz w:val="24"/>
          <w:szCs w:val="24"/>
        </w:rPr>
      </w:pPr>
    </w:p>
    <w:p w14:paraId="1BE65F1A" w14:textId="77777777" w:rsidR="00185AA5" w:rsidRPr="006735FE" w:rsidRDefault="00185AA5" w:rsidP="005F2CA7">
      <w:pPr>
        <w:pStyle w:val="Prrafodelista"/>
        <w:numPr>
          <w:ilvl w:val="0"/>
          <w:numId w:val="7"/>
        </w:numPr>
        <w:spacing w:after="0" w:line="360" w:lineRule="auto"/>
        <w:ind w:left="0" w:firstLine="0"/>
        <w:jc w:val="both"/>
        <w:rPr>
          <w:rFonts w:ascii="Arial" w:hAnsi="Arial" w:cs="Arial"/>
          <w:b/>
          <w:sz w:val="24"/>
          <w:szCs w:val="24"/>
        </w:rPr>
      </w:pPr>
      <w:r w:rsidRPr="006735FE">
        <w:rPr>
          <w:rFonts w:ascii="Arial" w:hAnsi="Arial" w:cs="Arial"/>
          <w:b/>
          <w:sz w:val="24"/>
          <w:szCs w:val="24"/>
        </w:rPr>
        <w:t xml:space="preserve">Los contratos en los que no se cumple la forma, pero </w:t>
      </w:r>
      <w:proofErr w:type="spellStart"/>
      <w:r w:rsidRPr="006735FE">
        <w:rPr>
          <w:rFonts w:ascii="Arial" w:hAnsi="Arial" w:cs="Arial"/>
          <w:b/>
          <w:sz w:val="24"/>
          <w:szCs w:val="24"/>
        </w:rPr>
        <w:t>aún</w:t>
      </w:r>
      <w:proofErr w:type="spellEnd"/>
      <w:r w:rsidRPr="006735FE">
        <w:rPr>
          <w:rFonts w:ascii="Arial" w:hAnsi="Arial" w:cs="Arial"/>
          <w:b/>
          <w:sz w:val="24"/>
          <w:szCs w:val="24"/>
        </w:rPr>
        <w:t xml:space="preserve"> así resultan válidos como contratos en los que las partes se obligan a cumplir la formalidad son llamados:</w:t>
      </w:r>
    </w:p>
    <w:p w14:paraId="6FDB182C" w14:textId="77777777" w:rsidR="00185AA5" w:rsidRPr="006735FE" w:rsidRDefault="00185AA5" w:rsidP="005F2CA7">
      <w:pPr>
        <w:spacing w:after="0" w:line="360" w:lineRule="auto"/>
        <w:jc w:val="both"/>
        <w:rPr>
          <w:rFonts w:ascii="Arial" w:hAnsi="Arial" w:cs="Arial"/>
          <w:sz w:val="24"/>
          <w:szCs w:val="24"/>
        </w:rPr>
      </w:pPr>
      <w:r w:rsidRPr="006735FE">
        <w:rPr>
          <w:rFonts w:ascii="Arial" w:hAnsi="Arial" w:cs="Arial"/>
          <w:sz w:val="24"/>
          <w:szCs w:val="24"/>
          <w:highlight w:val="green"/>
        </w:rPr>
        <w:t>a.- Contratos No Solemnes.</w:t>
      </w:r>
    </w:p>
    <w:p w14:paraId="433B44DF" w14:textId="77777777" w:rsidR="00185AA5" w:rsidRPr="006735FE" w:rsidRDefault="00185AA5" w:rsidP="005F2CA7">
      <w:pPr>
        <w:spacing w:after="0" w:line="360" w:lineRule="auto"/>
        <w:jc w:val="both"/>
        <w:rPr>
          <w:rFonts w:ascii="Arial" w:hAnsi="Arial" w:cs="Arial"/>
          <w:sz w:val="24"/>
          <w:szCs w:val="24"/>
        </w:rPr>
      </w:pPr>
      <w:r w:rsidRPr="006735FE">
        <w:rPr>
          <w:rFonts w:ascii="Arial" w:hAnsi="Arial" w:cs="Arial"/>
          <w:sz w:val="24"/>
          <w:szCs w:val="24"/>
        </w:rPr>
        <w:t xml:space="preserve">b.- Contratos Formales Ad </w:t>
      </w:r>
      <w:proofErr w:type="spellStart"/>
      <w:r w:rsidRPr="006735FE">
        <w:rPr>
          <w:rFonts w:ascii="Arial" w:hAnsi="Arial" w:cs="Arial"/>
          <w:sz w:val="24"/>
          <w:szCs w:val="24"/>
        </w:rPr>
        <w:t>probationem</w:t>
      </w:r>
      <w:proofErr w:type="spellEnd"/>
      <w:r w:rsidRPr="006735FE">
        <w:rPr>
          <w:rFonts w:ascii="Arial" w:hAnsi="Arial" w:cs="Arial"/>
          <w:sz w:val="24"/>
          <w:szCs w:val="24"/>
        </w:rPr>
        <w:t>.</w:t>
      </w:r>
    </w:p>
    <w:p w14:paraId="53CE06A3" w14:textId="6ABB2CC5" w:rsidR="00185AA5" w:rsidRPr="006735FE" w:rsidRDefault="00185AA5" w:rsidP="005F2CA7">
      <w:pPr>
        <w:spacing w:after="0" w:line="360" w:lineRule="auto"/>
        <w:jc w:val="both"/>
        <w:rPr>
          <w:rFonts w:ascii="Arial" w:hAnsi="Arial" w:cs="Arial"/>
          <w:sz w:val="24"/>
          <w:szCs w:val="24"/>
        </w:rPr>
      </w:pPr>
      <w:r w:rsidRPr="006735FE">
        <w:rPr>
          <w:rFonts w:ascii="Arial" w:hAnsi="Arial" w:cs="Arial"/>
          <w:sz w:val="24"/>
          <w:szCs w:val="24"/>
        </w:rPr>
        <w:t xml:space="preserve">c.- Contratos Formales Ad </w:t>
      </w:r>
      <w:proofErr w:type="spellStart"/>
      <w:r w:rsidRPr="006735FE">
        <w:rPr>
          <w:rFonts w:ascii="Arial" w:hAnsi="Arial" w:cs="Arial"/>
          <w:sz w:val="24"/>
          <w:szCs w:val="24"/>
        </w:rPr>
        <w:t>solemnitatem</w:t>
      </w:r>
      <w:proofErr w:type="spellEnd"/>
    </w:p>
    <w:p w14:paraId="29B17FD2" w14:textId="1981779A" w:rsidR="00EF0715" w:rsidRPr="006735FE" w:rsidRDefault="00EF0715" w:rsidP="005F2CA7">
      <w:pPr>
        <w:spacing w:after="0" w:line="360" w:lineRule="auto"/>
        <w:jc w:val="both"/>
        <w:rPr>
          <w:rFonts w:ascii="Arial" w:hAnsi="Arial" w:cs="Arial"/>
          <w:sz w:val="24"/>
          <w:szCs w:val="24"/>
        </w:rPr>
      </w:pPr>
    </w:p>
    <w:p w14:paraId="16D62065" w14:textId="0EBBE583" w:rsidR="00EF0715" w:rsidRPr="006735FE" w:rsidRDefault="00EF0715" w:rsidP="005F2CA7">
      <w:pPr>
        <w:spacing w:after="0" w:line="360" w:lineRule="auto"/>
        <w:jc w:val="both"/>
        <w:rPr>
          <w:rFonts w:ascii="Arial" w:hAnsi="Arial" w:cs="Arial"/>
          <w:i/>
          <w:iCs/>
          <w:sz w:val="20"/>
          <w:szCs w:val="20"/>
        </w:rPr>
      </w:pPr>
      <w:r w:rsidRPr="006735FE">
        <w:rPr>
          <w:rFonts w:ascii="Arial" w:hAnsi="Arial" w:cs="Arial"/>
          <w:i/>
          <w:iCs/>
          <w:sz w:val="20"/>
          <w:szCs w:val="20"/>
        </w:rPr>
        <w:t>Formales y no formales, según la exigencia de la forma en su celebración. Hemos clasificado más arriba la formalidad de los actos en actos de solemnidad absoluta; actos de solemnidad relativa y actos formales no solemnes, donde remitimos.</w:t>
      </w:r>
    </w:p>
    <w:p w14:paraId="529DEEB2" w14:textId="77777777" w:rsidR="009C4A21" w:rsidRPr="006735FE" w:rsidRDefault="009C4A21" w:rsidP="005F2CA7">
      <w:pPr>
        <w:spacing w:after="0" w:line="360" w:lineRule="auto"/>
        <w:jc w:val="both"/>
        <w:rPr>
          <w:rFonts w:ascii="Arial" w:hAnsi="Arial" w:cs="Arial"/>
          <w:sz w:val="24"/>
          <w:szCs w:val="24"/>
        </w:rPr>
      </w:pPr>
    </w:p>
    <w:p w14:paraId="38F23B75" w14:textId="6E3475FF" w:rsidR="007A05A3" w:rsidRPr="006735FE" w:rsidRDefault="007A05A3"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13) </w:t>
      </w:r>
      <w:r w:rsidR="00094504" w:rsidRPr="006735FE">
        <w:rPr>
          <w:rFonts w:ascii="Arial" w:hAnsi="Arial" w:cs="Arial"/>
          <w:b/>
          <w:bCs/>
          <w:sz w:val="24"/>
          <w:szCs w:val="24"/>
        </w:rPr>
        <w:t>La propiedad intelectual es el conjunto de derechos patrimoniales y reales que tiene el autor con motivo de su creación</w:t>
      </w:r>
      <w:r w:rsidR="008E78E4" w:rsidRPr="006735FE">
        <w:rPr>
          <w:rFonts w:ascii="Arial" w:hAnsi="Arial" w:cs="Arial"/>
          <w:b/>
          <w:bCs/>
          <w:sz w:val="24"/>
          <w:szCs w:val="24"/>
        </w:rPr>
        <w:t xml:space="preserve">. </w:t>
      </w:r>
    </w:p>
    <w:p w14:paraId="6D9FB9C9" w14:textId="0C7AE025" w:rsidR="008E78E4" w:rsidRPr="006735FE" w:rsidRDefault="008E78E4"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60F5B372" w14:textId="4510E5AA" w:rsidR="008E78E4" w:rsidRPr="006735FE" w:rsidRDefault="008E78E4"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34477F5A" w14:textId="35ED7C4F" w:rsidR="00F15CEA" w:rsidRPr="006735FE" w:rsidRDefault="00F15CEA" w:rsidP="005F2CA7">
      <w:pPr>
        <w:spacing w:after="0" w:line="360" w:lineRule="auto"/>
        <w:jc w:val="both"/>
        <w:rPr>
          <w:rFonts w:ascii="Arial" w:hAnsi="Arial" w:cs="Arial"/>
          <w:sz w:val="24"/>
          <w:szCs w:val="24"/>
        </w:rPr>
      </w:pPr>
    </w:p>
    <w:p w14:paraId="7CB63AED" w14:textId="61F2B297" w:rsidR="00F15CEA" w:rsidRPr="006735FE" w:rsidRDefault="00F15CEA" w:rsidP="005F2CA7">
      <w:pPr>
        <w:spacing w:after="0" w:line="360" w:lineRule="auto"/>
        <w:jc w:val="both"/>
        <w:rPr>
          <w:rFonts w:ascii="Arial" w:hAnsi="Arial" w:cs="Arial"/>
          <w:i/>
          <w:iCs/>
          <w:sz w:val="20"/>
          <w:szCs w:val="20"/>
        </w:rPr>
      </w:pPr>
      <w:r w:rsidRPr="006735FE">
        <w:rPr>
          <w:rFonts w:ascii="Arial" w:hAnsi="Arial" w:cs="Arial"/>
          <w:i/>
          <w:iCs/>
          <w:sz w:val="20"/>
          <w:szCs w:val="20"/>
        </w:rPr>
        <w:t xml:space="preserve">Los derechos de autor son de dos clases: Derechos morales, irrenunciables e inalienables, como el derecho de reconocimiento de autoría y el derecho de integridad de la obra, entre otros. Derechos </w:t>
      </w:r>
      <w:r w:rsidRPr="006735FE">
        <w:rPr>
          <w:rFonts w:ascii="Arial" w:hAnsi="Arial" w:cs="Arial"/>
          <w:i/>
          <w:iCs/>
          <w:sz w:val="20"/>
          <w:szCs w:val="20"/>
        </w:rPr>
        <w:lastRenderedPageBreak/>
        <w:t>económicos, transferibles y de duración limitada en el tiempo, básicamente los derechos de explotación</w:t>
      </w:r>
    </w:p>
    <w:p w14:paraId="36BA3BEC" w14:textId="77777777" w:rsidR="00F15CEA" w:rsidRPr="006735FE" w:rsidRDefault="00F15CEA" w:rsidP="005F2CA7">
      <w:pPr>
        <w:spacing w:after="0" w:line="360" w:lineRule="auto"/>
        <w:jc w:val="both"/>
        <w:rPr>
          <w:rFonts w:ascii="Arial" w:hAnsi="Arial" w:cs="Arial"/>
          <w:sz w:val="24"/>
          <w:szCs w:val="24"/>
        </w:rPr>
      </w:pPr>
    </w:p>
    <w:p w14:paraId="00882ED7" w14:textId="1D97CB30" w:rsidR="008E78E4" w:rsidRPr="006735FE" w:rsidRDefault="008E78E4"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14) </w:t>
      </w:r>
      <w:r w:rsidR="00BC76C7" w:rsidRPr="006735FE">
        <w:rPr>
          <w:rFonts w:ascii="Arial" w:hAnsi="Arial" w:cs="Arial"/>
          <w:b/>
          <w:bCs/>
          <w:sz w:val="24"/>
          <w:szCs w:val="24"/>
        </w:rPr>
        <w:t>Los Derechos de autor patrimoniales son irrenunciables e inalienables.</w:t>
      </w:r>
    </w:p>
    <w:p w14:paraId="635AA4D0" w14:textId="551C2400" w:rsidR="00BC76C7" w:rsidRPr="006735FE" w:rsidRDefault="00BC76C7"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339E090A" w14:textId="2199AA3F" w:rsidR="00BC76C7" w:rsidRPr="006735FE" w:rsidRDefault="00BC76C7"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1F2500BD" w14:textId="699A21EF" w:rsidR="00F15CEA" w:rsidRPr="006735FE" w:rsidRDefault="00F15CEA" w:rsidP="005F2CA7">
      <w:pPr>
        <w:spacing w:after="0" w:line="360" w:lineRule="auto"/>
        <w:jc w:val="both"/>
        <w:rPr>
          <w:rFonts w:ascii="Arial" w:hAnsi="Arial" w:cs="Arial"/>
          <w:sz w:val="24"/>
          <w:szCs w:val="24"/>
        </w:rPr>
      </w:pPr>
    </w:p>
    <w:p w14:paraId="0883842C" w14:textId="15384A42" w:rsidR="00F15CEA" w:rsidRPr="006735FE" w:rsidRDefault="00F15CEA" w:rsidP="005F2CA7">
      <w:pPr>
        <w:spacing w:after="0" w:line="360" w:lineRule="auto"/>
        <w:jc w:val="both"/>
        <w:rPr>
          <w:rFonts w:ascii="Arial" w:hAnsi="Arial" w:cs="Arial"/>
          <w:i/>
          <w:iCs/>
          <w:sz w:val="20"/>
          <w:szCs w:val="20"/>
        </w:rPr>
      </w:pPr>
      <w:r w:rsidRPr="006735FE">
        <w:rPr>
          <w:rFonts w:ascii="Arial" w:hAnsi="Arial" w:cs="Arial"/>
          <w:i/>
          <w:iCs/>
          <w:sz w:val="20"/>
          <w:szCs w:val="20"/>
        </w:rPr>
        <w:t>Los derechos de autor son de dos clases: Derechos morales, irrenunciables e inalienables, como el derecho de reconocimiento de autoría y el derecho de integridad de la obra, entre otros. Derechos económicos, transferibles y de duración limitada en el tiempo, básicamente los derechos de explotación</w:t>
      </w:r>
    </w:p>
    <w:p w14:paraId="2B8573C2" w14:textId="77777777" w:rsidR="00F15CEA" w:rsidRPr="006735FE" w:rsidRDefault="00F15CEA" w:rsidP="005F2CA7">
      <w:pPr>
        <w:spacing w:after="0" w:line="360" w:lineRule="auto"/>
        <w:jc w:val="both"/>
        <w:rPr>
          <w:rFonts w:ascii="Arial" w:hAnsi="Arial" w:cs="Arial"/>
          <w:sz w:val="24"/>
          <w:szCs w:val="24"/>
        </w:rPr>
      </w:pPr>
    </w:p>
    <w:p w14:paraId="15792645" w14:textId="5DED2B1F" w:rsidR="00B34EE9" w:rsidRPr="006735FE" w:rsidRDefault="00B34EE9" w:rsidP="005F2CA7">
      <w:pPr>
        <w:spacing w:after="0" w:line="360" w:lineRule="auto"/>
        <w:jc w:val="both"/>
        <w:rPr>
          <w:rFonts w:ascii="Arial" w:hAnsi="Arial" w:cs="Arial"/>
          <w:b/>
          <w:bCs/>
          <w:sz w:val="24"/>
          <w:szCs w:val="24"/>
        </w:rPr>
      </w:pPr>
      <w:r w:rsidRPr="006735FE">
        <w:rPr>
          <w:rFonts w:ascii="Arial" w:hAnsi="Arial" w:cs="Arial"/>
          <w:b/>
          <w:bCs/>
          <w:sz w:val="24"/>
          <w:szCs w:val="24"/>
        </w:rPr>
        <w:t>15) Los derechos económicos de propiedad intelectual sólo pueden pertenecer a:</w:t>
      </w:r>
    </w:p>
    <w:p w14:paraId="051F3974" w14:textId="0235845F"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rPr>
        <w:t>a.- Sólo a una persona humana</w:t>
      </w:r>
    </w:p>
    <w:p w14:paraId="6F95B4F9" w14:textId="39B3AC3A"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rPr>
        <w:t>b.- A una persona jurídica</w:t>
      </w:r>
    </w:p>
    <w:p w14:paraId="37CCD349" w14:textId="7D5CE934"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rPr>
        <w:t>c.- Al grupo de personas que fueron colaboradoras en la creación</w:t>
      </w:r>
    </w:p>
    <w:p w14:paraId="0C579BB5" w14:textId="724AFA8E"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rPr>
        <w:t>d.- Ninguna de las respuestas es correcta.</w:t>
      </w:r>
    </w:p>
    <w:p w14:paraId="417B0436" w14:textId="39B6B2A4"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highlight w:val="green"/>
        </w:rPr>
        <w:t>e.- Las opciones a.-, b.- y c.- son correctas</w:t>
      </w:r>
    </w:p>
    <w:p w14:paraId="30F01D43" w14:textId="069F6B76" w:rsidR="00F15CEA" w:rsidRPr="006735FE" w:rsidRDefault="00F15CEA" w:rsidP="005F2CA7">
      <w:pPr>
        <w:spacing w:after="0" w:line="360" w:lineRule="auto"/>
        <w:jc w:val="both"/>
        <w:rPr>
          <w:rFonts w:ascii="Arial" w:hAnsi="Arial" w:cs="Arial"/>
          <w:sz w:val="24"/>
          <w:szCs w:val="24"/>
        </w:rPr>
      </w:pPr>
    </w:p>
    <w:p w14:paraId="2CEA325C" w14:textId="0610715E" w:rsidR="00F15CEA" w:rsidRPr="006735FE" w:rsidRDefault="00F15CEA" w:rsidP="005F2CA7">
      <w:pPr>
        <w:spacing w:after="0" w:line="360" w:lineRule="auto"/>
        <w:jc w:val="both"/>
        <w:rPr>
          <w:rFonts w:ascii="Arial" w:hAnsi="Arial" w:cs="Arial"/>
          <w:i/>
          <w:iCs/>
          <w:sz w:val="20"/>
          <w:szCs w:val="20"/>
        </w:rPr>
      </w:pPr>
      <w:r w:rsidRPr="006735FE">
        <w:rPr>
          <w:rFonts w:ascii="Arial" w:hAnsi="Arial" w:cs="Arial"/>
          <w:i/>
          <w:iCs/>
          <w:sz w:val="20"/>
          <w:szCs w:val="20"/>
        </w:rPr>
        <w:t>En algunos casos previstos por la ley las personas jurídicas pueden tener algunos derechos económicos de propiedad intelectual. En las obras en colaboración los derechos pertenecen a todos los autores.</w:t>
      </w:r>
    </w:p>
    <w:p w14:paraId="3FD9E649" w14:textId="77777777" w:rsidR="00F15CEA" w:rsidRPr="006735FE" w:rsidRDefault="00F15CEA" w:rsidP="005F2CA7">
      <w:pPr>
        <w:spacing w:after="0" w:line="360" w:lineRule="auto"/>
        <w:jc w:val="both"/>
        <w:rPr>
          <w:rFonts w:ascii="Arial" w:hAnsi="Arial" w:cs="Arial"/>
          <w:sz w:val="24"/>
          <w:szCs w:val="24"/>
        </w:rPr>
      </w:pPr>
    </w:p>
    <w:p w14:paraId="5E52E490" w14:textId="4E568E87" w:rsidR="00B34EE9" w:rsidRPr="006735FE" w:rsidRDefault="00B34EE9"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16) Las obras en colaboración son aquellas en las que no se puede dividir la tarea en la que colaboró cada </w:t>
      </w:r>
      <w:r w:rsidR="005F2CA7" w:rsidRPr="006735FE">
        <w:rPr>
          <w:rFonts w:ascii="Arial" w:hAnsi="Arial" w:cs="Arial"/>
          <w:b/>
          <w:bCs/>
          <w:sz w:val="24"/>
          <w:szCs w:val="24"/>
        </w:rPr>
        <w:t>uno,</w:t>
      </w:r>
      <w:r w:rsidRPr="006735FE">
        <w:rPr>
          <w:rFonts w:ascii="Arial" w:hAnsi="Arial" w:cs="Arial"/>
          <w:b/>
          <w:bCs/>
          <w:sz w:val="24"/>
          <w:szCs w:val="24"/>
        </w:rPr>
        <w:t xml:space="preserve"> sino que se consideran como un todo.</w:t>
      </w:r>
    </w:p>
    <w:p w14:paraId="38603CBE" w14:textId="10E46777"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2561FF19" w14:textId="64296722" w:rsidR="00B34EE9" w:rsidRPr="006735FE" w:rsidRDefault="00B34EE9"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23665E3E" w14:textId="293A30AA" w:rsidR="00BC035E" w:rsidRPr="006735FE" w:rsidRDefault="00BC035E" w:rsidP="005F2CA7">
      <w:pPr>
        <w:spacing w:after="0" w:line="360" w:lineRule="auto"/>
        <w:jc w:val="both"/>
        <w:rPr>
          <w:rFonts w:ascii="Arial" w:hAnsi="Arial" w:cs="Arial"/>
          <w:sz w:val="24"/>
          <w:szCs w:val="24"/>
        </w:rPr>
      </w:pPr>
    </w:p>
    <w:p w14:paraId="3869AFD1" w14:textId="5750EA1E" w:rsidR="00BC035E" w:rsidRPr="006735FE" w:rsidRDefault="00BC035E" w:rsidP="005F2CA7">
      <w:pPr>
        <w:spacing w:after="0" w:line="360" w:lineRule="auto"/>
        <w:jc w:val="both"/>
        <w:rPr>
          <w:rFonts w:ascii="Arial" w:hAnsi="Arial" w:cs="Arial"/>
          <w:i/>
          <w:iCs/>
          <w:sz w:val="20"/>
          <w:szCs w:val="20"/>
        </w:rPr>
      </w:pPr>
      <w:r w:rsidRPr="006735FE">
        <w:rPr>
          <w:rFonts w:ascii="Arial" w:hAnsi="Arial" w:cs="Arial"/>
          <w:i/>
          <w:iCs/>
          <w:sz w:val="20"/>
          <w:szCs w:val="20"/>
        </w:rPr>
        <w:t xml:space="preserve">Las </w:t>
      </w:r>
      <w:r w:rsidRPr="006735FE">
        <w:rPr>
          <w:rFonts w:ascii="Arial" w:hAnsi="Arial" w:cs="Arial"/>
          <w:i/>
          <w:iCs/>
          <w:sz w:val="20"/>
          <w:szCs w:val="20"/>
          <w:highlight w:val="green"/>
        </w:rPr>
        <w:t>obras en colaboración</w:t>
      </w:r>
      <w:r w:rsidRPr="006735FE">
        <w:rPr>
          <w:rFonts w:ascii="Arial" w:hAnsi="Arial" w:cs="Arial"/>
          <w:i/>
          <w:iCs/>
          <w:sz w:val="20"/>
          <w:szCs w:val="20"/>
        </w:rPr>
        <w:t xml:space="preserve"> son aquellas en las que se puede dividir la tarea de cada colaborador y darle su autoría respectiva. Sin embargo, en las </w:t>
      </w:r>
      <w:r w:rsidRPr="006735FE">
        <w:rPr>
          <w:rFonts w:ascii="Arial" w:hAnsi="Arial" w:cs="Arial"/>
          <w:i/>
          <w:iCs/>
          <w:sz w:val="20"/>
          <w:szCs w:val="20"/>
          <w:highlight w:val="green"/>
        </w:rPr>
        <w:t>obras colectivas</w:t>
      </w:r>
      <w:r w:rsidRPr="006735FE">
        <w:rPr>
          <w:rFonts w:ascii="Arial" w:hAnsi="Arial" w:cs="Arial"/>
          <w:i/>
          <w:iCs/>
          <w:sz w:val="20"/>
          <w:szCs w:val="20"/>
        </w:rPr>
        <w:t>, donde existieron varias personas que realizaron una parte indivisible del todo bajo la coordinación de otra, los derechos le corresponden a la persona bajo cuya iniciativa y coordinación se edita y divulga la obra</w:t>
      </w:r>
    </w:p>
    <w:p w14:paraId="41973968" w14:textId="77777777" w:rsidR="00BC035E" w:rsidRPr="006735FE" w:rsidRDefault="00BC035E" w:rsidP="005F2CA7">
      <w:pPr>
        <w:spacing w:after="0" w:line="360" w:lineRule="auto"/>
        <w:jc w:val="both"/>
        <w:rPr>
          <w:rFonts w:ascii="Arial" w:hAnsi="Arial" w:cs="Arial"/>
          <w:sz w:val="24"/>
          <w:szCs w:val="24"/>
        </w:rPr>
      </w:pPr>
    </w:p>
    <w:p w14:paraId="48874B1B" w14:textId="6563E801" w:rsidR="00B34EE9" w:rsidRPr="006735FE" w:rsidRDefault="00B34EE9"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17) </w:t>
      </w:r>
      <w:r w:rsidR="006B1ED1" w:rsidRPr="006735FE">
        <w:rPr>
          <w:rFonts w:ascii="Arial" w:hAnsi="Arial" w:cs="Arial"/>
          <w:b/>
          <w:bCs/>
          <w:sz w:val="24"/>
          <w:szCs w:val="24"/>
        </w:rPr>
        <w:t>Pueden ser objeto de la propiedad intelectual:</w:t>
      </w:r>
    </w:p>
    <w:p w14:paraId="44C85192" w14:textId="6CA1689C"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highlight w:val="green"/>
        </w:rPr>
        <w:lastRenderedPageBreak/>
        <w:t>a.- las creaciones originales literarias, artísticas o científicas expresadas por cualquier medio o soporte, tangible o intangible, actualmente conocido o que se invente en el futuro</w:t>
      </w:r>
    </w:p>
    <w:p w14:paraId="4A39B424" w14:textId="66E93092"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rPr>
        <w:t>b.- Las ideas y la información</w:t>
      </w:r>
    </w:p>
    <w:p w14:paraId="3B5CD7D7" w14:textId="66365128"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rPr>
        <w:t xml:space="preserve">c.- el conocimiento que es patrimonio común </w:t>
      </w:r>
    </w:p>
    <w:p w14:paraId="5A228533" w14:textId="0C2B9F4D"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rPr>
        <w:t>d.- Las leyes, resoluciones y disposiciones legales, entre otras</w:t>
      </w:r>
    </w:p>
    <w:p w14:paraId="008AF151" w14:textId="28F352FD"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rPr>
        <w:t>e.- Ninguna de las respuestas es correcta</w:t>
      </w:r>
    </w:p>
    <w:p w14:paraId="19C38F2D" w14:textId="1EE9DE2A"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rPr>
        <w:t>f.- Las opciones a.-, b.-, c.- y d.- son correctas.</w:t>
      </w:r>
    </w:p>
    <w:p w14:paraId="0CFCAFC0" w14:textId="54EF1EF5" w:rsidR="00BC035E" w:rsidRPr="006735FE" w:rsidRDefault="00BC035E" w:rsidP="005F2CA7">
      <w:pPr>
        <w:spacing w:after="0" w:line="360" w:lineRule="auto"/>
        <w:jc w:val="both"/>
        <w:rPr>
          <w:rFonts w:ascii="Arial" w:hAnsi="Arial" w:cs="Arial"/>
          <w:sz w:val="24"/>
          <w:szCs w:val="24"/>
        </w:rPr>
      </w:pPr>
    </w:p>
    <w:p w14:paraId="74837E68" w14:textId="1B67889E" w:rsidR="00BC035E" w:rsidRPr="006735FE" w:rsidRDefault="00BC035E" w:rsidP="005F2CA7">
      <w:pPr>
        <w:spacing w:after="0" w:line="360" w:lineRule="auto"/>
        <w:jc w:val="both"/>
        <w:rPr>
          <w:rFonts w:ascii="Arial" w:hAnsi="Arial" w:cs="Arial"/>
          <w:i/>
          <w:iCs/>
          <w:sz w:val="20"/>
          <w:szCs w:val="20"/>
        </w:rPr>
      </w:pPr>
      <w:r w:rsidRPr="006735FE">
        <w:rPr>
          <w:rFonts w:ascii="Arial" w:hAnsi="Arial" w:cs="Arial"/>
          <w:i/>
          <w:iCs/>
          <w:sz w:val="20"/>
          <w:szCs w:val="20"/>
        </w:rPr>
        <w:t>¿Qué obras son objeto de propiedad intelectual? Todas las creaciones originales literarias, artísticas o científicas expresadas por cualquier medio o soporte, tangible o intangible, actualmente conocido o que se invente en el futuro</w:t>
      </w:r>
    </w:p>
    <w:p w14:paraId="3BBCA1C8" w14:textId="77777777" w:rsidR="00BC035E" w:rsidRPr="006735FE" w:rsidRDefault="00BC035E" w:rsidP="005F2CA7">
      <w:pPr>
        <w:spacing w:after="0" w:line="360" w:lineRule="auto"/>
        <w:jc w:val="both"/>
        <w:rPr>
          <w:rFonts w:ascii="Arial" w:hAnsi="Arial" w:cs="Arial"/>
          <w:sz w:val="24"/>
          <w:szCs w:val="24"/>
        </w:rPr>
      </w:pPr>
    </w:p>
    <w:p w14:paraId="1CC85BCB" w14:textId="7C6A4462" w:rsidR="006B1ED1" w:rsidRPr="006735FE" w:rsidRDefault="006B1ED1" w:rsidP="005F2CA7">
      <w:pPr>
        <w:spacing w:after="0" w:line="360" w:lineRule="auto"/>
        <w:jc w:val="both"/>
        <w:rPr>
          <w:rFonts w:ascii="Arial" w:hAnsi="Arial" w:cs="Arial"/>
          <w:b/>
          <w:bCs/>
          <w:sz w:val="24"/>
          <w:szCs w:val="24"/>
        </w:rPr>
      </w:pPr>
      <w:r w:rsidRPr="006735FE">
        <w:rPr>
          <w:rFonts w:ascii="Arial" w:hAnsi="Arial" w:cs="Arial"/>
          <w:b/>
          <w:bCs/>
          <w:sz w:val="24"/>
          <w:szCs w:val="24"/>
        </w:rPr>
        <w:t>18) Los derechos morales que posee el creador de una obra son los que lo facultan a explotar su uso, y dicha explotación no puede ser cedida a terceros.</w:t>
      </w:r>
    </w:p>
    <w:p w14:paraId="13CE6F1F" w14:textId="569A05A9"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6DD81562" w14:textId="31236E20" w:rsidR="006B1ED1" w:rsidRPr="006735FE" w:rsidRDefault="006B1ED1"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37448091" w14:textId="1B09C422" w:rsidR="00BC035E" w:rsidRPr="006735FE" w:rsidRDefault="00BC035E" w:rsidP="005F2CA7">
      <w:pPr>
        <w:spacing w:after="0" w:line="360" w:lineRule="auto"/>
        <w:jc w:val="both"/>
        <w:rPr>
          <w:rFonts w:ascii="Arial" w:hAnsi="Arial" w:cs="Arial"/>
          <w:sz w:val="24"/>
          <w:szCs w:val="24"/>
        </w:rPr>
      </w:pPr>
    </w:p>
    <w:p w14:paraId="448572C3" w14:textId="77777777" w:rsidR="00BC035E" w:rsidRPr="006735FE" w:rsidRDefault="00BC035E" w:rsidP="00BC035E">
      <w:pPr>
        <w:spacing w:after="0" w:line="360" w:lineRule="auto"/>
        <w:jc w:val="both"/>
        <w:rPr>
          <w:rFonts w:ascii="Arial" w:hAnsi="Arial" w:cs="Arial"/>
          <w:i/>
          <w:iCs/>
          <w:sz w:val="20"/>
          <w:szCs w:val="20"/>
        </w:rPr>
      </w:pPr>
      <w:r w:rsidRPr="006735FE">
        <w:rPr>
          <w:rFonts w:ascii="Arial" w:hAnsi="Arial" w:cs="Arial"/>
          <w:i/>
          <w:iCs/>
          <w:sz w:val="20"/>
          <w:szCs w:val="20"/>
        </w:rPr>
        <w:t>Los derechos de autor son de dos clases: Derechos morales, irrenunciables e inalienables, como el derecho de reconocimiento de autoría y el derecho de integridad de la obra, entre otros. Derechos económicos, transferibles y de duración limitada en el tiempo, básicamente los derechos de explotación</w:t>
      </w:r>
    </w:p>
    <w:p w14:paraId="0D83F990" w14:textId="77777777" w:rsidR="00BC035E" w:rsidRPr="006735FE" w:rsidRDefault="00BC035E" w:rsidP="005F2CA7">
      <w:pPr>
        <w:spacing w:after="0" w:line="360" w:lineRule="auto"/>
        <w:jc w:val="both"/>
        <w:rPr>
          <w:rFonts w:ascii="Arial" w:hAnsi="Arial" w:cs="Arial"/>
          <w:sz w:val="24"/>
          <w:szCs w:val="24"/>
        </w:rPr>
      </w:pPr>
    </w:p>
    <w:p w14:paraId="5BFC8924" w14:textId="49398891" w:rsidR="006B1ED1" w:rsidRPr="006735FE" w:rsidRDefault="006B1ED1"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19) </w:t>
      </w:r>
      <w:r w:rsidR="00244D24" w:rsidRPr="006735FE">
        <w:rPr>
          <w:rFonts w:ascii="Arial" w:hAnsi="Arial" w:cs="Arial"/>
          <w:b/>
          <w:bCs/>
          <w:sz w:val="24"/>
          <w:szCs w:val="24"/>
        </w:rPr>
        <w:t>Cuando los derechos de explotación se extinguen, normalmente por el transcurso de su plazo de duración, las obras pasan al dominio público y pueden ser utilizadas por cualquiera siempre que se respete su autoría e integridad.</w:t>
      </w:r>
    </w:p>
    <w:p w14:paraId="3F3907C1" w14:textId="4AE66004" w:rsidR="00244D24" w:rsidRPr="006735FE" w:rsidRDefault="00244D24" w:rsidP="005F2CA7">
      <w:pPr>
        <w:spacing w:after="0" w:line="360" w:lineRule="auto"/>
        <w:jc w:val="both"/>
        <w:rPr>
          <w:rFonts w:ascii="Arial" w:hAnsi="Arial" w:cs="Arial"/>
          <w:sz w:val="24"/>
          <w:szCs w:val="24"/>
        </w:rPr>
      </w:pPr>
      <w:r w:rsidRPr="006735FE">
        <w:rPr>
          <w:rFonts w:ascii="Arial" w:hAnsi="Arial" w:cs="Arial"/>
          <w:sz w:val="24"/>
          <w:szCs w:val="24"/>
          <w:highlight w:val="green"/>
        </w:rPr>
        <w:t>a.- Verdadero</w:t>
      </w:r>
    </w:p>
    <w:p w14:paraId="02FE5000" w14:textId="0E943EAC" w:rsidR="00244D24" w:rsidRDefault="00244D24" w:rsidP="005F2CA7">
      <w:pPr>
        <w:spacing w:after="0" w:line="360" w:lineRule="auto"/>
        <w:jc w:val="both"/>
        <w:rPr>
          <w:rFonts w:ascii="Arial" w:hAnsi="Arial" w:cs="Arial"/>
          <w:sz w:val="24"/>
          <w:szCs w:val="24"/>
        </w:rPr>
      </w:pPr>
      <w:r w:rsidRPr="006735FE">
        <w:rPr>
          <w:rFonts w:ascii="Arial" w:hAnsi="Arial" w:cs="Arial"/>
          <w:sz w:val="24"/>
          <w:szCs w:val="24"/>
        </w:rPr>
        <w:t>b.- Falso</w:t>
      </w:r>
    </w:p>
    <w:p w14:paraId="68350E1F" w14:textId="78F0505B" w:rsidR="006735FE" w:rsidRDefault="006735FE" w:rsidP="005F2CA7">
      <w:pPr>
        <w:spacing w:after="0" w:line="360" w:lineRule="auto"/>
        <w:jc w:val="both"/>
        <w:rPr>
          <w:rFonts w:ascii="Arial" w:hAnsi="Arial" w:cs="Arial"/>
          <w:sz w:val="24"/>
          <w:szCs w:val="24"/>
        </w:rPr>
      </w:pPr>
    </w:p>
    <w:p w14:paraId="75144159" w14:textId="77777777" w:rsidR="006735FE" w:rsidRPr="006735FE" w:rsidRDefault="006735FE" w:rsidP="006735FE">
      <w:pPr>
        <w:spacing w:after="0" w:line="360" w:lineRule="auto"/>
        <w:jc w:val="both"/>
        <w:rPr>
          <w:rFonts w:ascii="Arial" w:hAnsi="Arial" w:cs="Arial"/>
          <w:i/>
          <w:iCs/>
          <w:sz w:val="20"/>
          <w:szCs w:val="20"/>
        </w:rPr>
      </w:pPr>
      <w:r w:rsidRPr="006735FE">
        <w:rPr>
          <w:rFonts w:ascii="Arial" w:hAnsi="Arial" w:cs="Arial"/>
          <w:i/>
          <w:iCs/>
          <w:sz w:val="20"/>
          <w:szCs w:val="20"/>
        </w:rPr>
        <w:t>Cuando los derechos de explotación se extinguen, normalmente por el transcurso de su plazo de duración, las obras pasan al dominio público y pueden ser utilizadas por cualquiera siempre que se respete su autoría e integridad</w:t>
      </w:r>
    </w:p>
    <w:p w14:paraId="3647A1BB" w14:textId="251BD8F0" w:rsidR="006735FE" w:rsidRDefault="006735FE" w:rsidP="005F2CA7">
      <w:pPr>
        <w:spacing w:after="0" w:line="360" w:lineRule="auto"/>
        <w:jc w:val="both"/>
        <w:rPr>
          <w:rFonts w:ascii="Arial" w:hAnsi="Arial" w:cs="Arial"/>
          <w:sz w:val="24"/>
          <w:szCs w:val="24"/>
        </w:rPr>
      </w:pPr>
    </w:p>
    <w:p w14:paraId="385E2E5A" w14:textId="77777777" w:rsidR="006735FE" w:rsidRPr="006735FE" w:rsidRDefault="006735FE" w:rsidP="005F2CA7">
      <w:pPr>
        <w:spacing w:after="0" w:line="360" w:lineRule="auto"/>
        <w:jc w:val="both"/>
        <w:rPr>
          <w:rFonts w:ascii="Arial" w:hAnsi="Arial" w:cs="Arial"/>
          <w:sz w:val="24"/>
          <w:szCs w:val="24"/>
        </w:rPr>
      </w:pPr>
    </w:p>
    <w:p w14:paraId="79FBA85D" w14:textId="569CFB20" w:rsidR="00244D24" w:rsidRPr="006735FE" w:rsidRDefault="00244D24" w:rsidP="005F2CA7">
      <w:pPr>
        <w:spacing w:after="0" w:line="360" w:lineRule="auto"/>
        <w:jc w:val="both"/>
        <w:rPr>
          <w:rFonts w:ascii="Arial" w:hAnsi="Arial" w:cs="Arial"/>
          <w:b/>
          <w:bCs/>
          <w:sz w:val="24"/>
          <w:szCs w:val="24"/>
        </w:rPr>
      </w:pPr>
      <w:r w:rsidRPr="006735FE">
        <w:rPr>
          <w:rFonts w:ascii="Arial" w:hAnsi="Arial" w:cs="Arial"/>
          <w:b/>
          <w:bCs/>
          <w:sz w:val="24"/>
          <w:szCs w:val="24"/>
        </w:rPr>
        <w:lastRenderedPageBreak/>
        <w:t>20) A los fines de la posesión de los derechos de autor y el consiguiente resguardo y protección de los derechos de propiedad intelectual, el creador de una obra debe inscribirla en el Registro correspondiente dentro del plazo de 10 días de culminada.</w:t>
      </w:r>
    </w:p>
    <w:p w14:paraId="5F5AE133" w14:textId="0B991ACD" w:rsidR="00244D24" w:rsidRPr="006735FE" w:rsidRDefault="00244D24"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0BA5E119" w14:textId="4E906F6A" w:rsidR="00244D24" w:rsidRPr="006735FE" w:rsidRDefault="00244D24" w:rsidP="005F2CA7">
      <w:pPr>
        <w:spacing w:after="0" w:line="360" w:lineRule="auto"/>
        <w:jc w:val="both"/>
        <w:rPr>
          <w:rFonts w:ascii="Arial" w:hAnsi="Arial" w:cs="Arial"/>
          <w:sz w:val="24"/>
          <w:szCs w:val="24"/>
        </w:rPr>
      </w:pPr>
      <w:r w:rsidRPr="006735FE">
        <w:rPr>
          <w:rFonts w:ascii="Arial" w:hAnsi="Arial" w:cs="Arial"/>
          <w:sz w:val="24"/>
          <w:szCs w:val="24"/>
          <w:highlight w:val="green"/>
        </w:rPr>
        <w:t>b.- Falsa</w:t>
      </w:r>
    </w:p>
    <w:p w14:paraId="160F27C7" w14:textId="5E75B0D8" w:rsidR="00BC035E" w:rsidRPr="006735FE" w:rsidRDefault="00BC035E" w:rsidP="005F2CA7">
      <w:pPr>
        <w:spacing w:after="0" w:line="360" w:lineRule="auto"/>
        <w:jc w:val="both"/>
        <w:rPr>
          <w:rFonts w:ascii="Arial" w:hAnsi="Arial" w:cs="Arial"/>
          <w:sz w:val="24"/>
          <w:szCs w:val="24"/>
        </w:rPr>
      </w:pPr>
    </w:p>
    <w:p w14:paraId="640E271B" w14:textId="34A87FD5" w:rsidR="00BC035E" w:rsidRPr="006735FE" w:rsidRDefault="00BC035E" w:rsidP="005F2CA7">
      <w:pPr>
        <w:spacing w:after="0" w:line="360" w:lineRule="auto"/>
        <w:jc w:val="both"/>
        <w:rPr>
          <w:rFonts w:ascii="Arial" w:hAnsi="Arial" w:cs="Arial"/>
          <w:i/>
          <w:iCs/>
          <w:sz w:val="20"/>
          <w:szCs w:val="20"/>
        </w:rPr>
      </w:pPr>
      <w:r w:rsidRPr="006735FE">
        <w:rPr>
          <w:rFonts w:ascii="Arial" w:hAnsi="Arial" w:cs="Arial"/>
          <w:i/>
          <w:iCs/>
          <w:sz w:val="20"/>
          <w:szCs w:val="20"/>
        </w:rPr>
        <w:t>Los derechos de autor nacen en el momento de la creación de la obra. El Registro es sólo un medio de protección y de prueba de los derechos.</w:t>
      </w:r>
    </w:p>
    <w:p w14:paraId="3F3CD064" w14:textId="77777777" w:rsidR="00BC035E" w:rsidRPr="006735FE" w:rsidRDefault="00BC035E" w:rsidP="005F2CA7">
      <w:pPr>
        <w:spacing w:after="0" w:line="360" w:lineRule="auto"/>
        <w:jc w:val="both"/>
        <w:rPr>
          <w:rFonts w:ascii="Arial" w:hAnsi="Arial" w:cs="Arial"/>
          <w:sz w:val="24"/>
          <w:szCs w:val="24"/>
        </w:rPr>
      </w:pPr>
    </w:p>
    <w:p w14:paraId="4753ABF1" w14:textId="563DCC2A" w:rsidR="005F2CA7" w:rsidRPr="006735FE" w:rsidRDefault="005F2CA7"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21) Dentro de las ventajas que nos brinda la Ley de Propiedad Intelectual vigente con sus modificaciones </w:t>
      </w:r>
      <w:proofErr w:type="gramStart"/>
      <w:r w:rsidRPr="006735FE">
        <w:rPr>
          <w:rFonts w:ascii="Arial" w:hAnsi="Arial" w:cs="Arial"/>
          <w:b/>
          <w:bCs/>
          <w:sz w:val="24"/>
          <w:szCs w:val="24"/>
        </w:rPr>
        <w:t>en relación al</w:t>
      </w:r>
      <w:proofErr w:type="gramEnd"/>
      <w:r w:rsidRPr="006735FE">
        <w:rPr>
          <w:rFonts w:ascii="Arial" w:hAnsi="Arial" w:cs="Arial"/>
          <w:b/>
          <w:bCs/>
          <w:sz w:val="24"/>
          <w:szCs w:val="24"/>
        </w:rPr>
        <w:t xml:space="preserve"> software es que protege la obra y las ideas del autor.</w:t>
      </w:r>
    </w:p>
    <w:p w14:paraId="6FF82586" w14:textId="77777777" w:rsidR="005F2CA7" w:rsidRPr="006735FE" w:rsidRDefault="005F2CA7" w:rsidP="005F2CA7">
      <w:pPr>
        <w:spacing w:after="0" w:line="360" w:lineRule="auto"/>
        <w:jc w:val="both"/>
        <w:rPr>
          <w:rFonts w:ascii="Arial" w:hAnsi="Arial" w:cs="Arial"/>
          <w:sz w:val="24"/>
          <w:szCs w:val="24"/>
        </w:rPr>
      </w:pPr>
      <w:r w:rsidRPr="006735FE">
        <w:rPr>
          <w:rFonts w:ascii="Arial" w:hAnsi="Arial" w:cs="Arial"/>
          <w:sz w:val="24"/>
          <w:szCs w:val="24"/>
          <w:highlight w:val="yellow"/>
        </w:rPr>
        <w:t>a.- Verdadero</w:t>
      </w:r>
    </w:p>
    <w:p w14:paraId="1DC471E1" w14:textId="77777777" w:rsidR="005F2CA7" w:rsidRPr="006735FE" w:rsidRDefault="005F2CA7" w:rsidP="005F2CA7">
      <w:pPr>
        <w:spacing w:after="0" w:line="360" w:lineRule="auto"/>
        <w:jc w:val="both"/>
        <w:rPr>
          <w:rFonts w:ascii="Arial" w:hAnsi="Arial" w:cs="Arial"/>
          <w:sz w:val="24"/>
          <w:szCs w:val="24"/>
        </w:rPr>
      </w:pPr>
      <w:r w:rsidRPr="006735FE">
        <w:rPr>
          <w:rFonts w:ascii="Arial" w:hAnsi="Arial" w:cs="Arial"/>
          <w:sz w:val="24"/>
          <w:szCs w:val="24"/>
        </w:rPr>
        <w:t>b.- Falso</w:t>
      </w:r>
    </w:p>
    <w:p w14:paraId="51F53734" w14:textId="77777777" w:rsidR="005F2CA7" w:rsidRPr="006735FE" w:rsidRDefault="005F2CA7" w:rsidP="005F2CA7">
      <w:pPr>
        <w:spacing w:after="0" w:line="360" w:lineRule="auto"/>
        <w:jc w:val="both"/>
        <w:rPr>
          <w:rFonts w:ascii="Arial" w:hAnsi="Arial" w:cs="Arial"/>
          <w:sz w:val="24"/>
          <w:szCs w:val="24"/>
        </w:rPr>
      </w:pPr>
    </w:p>
    <w:p w14:paraId="04DAC4EB" w14:textId="0EF413E1" w:rsidR="000B6676" w:rsidRPr="006735FE" w:rsidRDefault="000B6676" w:rsidP="005F2CA7">
      <w:pPr>
        <w:spacing w:after="0" w:line="360" w:lineRule="auto"/>
        <w:jc w:val="both"/>
        <w:rPr>
          <w:rFonts w:ascii="Arial" w:hAnsi="Arial" w:cs="Arial"/>
          <w:b/>
          <w:bCs/>
          <w:sz w:val="24"/>
          <w:szCs w:val="24"/>
        </w:rPr>
      </w:pPr>
      <w:r w:rsidRPr="006735FE">
        <w:rPr>
          <w:rFonts w:ascii="Arial" w:hAnsi="Arial" w:cs="Arial"/>
          <w:b/>
          <w:bCs/>
          <w:sz w:val="24"/>
          <w:szCs w:val="24"/>
        </w:rPr>
        <w:t>22) La duración de los derechos de la propiedad intelectual de una obra tienen la siguiente duración:</w:t>
      </w:r>
    </w:p>
    <w:p w14:paraId="71D15CE5" w14:textId="6A008FD4" w:rsidR="000B6676" w:rsidRPr="006735FE" w:rsidRDefault="000B6676" w:rsidP="005F2CA7">
      <w:pPr>
        <w:spacing w:after="0" w:line="360" w:lineRule="auto"/>
        <w:jc w:val="both"/>
        <w:rPr>
          <w:rFonts w:ascii="Arial" w:hAnsi="Arial" w:cs="Arial"/>
          <w:sz w:val="24"/>
          <w:szCs w:val="24"/>
        </w:rPr>
      </w:pPr>
      <w:r w:rsidRPr="006735FE">
        <w:rPr>
          <w:rFonts w:ascii="Arial" w:hAnsi="Arial" w:cs="Arial"/>
          <w:sz w:val="24"/>
          <w:szCs w:val="24"/>
        </w:rPr>
        <w:t xml:space="preserve">a.- </w:t>
      </w:r>
      <w:r w:rsidR="00AE5B41" w:rsidRPr="006735FE">
        <w:rPr>
          <w:rFonts w:ascii="Arial" w:hAnsi="Arial" w:cs="Arial"/>
          <w:sz w:val="24"/>
          <w:szCs w:val="24"/>
        </w:rPr>
        <w:t>70 años desde que se inscribe en el Registro correspondiente</w:t>
      </w:r>
    </w:p>
    <w:p w14:paraId="61FD7B4D" w14:textId="11FCB194" w:rsidR="00AE5B41" w:rsidRPr="006735FE" w:rsidRDefault="00AE5B41" w:rsidP="005F2CA7">
      <w:pPr>
        <w:spacing w:after="0" w:line="360" w:lineRule="auto"/>
        <w:jc w:val="both"/>
        <w:rPr>
          <w:rFonts w:ascii="Arial" w:hAnsi="Arial" w:cs="Arial"/>
          <w:sz w:val="24"/>
          <w:szCs w:val="24"/>
        </w:rPr>
      </w:pPr>
      <w:r w:rsidRPr="006735FE">
        <w:rPr>
          <w:rFonts w:ascii="Arial" w:hAnsi="Arial" w:cs="Arial"/>
          <w:sz w:val="24"/>
          <w:szCs w:val="24"/>
        </w:rPr>
        <w:t xml:space="preserve">b.- Toda </w:t>
      </w:r>
      <w:r w:rsidR="00B772E1" w:rsidRPr="006735FE">
        <w:rPr>
          <w:rFonts w:ascii="Arial" w:hAnsi="Arial" w:cs="Arial"/>
          <w:sz w:val="24"/>
          <w:szCs w:val="24"/>
        </w:rPr>
        <w:t>la</w:t>
      </w:r>
      <w:r w:rsidRPr="006735FE">
        <w:rPr>
          <w:rFonts w:ascii="Arial" w:hAnsi="Arial" w:cs="Arial"/>
          <w:sz w:val="24"/>
          <w:szCs w:val="24"/>
        </w:rPr>
        <w:t xml:space="preserve"> vida</w:t>
      </w:r>
      <w:r w:rsidR="00B772E1" w:rsidRPr="006735FE">
        <w:rPr>
          <w:rFonts w:ascii="Arial" w:hAnsi="Arial" w:cs="Arial"/>
          <w:sz w:val="24"/>
          <w:szCs w:val="24"/>
        </w:rPr>
        <w:t xml:space="preserve"> del autor</w:t>
      </w:r>
      <w:r w:rsidRPr="006735FE">
        <w:rPr>
          <w:rFonts w:ascii="Arial" w:hAnsi="Arial" w:cs="Arial"/>
          <w:sz w:val="24"/>
          <w:szCs w:val="24"/>
        </w:rPr>
        <w:t xml:space="preserve"> y se extinguen</w:t>
      </w:r>
      <w:r w:rsidR="00B772E1" w:rsidRPr="006735FE">
        <w:rPr>
          <w:rFonts w:ascii="Arial" w:hAnsi="Arial" w:cs="Arial"/>
          <w:sz w:val="24"/>
          <w:szCs w:val="24"/>
        </w:rPr>
        <w:t xml:space="preserve"> con la muerte</w:t>
      </w:r>
    </w:p>
    <w:p w14:paraId="5E620957" w14:textId="73D7A185" w:rsidR="00AE5B41" w:rsidRPr="006735FE" w:rsidRDefault="00AE5B41" w:rsidP="005F2CA7">
      <w:pPr>
        <w:spacing w:after="0" w:line="360" w:lineRule="auto"/>
        <w:jc w:val="both"/>
        <w:rPr>
          <w:rFonts w:ascii="Arial" w:hAnsi="Arial" w:cs="Arial"/>
          <w:sz w:val="24"/>
          <w:szCs w:val="24"/>
        </w:rPr>
      </w:pPr>
      <w:r w:rsidRPr="006735FE">
        <w:rPr>
          <w:rFonts w:ascii="Arial" w:hAnsi="Arial" w:cs="Arial"/>
          <w:sz w:val="24"/>
          <w:szCs w:val="24"/>
        </w:rPr>
        <w:t>c.- No caducan con el transcurso del tiempo</w:t>
      </w:r>
    </w:p>
    <w:p w14:paraId="325C6F44" w14:textId="22780C76" w:rsidR="00AE5B41" w:rsidRPr="006735FE" w:rsidRDefault="00AE5B41" w:rsidP="005F2CA7">
      <w:pPr>
        <w:spacing w:after="0" w:line="360" w:lineRule="auto"/>
        <w:jc w:val="both"/>
        <w:rPr>
          <w:rFonts w:ascii="Arial" w:hAnsi="Arial" w:cs="Arial"/>
          <w:sz w:val="24"/>
          <w:szCs w:val="24"/>
        </w:rPr>
      </w:pPr>
      <w:r w:rsidRPr="006735FE">
        <w:rPr>
          <w:rFonts w:ascii="Arial" w:hAnsi="Arial" w:cs="Arial"/>
          <w:sz w:val="24"/>
          <w:szCs w:val="24"/>
          <w:highlight w:val="green"/>
        </w:rPr>
        <w:t>d.- Ninguna es correcta</w:t>
      </w:r>
    </w:p>
    <w:p w14:paraId="0B97DC14" w14:textId="5BE29393" w:rsidR="006735FE" w:rsidRPr="006735FE" w:rsidRDefault="006735FE" w:rsidP="005F2CA7">
      <w:pPr>
        <w:spacing w:after="0" w:line="360" w:lineRule="auto"/>
        <w:jc w:val="both"/>
        <w:rPr>
          <w:rFonts w:ascii="Arial" w:hAnsi="Arial" w:cs="Arial"/>
          <w:sz w:val="24"/>
          <w:szCs w:val="24"/>
        </w:rPr>
      </w:pPr>
    </w:p>
    <w:p w14:paraId="6E9738EA" w14:textId="77777777" w:rsidR="006735FE" w:rsidRPr="006735FE" w:rsidRDefault="006735FE" w:rsidP="006735FE">
      <w:pPr>
        <w:spacing w:before="150" w:after="300" w:line="240" w:lineRule="auto"/>
        <w:ind w:right="600"/>
        <w:jc w:val="both"/>
        <w:rPr>
          <w:rFonts w:ascii="Arial" w:eastAsia="Times New Roman" w:hAnsi="Arial" w:cs="Arial"/>
          <w:i/>
          <w:iCs/>
          <w:sz w:val="20"/>
          <w:szCs w:val="20"/>
        </w:rPr>
      </w:pPr>
      <w:r w:rsidRPr="006735FE">
        <w:rPr>
          <w:rFonts w:ascii="Arial" w:eastAsia="Times New Roman" w:hAnsi="Arial" w:cs="Arial"/>
          <w:b/>
          <w:bCs/>
          <w:i/>
          <w:iCs/>
          <w:sz w:val="20"/>
          <w:szCs w:val="20"/>
        </w:rPr>
        <w:t>Art. 5°.</w:t>
      </w:r>
      <w:r w:rsidRPr="006735FE">
        <w:rPr>
          <w:rFonts w:ascii="Arial" w:eastAsia="Times New Roman" w:hAnsi="Arial" w:cs="Arial"/>
          <w:i/>
          <w:iCs/>
          <w:sz w:val="20"/>
          <w:szCs w:val="20"/>
        </w:rPr>
        <w:t xml:space="preserve"> — La propiedad intelectual sobre sus obras corresponde a los autores durante su vida y a sus herederos o derechohabientes hasta setenta años contados a partir del 1 de </w:t>
      </w:r>
      <w:proofErr w:type="gramStart"/>
      <w:r w:rsidRPr="006735FE">
        <w:rPr>
          <w:rFonts w:ascii="Arial" w:eastAsia="Times New Roman" w:hAnsi="Arial" w:cs="Arial"/>
          <w:i/>
          <w:iCs/>
          <w:sz w:val="20"/>
          <w:szCs w:val="20"/>
        </w:rPr>
        <w:t>Enero</w:t>
      </w:r>
      <w:proofErr w:type="gramEnd"/>
      <w:r w:rsidRPr="006735FE">
        <w:rPr>
          <w:rFonts w:ascii="Arial" w:eastAsia="Times New Roman" w:hAnsi="Arial" w:cs="Arial"/>
          <w:i/>
          <w:iCs/>
          <w:sz w:val="20"/>
          <w:szCs w:val="20"/>
        </w:rPr>
        <w:t xml:space="preserve"> del año siguiente al de la muerte del autor.</w:t>
      </w:r>
    </w:p>
    <w:p w14:paraId="3A6F56EE" w14:textId="77777777" w:rsidR="006735FE" w:rsidRPr="006735FE" w:rsidRDefault="006735FE" w:rsidP="006735FE">
      <w:pPr>
        <w:spacing w:before="150" w:after="300" w:line="240" w:lineRule="auto"/>
        <w:ind w:right="600"/>
        <w:jc w:val="both"/>
        <w:rPr>
          <w:rFonts w:ascii="Arial" w:eastAsia="Times New Roman" w:hAnsi="Arial" w:cs="Arial"/>
          <w:i/>
          <w:iCs/>
          <w:sz w:val="20"/>
          <w:szCs w:val="20"/>
        </w:rPr>
      </w:pPr>
      <w:r w:rsidRPr="006735FE">
        <w:rPr>
          <w:rFonts w:ascii="Arial" w:eastAsia="Times New Roman" w:hAnsi="Arial" w:cs="Arial"/>
          <w:i/>
          <w:iCs/>
          <w:sz w:val="20"/>
          <w:szCs w:val="20"/>
        </w:rPr>
        <w:t xml:space="preserve">En los casos de obras en colaboración, este término comenzará a contarse desde el 1 de </w:t>
      </w:r>
      <w:proofErr w:type="gramStart"/>
      <w:r w:rsidRPr="006735FE">
        <w:rPr>
          <w:rFonts w:ascii="Arial" w:eastAsia="Times New Roman" w:hAnsi="Arial" w:cs="Arial"/>
          <w:i/>
          <w:iCs/>
          <w:sz w:val="20"/>
          <w:szCs w:val="20"/>
        </w:rPr>
        <w:t>Enero</w:t>
      </w:r>
      <w:proofErr w:type="gramEnd"/>
      <w:r w:rsidRPr="006735FE">
        <w:rPr>
          <w:rFonts w:ascii="Arial" w:eastAsia="Times New Roman" w:hAnsi="Arial" w:cs="Arial"/>
          <w:i/>
          <w:iCs/>
          <w:sz w:val="20"/>
          <w:szCs w:val="20"/>
        </w:rPr>
        <w:t xml:space="preserve"> del año siguiente al de la muerte del último colaborador. Para las obras póstumas, el término de setenta años empezará a correr a partir del 1 de </w:t>
      </w:r>
      <w:proofErr w:type="gramStart"/>
      <w:r w:rsidRPr="006735FE">
        <w:rPr>
          <w:rFonts w:ascii="Arial" w:eastAsia="Times New Roman" w:hAnsi="Arial" w:cs="Arial"/>
          <w:i/>
          <w:iCs/>
          <w:sz w:val="20"/>
          <w:szCs w:val="20"/>
        </w:rPr>
        <w:t>Enero</w:t>
      </w:r>
      <w:proofErr w:type="gramEnd"/>
      <w:r w:rsidRPr="006735FE">
        <w:rPr>
          <w:rFonts w:ascii="Arial" w:eastAsia="Times New Roman" w:hAnsi="Arial" w:cs="Arial"/>
          <w:i/>
          <w:iCs/>
          <w:sz w:val="20"/>
          <w:szCs w:val="20"/>
        </w:rPr>
        <w:t xml:space="preserve"> del año siguiente al de la muerte del autor.</w:t>
      </w:r>
    </w:p>
    <w:p w14:paraId="5C66ADEB" w14:textId="77777777" w:rsidR="006735FE" w:rsidRPr="006735FE" w:rsidRDefault="006735FE" w:rsidP="006735FE">
      <w:pPr>
        <w:spacing w:before="150" w:after="300" w:line="240" w:lineRule="auto"/>
        <w:ind w:right="600"/>
        <w:jc w:val="both"/>
        <w:rPr>
          <w:rFonts w:ascii="Arial" w:eastAsia="Times New Roman" w:hAnsi="Arial" w:cs="Arial"/>
          <w:i/>
          <w:iCs/>
          <w:sz w:val="20"/>
          <w:szCs w:val="20"/>
        </w:rPr>
      </w:pPr>
      <w:r w:rsidRPr="006735FE">
        <w:rPr>
          <w:rFonts w:ascii="Arial" w:eastAsia="Times New Roman" w:hAnsi="Arial" w:cs="Arial"/>
          <w:i/>
          <w:iCs/>
          <w:sz w:val="20"/>
          <w:szCs w:val="20"/>
        </w:rPr>
        <w:t>En caso de que un autor falleciere sin dejar herederos, y se declarase vacante su herencia, los derechos que a aquél correspondiesen sobre sus obras pasarán al Estado por todo el término de Ley, sin perjuicio de los derechos de terceros.</w:t>
      </w:r>
    </w:p>
    <w:p w14:paraId="2A394E2D" w14:textId="7391546B" w:rsidR="00AE5B41" w:rsidRPr="006735FE" w:rsidRDefault="00B772E1"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23) </w:t>
      </w:r>
      <w:r w:rsidR="00887918" w:rsidRPr="006735FE">
        <w:rPr>
          <w:rFonts w:ascii="Arial" w:hAnsi="Arial" w:cs="Arial"/>
          <w:b/>
          <w:bCs/>
          <w:sz w:val="24"/>
          <w:szCs w:val="24"/>
        </w:rPr>
        <w:t xml:space="preserve">Cuando las obras pasan a formar parte del dominio público pueden ser utilizadas libremente por cualquier persona que así lo requiera al Registro </w:t>
      </w:r>
      <w:r w:rsidR="00887918" w:rsidRPr="006735FE">
        <w:rPr>
          <w:rFonts w:ascii="Arial" w:hAnsi="Arial" w:cs="Arial"/>
          <w:b/>
          <w:bCs/>
          <w:sz w:val="24"/>
          <w:szCs w:val="24"/>
        </w:rPr>
        <w:lastRenderedPageBreak/>
        <w:t xml:space="preserve">correspondiente </w:t>
      </w:r>
      <w:r w:rsidR="00E35CB4" w:rsidRPr="006735FE">
        <w:rPr>
          <w:rFonts w:ascii="Arial" w:hAnsi="Arial" w:cs="Arial"/>
          <w:b/>
          <w:bCs/>
          <w:sz w:val="24"/>
          <w:szCs w:val="24"/>
        </w:rPr>
        <w:t>a través de</w:t>
      </w:r>
      <w:r w:rsidR="00887918" w:rsidRPr="006735FE">
        <w:rPr>
          <w:rFonts w:ascii="Arial" w:hAnsi="Arial" w:cs="Arial"/>
          <w:b/>
          <w:bCs/>
          <w:sz w:val="24"/>
          <w:szCs w:val="24"/>
        </w:rPr>
        <w:t xml:space="preserve"> </w:t>
      </w:r>
      <w:r w:rsidR="00E35CB4" w:rsidRPr="006735FE">
        <w:rPr>
          <w:rFonts w:ascii="Arial" w:hAnsi="Arial" w:cs="Arial"/>
          <w:b/>
          <w:bCs/>
          <w:sz w:val="24"/>
          <w:szCs w:val="24"/>
        </w:rPr>
        <w:t>un</w:t>
      </w:r>
      <w:r w:rsidR="00887918" w:rsidRPr="006735FE">
        <w:rPr>
          <w:rFonts w:ascii="Arial" w:hAnsi="Arial" w:cs="Arial"/>
          <w:b/>
          <w:bCs/>
          <w:sz w:val="24"/>
          <w:szCs w:val="24"/>
        </w:rPr>
        <w:t>a solicitud realizada</w:t>
      </w:r>
      <w:r w:rsidR="00E35CB4" w:rsidRPr="006735FE">
        <w:rPr>
          <w:rFonts w:ascii="Arial" w:hAnsi="Arial" w:cs="Arial"/>
          <w:b/>
          <w:bCs/>
          <w:sz w:val="24"/>
          <w:szCs w:val="24"/>
        </w:rPr>
        <w:t xml:space="preserve"> mediante formulario preimpreso.</w:t>
      </w:r>
    </w:p>
    <w:p w14:paraId="054243EB" w14:textId="426B3521" w:rsidR="00E35CB4" w:rsidRPr="006735FE" w:rsidRDefault="00E35CB4"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25E20D6E" w14:textId="1B136725" w:rsidR="00E35CB4" w:rsidRPr="006735FE" w:rsidRDefault="00E35CB4"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5268AF9C" w14:textId="1525E438" w:rsidR="00BC035E" w:rsidRPr="006735FE" w:rsidRDefault="00BC035E" w:rsidP="005F2CA7">
      <w:pPr>
        <w:spacing w:after="0" w:line="360" w:lineRule="auto"/>
        <w:jc w:val="both"/>
        <w:rPr>
          <w:rFonts w:ascii="Arial" w:hAnsi="Arial" w:cs="Arial"/>
          <w:sz w:val="24"/>
          <w:szCs w:val="24"/>
        </w:rPr>
      </w:pPr>
    </w:p>
    <w:p w14:paraId="69B0E513" w14:textId="3BE5CE5B" w:rsidR="00BC035E" w:rsidRPr="006735FE" w:rsidRDefault="00BC035E" w:rsidP="005F2CA7">
      <w:pPr>
        <w:spacing w:after="0" w:line="360" w:lineRule="auto"/>
        <w:jc w:val="both"/>
        <w:rPr>
          <w:rFonts w:ascii="Arial" w:hAnsi="Arial" w:cs="Arial"/>
          <w:i/>
          <w:iCs/>
          <w:sz w:val="20"/>
          <w:szCs w:val="20"/>
        </w:rPr>
      </w:pPr>
      <w:r w:rsidRPr="006735FE">
        <w:rPr>
          <w:rFonts w:ascii="Arial" w:hAnsi="Arial" w:cs="Arial"/>
          <w:i/>
          <w:iCs/>
          <w:sz w:val="20"/>
          <w:szCs w:val="20"/>
        </w:rPr>
        <w:t>Cuando los derechos de explotación se extinguen, normalmente por el transcurso de su plazo de duración, las obras pasan al dominio público y pueden ser utilizadas por cualquiera siempre que se respete su autoría e integridad</w:t>
      </w:r>
    </w:p>
    <w:p w14:paraId="7A2A5DAF" w14:textId="77777777" w:rsidR="00BC035E" w:rsidRPr="006735FE" w:rsidRDefault="00BC035E" w:rsidP="005F2CA7">
      <w:pPr>
        <w:spacing w:after="0" w:line="360" w:lineRule="auto"/>
        <w:jc w:val="both"/>
        <w:rPr>
          <w:rFonts w:ascii="Arial" w:hAnsi="Arial" w:cs="Arial"/>
          <w:sz w:val="24"/>
          <w:szCs w:val="24"/>
        </w:rPr>
      </w:pPr>
    </w:p>
    <w:p w14:paraId="76591782" w14:textId="27DBFF77" w:rsidR="00E35CB4" w:rsidRPr="006735FE" w:rsidRDefault="00E35CB4" w:rsidP="005F2CA7">
      <w:pPr>
        <w:spacing w:after="0" w:line="360" w:lineRule="auto"/>
        <w:jc w:val="both"/>
        <w:rPr>
          <w:rFonts w:ascii="Arial" w:hAnsi="Arial" w:cs="Arial"/>
          <w:b/>
          <w:bCs/>
          <w:sz w:val="24"/>
          <w:szCs w:val="24"/>
        </w:rPr>
      </w:pPr>
      <w:r w:rsidRPr="006735FE">
        <w:rPr>
          <w:rFonts w:ascii="Arial" w:hAnsi="Arial" w:cs="Arial"/>
          <w:b/>
          <w:bCs/>
          <w:sz w:val="24"/>
          <w:szCs w:val="24"/>
        </w:rPr>
        <w:t>24) La Ley de Propiedad intelectual prevé sanciones penales para los casos de plagio</w:t>
      </w:r>
      <w:r w:rsidR="00E608E1" w:rsidRPr="006735FE">
        <w:rPr>
          <w:rFonts w:ascii="Arial" w:hAnsi="Arial" w:cs="Arial"/>
          <w:b/>
          <w:bCs/>
          <w:sz w:val="24"/>
          <w:szCs w:val="24"/>
        </w:rPr>
        <w:t>.</w:t>
      </w:r>
    </w:p>
    <w:p w14:paraId="3DE4452F" w14:textId="56D4D47E" w:rsidR="00E608E1" w:rsidRPr="006735FE" w:rsidRDefault="00E608E1" w:rsidP="005F2CA7">
      <w:pPr>
        <w:spacing w:after="0" w:line="360" w:lineRule="auto"/>
        <w:jc w:val="both"/>
        <w:rPr>
          <w:rFonts w:ascii="Arial" w:hAnsi="Arial" w:cs="Arial"/>
          <w:sz w:val="24"/>
          <w:szCs w:val="24"/>
        </w:rPr>
      </w:pPr>
      <w:r w:rsidRPr="006735FE">
        <w:rPr>
          <w:rFonts w:ascii="Arial" w:hAnsi="Arial" w:cs="Arial"/>
          <w:sz w:val="24"/>
          <w:szCs w:val="24"/>
          <w:highlight w:val="green"/>
        </w:rPr>
        <w:t>a.- Verdadero</w:t>
      </w:r>
    </w:p>
    <w:p w14:paraId="3DE8DAE3" w14:textId="29EAD24C" w:rsidR="00E608E1" w:rsidRPr="006735FE" w:rsidRDefault="00E608E1" w:rsidP="005F2CA7">
      <w:pPr>
        <w:spacing w:after="0" w:line="360" w:lineRule="auto"/>
        <w:jc w:val="both"/>
        <w:rPr>
          <w:rFonts w:ascii="Arial" w:hAnsi="Arial" w:cs="Arial"/>
          <w:sz w:val="24"/>
          <w:szCs w:val="24"/>
        </w:rPr>
      </w:pPr>
      <w:r w:rsidRPr="006735FE">
        <w:rPr>
          <w:rFonts w:ascii="Arial" w:hAnsi="Arial" w:cs="Arial"/>
          <w:sz w:val="24"/>
          <w:szCs w:val="24"/>
        </w:rPr>
        <w:t>b.- Falso</w:t>
      </w:r>
    </w:p>
    <w:p w14:paraId="3092758B" w14:textId="7DB4175B" w:rsidR="005D4C73" w:rsidRPr="006735FE" w:rsidRDefault="005D4C73" w:rsidP="005F2CA7">
      <w:pPr>
        <w:spacing w:after="0" w:line="360" w:lineRule="auto"/>
        <w:jc w:val="both"/>
        <w:rPr>
          <w:rFonts w:ascii="Arial" w:hAnsi="Arial" w:cs="Arial"/>
          <w:sz w:val="24"/>
          <w:szCs w:val="24"/>
        </w:rPr>
      </w:pPr>
    </w:p>
    <w:p w14:paraId="00F0F14D" w14:textId="6221A6A5" w:rsidR="005D4C73" w:rsidRPr="006735FE" w:rsidRDefault="005D4C73" w:rsidP="005F2CA7">
      <w:pPr>
        <w:spacing w:after="0" w:line="360" w:lineRule="auto"/>
        <w:jc w:val="both"/>
        <w:rPr>
          <w:rFonts w:ascii="Arial" w:hAnsi="Arial" w:cs="Arial"/>
          <w:i/>
          <w:iCs/>
          <w:sz w:val="20"/>
          <w:szCs w:val="20"/>
        </w:rPr>
      </w:pPr>
      <w:r w:rsidRPr="006735FE">
        <w:rPr>
          <w:rFonts w:ascii="Arial" w:hAnsi="Arial" w:cs="Arial"/>
          <w:i/>
          <w:iCs/>
          <w:sz w:val="20"/>
          <w:szCs w:val="20"/>
        </w:rPr>
        <w:t>Entre las infracciones previstas en la Ley de Propiedad Intelectual (</w:t>
      </w:r>
      <w:proofErr w:type="spellStart"/>
      <w:r w:rsidRPr="006735FE">
        <w:rPr>
          <w:rFonts w:ascii="Arial" w:hAnsi="Arial" w:cs="Arial"/>
          <w:i/>
          <w:iCs/>
          <w:sz w:val="20"/>
          <w:szCs w:val="20"/>
        </w:rPr>
        <w:t>N°</w:t>
      </w:r>
      <w:proofErr w:type="spellEnd"/>
      <w:r w:rsidRPr="006735FE">
        <w:rPr>
          <w:rFonts w:ascii="Arial" w:hAnsi="Arial" w:cs="Arial"/>
          <w:i/>
          <w:iCs/>
          <w:sz w:val="20"/>
          <w:szCs w:val="20"/>
        </w:rPr>
        <w:t xml:space="preserve"> 11.723) el plagio no resulta mencionado específicamente, pero la protección ante este tipo de infracciones surge de los artículos 71 y 72 (inciso c)</w:t>
      </w:r>
    </w:p>
    <w:p w14:paraId="400303CC" w14:textId="77777777" w:rsidR="005D4C73" w:rsidRPr="006735FE" w:rsidRDefault="005D4C73" w:rsidP="005F2CA7">
      <w:pPr>
        <w:spacing w:after="0" w:line="360" w:lineRule="auto"/>
        <w:jc w:val="both"/>
        <w:rPr>
          <w:rFonts w:ascii="Arial" w:hAnsi="Arial" w:cs="Arial"/>
          <w:sz w:val="24"/>
          <w:szCs w:val="24"/>
        </w:rPr>
      </w:pPr>
    </w:p>
    <w:p w14:paraId="6ED86591" w14:textId="56D50014" w:rsidR="00E608E1" w:rsidRPr="006735FE" w:rsidRDefault="00E608E1" w:rsidP="005F2CA7">
      <w:pPr>
        <w:spacing w:after="0" w:line="360" w:lineRule="auto"/>
        <w:jc w:val="both"/>
        <w:rPr>
          <w:rFonts w:ascii="Arial" w:hAnsi="Arial" w:cs="Arial"/>
          <w:b/>
          <w:bCs/>
          <w:sz w:val="24"/>
          <w:szCs w:val="24"/>
        </w:rPr>
      </w:pPr>
      <w:r w:rsidRPr="006735FE">
        <w:rPr>
          <w:rFonts w:ascii="Arial" w:hAnsi="Arial" w:cs="Arial"/>
          <w:b/>
          <w:bCs/>
          <w:sz w:val="24"/>
          <w:szCs w:val="24"/>
        </w:rPr>
        <w:t xml:space="preserve">25) Según la Ley de Patentes de Invención y Modelos de Calidad el software no es patentable, </w:t>
      </w:r>
      <w:r w:rsidR="000004F6" w:rsidRPr="006735FE">
        <w:rPr>
          <w:rFonts w:ascii="Arial" w:hAnsi="Arial" w:cs="Arial"/>
          <w:b/>
          <w:bCs/>
          <w:sz w:val="24"/>
          <w:szCs w:val="24"/>
        </w:rPr>
        <w:t xml:space="preserve">y no </w:t>
      </w:r>
      <w:r w:rsidRPr="006735FE">
        <w:rPr>
          <w:rFonts w:ascii="Arial" w:hAnsi="Arial" w:cs="Arial"/>
          <w:b/>
          <w:bCs/>
          <w:sz w:val="24"/>
          <w:szCs w:val="24"/>
        </w:rPr>
        <w:t>existen excepciones</w:t>
      </w:r>
      <w:r w:rsidR="000004F6" w:rsidRPr="006735FE">
        <w:rPr>
          <w:rFonts w:ascii="Arial" w:hAnsi="Arial" w:cs="Arial"/>
          <w:b/>
          <w:bCs/>
          <w:sz w:val="24"/>
          <w:szCs w:val="24"/>
        </w:rPr>
        <w:t xml:space="preserve"> para ello, </w:t>
      </w:r>
      <w:proofErr w:type="gramStart"/>
      <w:r w:rsidR="000004F6" w:rsidRPr="006735FE">
        <w:rPr>
          <w:rFonts w:ascii="Arial" w:hAnsi="Arial" w:cs="Arial"/>
          <w:b/>
          <w:bCs/>
          <w:sz w:val="24"/>
          <w:szCs w:val="24"/>
        </w:rPr>
        <w:t>aún</w:t>
      </w:r>
      <w:proofErr w:type="gramEnd"/>
      <w:r w:rsidR="000004F6" w:rsidRPr="006735FE">
        <w:rPr>
          <w:rFonts w:ascii="Arial" w:hAnsi="Arial" w:cs="Arial"/>
          <w:b/>
          <w:bCs/>
          <w:sz w:val="24"/>
          <w:szCs w:val="24"/>
        </w:rPr>
        <w:t xml:space="preserve"> aunque dicho software</w:t>
      </w:r>
      <w:r w:rsidRPr="006735FE">
        <w:rPr>
          <w:rFonts w:ascii="Arial" w:hAnsi="Arial" w:cs="Arial"/>
          <w:b/>
          <w:bCs/>
          <w:sz w:val="24"/>
          <w:szCs w:val="24"/>
        </w:rPr>
        <w:t xml:space="preserve"> produ</w:t>
      </w:r>
      <w:r w:rsidR="000004F6" w:rsidRPr="006735FE">
        <w:rPr>
          <w:rFonts w:ascii="Arial" w:hAnsi="Arial" w:cs="Arial"/>
          <w:b/>
          <w:bCs/>
          <w:sz w:val="24"/>
          <w:szCs w:val="24"/>
        </w:rPr>
        <w:t>zca</w:t>
      </w:r>
      <w:r w:rsidRPr="006735FE">
        <w:rPr>
          <w:rFonts w:ascii="Arial" w:hAnsi="Arial" w:cs="Arial"/>
          <w:b/>
          <w:bCs/>
          <w:sz w:val="24"/>
          <w:szCs w:val="24"/>
        </w:rPr>
        <w:t xml:space="preserve"> un "efecto técnico".</w:t>
      </w:r>
    </w:p>
    <w:p w14:paraId="4470F44E" w14:textId="10B6D665" w:rsidR="000004F6" w:rsidRPr="006735FE" w:rsidRDefault="000004F6" w:rsidP="005F2CA7">
      <w:pPr>
        <w:spacing w:after="0" w:line="360" w:lineRule="auto"/>
        <w:jc w:val="both"/>
        <w:rPr>
          <w:rFonts w:ascii="Arial" w:hAnsi="Arial" w:cs="Arial"/>
          <w:sz w:val="24"/>
          <w:szCs w:val="24"/>
        </w:rPr>
      </w:pPr>
      <w:r w:rsidRPr="006735FE">
        <w:rPr>
          <w:rFonts w:ascii="Arial" w:hAnsi="Arial" w:cs="Arial"/>
          <w:sz w:val="24"/>
          <w:szCs w:val="24"/>
        </w:rPr>
        <w:t>a.- Verdadero</w:t>
      </w:r>
    </w:p>
    <w:p w14:paraId="514BAB65" w14:textId="725B6208" w:rsidR="000004F6" w:rsidRPr="006735FE" w:rsidRDefault="000004F6" w:rsidP="005F2CA7">
      <w:pPr>
        <w:spacing w:after="0" w:line="360" w:lineRule="auto"/>
        <w:jc w:val="both"/>
        <w:rPr>
          <w:rFonts w:ascii="Arial" w:hAnsi="Arial" w:cs="Arial"/>
          <w:sz w:val="24"/>
          <w:szCs w:val="24"/>
        </w:rPr>
      </w:pPr>
      <w:r w:rsidRPr="006735FE">
        <w:rPr>
          <w:rFonts w:ascii="Arial" w:hAnsi="Arial" w:cs="Arial"/>
          <w:sz w:val="24"/>
          <w:szCs w:val="24"/>
          <w:highlight w:val="green"/>
        </w:rPr>
        <w:t>b.- Falso</w:t>
      </w:r>
    </w:p>
    <w:p w14:paraId="36CCC099" w14:textId="68057270" w:rsidR="00077298" w:rsidRPr="006735FE" w:rsidRDefault="00077298" w:rsidP="005F2CA7">
      <w:pPr>
        <w:spacing w:after="0" w:line="360" w:lineRule="auto"/>
        <w:jc w:val="both"/>
        <w:rPr>
          <w:rFonts w:ascii="Arial" w:hAnsi="Arial" w:cs="Arial"/>
          <w:sz w:val="24"/>
          <w:szCs w:val="24"/>
        </w:rPr>
      </w:pPr>
    </w:p>
    <w:p w14:paraId="3404301E" w14:textId="3FF00848" w:rsidR="00077298" w:rsidRPr="006735FE" w:rsidRDefault="00077298" w:rsidP="005F2CA7">
      <w:pPr>
        <w:spacing w:after="0" w:line="360" w:lineRule="auto"/>
        <w:jc w:val="both"/>
        <w:rPr>
          <w:rFonts w:ascii="Arial" w:hAnsi="Arial" w:cs="Arial"/>
          <w:i/>
          <w:iCs/>
          <w:sz w:val="20"/>
          <w:szCs w:val="20"/>
        </w:rPr>
      </w:pPr>
      <w:r w:rsidRPr="006735FE">
        <w:rPr>
          <w:rFonts w:ascii="Arial" w:hAnsi="Arial" w:cs="Arial"/>
          <w:i/>
          <w:iCs/>
          <w:sz w:val="20"/>
          <w:szCs w:val="20"/>
        </w:rPr>
        <w:t>Según la Ley de Patentes de Invención y Modelos de Utilidad, los programas de computación -como tales-, no son considerados invenciones. Ahora bien, los programas de computación pueden ser patentables si poseen un efecto técnico.</w:t>
      </w:r>
    </w:p>
    <w:p w14:paraId="767A84E0" w14:textId="77777777" w:rsidR="00077298" w:rsidRPr="006735FE" w:rsidRDefault="00077298" w:rsidP="005F2CA7">
      <w:pPr>
        <w:spacing w:after="0" w:line="360" w:lineRule="auto"/>
        <w:jc w:val="both"/>
        <w:rPr>
          <w:rFonts w:ascii="Arial" w:hAnsi="Arial" w:cs="Arial"/>
          <w:sz w:val="24"/>
          <w:szCs w:val="24"/>
        </w:rPr>
      </w:pPr>
    </w:p>
    <w:p w14:paraId="261308D4" w14:textId="409BFBE0" w:rsidR="00115D9F" w:rsidRPr="006735FE" w:rsidRDefault="00115D9F" w:rsidP="005F2CA7">
      <w:pPr>
        <w:spacing w:after="0" w:line="360" w:lineRule="auto"/>
        <w:jc w:val="both"/>
        <w:rPr>
          <w:rFonts w:ascii="Arial" w:hAnsi="Arial" w:cs="Arial"/>
          <w:b/>
          <w:bCs/>
          <w:sz w:val="24"/>
          <w:szCs w:val="24"/>
        </w:rPr>
      </w:pPr>
      <w:r w:rsidRPr="006735FE">
        <w:rPr>
          <w:rFonts w:ascii="Arial" w:hAnsi="Arial" w:cs="Arial"/>
          <w:b/>
          <w:bCs/>
          <w:sz w:val="24"/>
          <w:szCs w:val="24"/>
        </w:rPr>
        <w:t>2</w:t>
      </w:r>
      <w:r w:rsidR="005F2CA7" w:rsidRPr="006735FE">
        <w:rPr>
          <w:rFonts w:ascii="Arial" w:hAnsi="Arial" w:cs="Arial"/>
          <w:b/>
          <w:bCs/>
          <w:sz w:val="24"/>
          <w:szCs w:val="24"/>
        </w:rPr>
        <w:t>6</w:t>
      </w:r>
      <w:r w:rsidRPr="006735FE">
        <w:rPr>
          <w:rFonts w:ascii="Arial" w:hAnsi="Arial" w:cs="Arial"/>
          <w:b/>
          <w:bCs/>
          <w:sz w:val="24"/>
          <w:szCs w:val="24"/>
        </w:rPr>
        <w:t xml:space="preserve">) </w:t>
      </w:r>
      <w:r w:rsidR="00734B62" w:rsidRPr="006735FE">
        <w:rPr>
          <w:rFonts w:ascii="Arial" w:hAnsi="Arial" w:cs="Arial"/>
          <w:b/>
          <w:bCs/>
          <w:sz w:val="24"/>
          <w:szCs w:val="24"/>
        </w:rPr>
        <w:t>Según la ley de Propiedad Intelectual 11.723, son titulares del derecho de propiedad intelectual</w:t>
      </w:r>
      <w:r w:rsidR="002A3F3C" w:rsidRPr="006735FE">
        <w:rPr>
          <w:rFonts w:ascii="Arial" w:hAnsi="Arial" w:cs="Arial"/>
          <w:b/>
          <w:bCs/>
          <w:sz w:val="24"/>
          <w:szCs w:val="24"/>
        </w:rPr>
        <w:t>:</w:t>
      </w:r>
    </w:p>
    <w:p w14:paraId="2E02E0CF" w14:textId="075C0AD5" w:rsidR="002A3F3C" w:rsidRPr="006735FE" w:rsidRDefault="002A3F3C" w:rsidP="005F2CA7">
      <w:pPr>
        <w:pStyle w:val="NormalWeb"/>
        <w:spacing w:before="150" w:beforeAutospacing="0" w:after="300" w:afterAutospacing="0"/>
        <w:ind w:right="600"/>
        <w:jc w:val="both"/>
        <w:rPr>
          <w:rFonts w:ascii="Arial" w:hAnsi="Arial" w:cs="Arial"/>
        </w:rPr>
      </w:pPr>
      <w:r w:rsidRPr="006735FE">
        <w:rPr>
          <w:rFonts w:ascii="Arial" w:hAnsi="Arial" w:cs="Arial"/>
        </w:rPr>
        <w:t>a.- El autor de la obra;</w:t>
      </w:r>
    </w:p>
    <w:p w14:paraId="3F773692" w14:textId="32979FCC" w:rsidR="002A3F3C" w:rsidRPr="006735FE" w:rsidRDefault="002A3F3C" w:rsidP="005F2CA7">
      <w:pPr>
        <w:pStyle w:val="NormalWeb"/>
        <w:spacing w:before="150" w:beforeAutospacing="0" w:after="300" w:afterAutospacing="0"/>
        <w:ind w:right="600"/>
        <w:jc w:val="both"/>
        <w:rPr>
          <w:rFonts w:ascii="Arial" w:hAnsi="Arial" w:cs="Arial"/>
        </w:rPr>
      </w:pPr>
      <w:r w:rsidRPr="006735FE">
        <w:rPr>
          <w:rFonts w:ascii="Arial" w:hAnsi="Arial" w:cs="Arial"/>
        </w:rPr>
        <w:t>b.- Sus herederos o derechohabientes;</w:t>
      </w:r>
    </w:p>
    <w:p w14:paraId="5B7562EB" w14:textId="49F08CAE" w:rsidR="002A3F3C" w:rsidRPr="006735FE" w:rsidRDefault="002A3F3C" w:rsidP="005F2CA7">
      <w:pPr>
        <w:pStyle w:val="NormalWeb"/>
        <w:spacing w:before="150" w:beforeAutospacing="0" w:after="300" w:afterAutospacing="0"/>
        <w:ind w:right="600"/>
        <w:jc w:val="both"/>
        <w:rPr>
          <w:rFonts w:ascii="Arial" w:hAnsi="Arial" w:cs="Arial"/>
        </w:rPr>
      </w:pPr>
      <w:r w:rsidRPr="006735FE">
        <w:rPr>
          <w:rFonts w:ascii="Arial" w:hAnsi="Arial" w:cs="Arial"/>
        </w:rPr>
        <w:t>c.- Los que con permiso del autor la traducen, refunden, adaptan, modifican o transportan sobre la nueva obra intelectual resultante.</w:t>
      </w:r>
    </w:p>
    <w:p w14:paraId="4160B015" w14:textId="1A0F481B" w:rsidR="002A3F3C" w:rsidRPr="006735FE" w:rsidRDefault="002A3F3C" w:rsidP="005F2CA7">
      <w:pPr>
        <w:pStyle w:val="NormalWeb"/>
        <w:spacing w:before="150" w:beforeAutospacing="0" w:after="300" w:afterAutospacing="0"/>
        <w:ind w:right="600"/>
        <w:jc w:val="both"/>
        <w:rPr>
          <w:rFonts w:ascii="Arial" w:hAnsi="Arial" w:cs="Arial"/>
        </w:rPr>
      </w:pPr>
      <w:r w:rsidRPr="006735FE">
        <w:rPr>
          <w:rFonts w:ascii="Arial" w:hAnsi="Arial" w:cs="Arial"/>
        </w:rPr>
        <w:lastRenderedPageBreak/>
        <w:t>d.- Las personas físicas o jurídicas cuyos dependientes contratados para elaborar un programa de computación hubiesen producido un programa de computación en el desempeño de sus funciones laborales, salvo estipulación en contrario.</w:t>
      </w:r>
    </w:p>
    <w:p w14:paraId="3D8E7E26" w14:textId="19408728" w:rsidR="002A3F3C" w:rsidRPr="006735FE" w:rsidRDefault="002A3F3C" w:rsidP="005F2CA7">
      <w:pPr>
        <w:spacing w:after="0" w:line="360" w:lineRule="auto"/>
        <w:jc w:val="both"/>
        <w:rPr>
          <w:rFonts w:ascii="Arial" w:hAnsi="Arial" w:cs="Arial"/>
          <w:sz w:val="24"/>
          <w:szCs w:val="24"/>
        </w:rPr>
      </w:pPr>
      <w:proofErr w:type="spellStart"/>
      <w:r w:rsidRPr="006735FE">
        <w:rPr>
          <w:rFonts w:ascii="Arial" w:hAnsi="Arial" w:cs="Arial"/>
          <w:sz w:val="24"/>
          <w:szCs w:val="24"/>
        </w:rPr>
        <w:t>e</w:t>
      </w:r>
      <w:proofErr w:type="spellEnd"/>
      <w:r w:rsidRPr="006735FE">
        <w:rPr>
          <w:rFonts w:ascii="Arial" w:hAnsi="Arial" w:cs="Arial"/>
          <w:sz w:val="24"/>
          <w:szCs w:val="24"/>
        </w:rPr>
        <w:t>.- Ninguna es correcta.</w:t>
      </w:r>
    </w:p>
    <w:p w14:paraId="5B8DBE0E" w14:textId="66196170" w:rsidR="002A3F3C" w:rsidRPr="006735FE" w:rsidRDefault="002A3F3C" w:rsidP="005F2CA7">
      <w:pPr>
        <w:spacing w:after="0" w:line="360" w:lineRule="auto"/>
        <w:jc w:val="both"/>
        <w:rPr>
          <w:rFonts w:ascii="Arial" w:hAnsi="Arial" w:cs="Arial"/>
          <w:sz w:val="24"/>
          <w:szCs w:val="24"/>
        </w:rPr>
      </w:pPr>
      <w:r w:rsidRPr="006735FE">
        <w:rPr>
          <w:rFonts w:ascii="Arial" w:hAnsi="Arial" w:cs="Arial"/>
          <w:sz w:val="24"/>
          <w:szCs w:val="24"/>
          <w:highlight w:val="green"/>
        </w:rPr>
        <w:t>f.- Las opciones a.-, b.-, c.- y d.- son correctas</w:t>
      </w:r>
    </w:p>
    <w:p w14:paraId="76BC05E3" w14:textId="7C41CD61" w:rsidR="002A3F3C" w:rsidRPr="006735FE" w:rsidRDefault="002A3F3C" w:rsidP="005F2CA7">
      <w:pPr>
        <w:spacing w:after="0" w:line="360" w:lineRule="auto"/>
        <w:jc w:val="both"/>
        <w:rPr>
          <w:rFonts w:ascii="Arial" w:hAnsi="Arial" w:cs="Arial"/>
          <w:sz w:val="24"/>
          <w:szCs w:val="24"/>
        </w:rPr>
      </w:pPr>
      <w:r w:rsidRPr="006735FE">
        <w:rPr>
          <w:rFonts w:ascii="Arial" w:hAnsi="Arial" w:cs="Arial"/>
          <w:sz w:val="24"/>
          <w:szCs w:val="24"/>
        </w:rPr>
        <w:t>g.- Las opciones a.-, b.- y c.- son correctas</w:t>
      </w:r>
    </w:p>
    <w:p w14:paraId="0370FA0D" w14:textId="20358949" w:rsidR="00077298" w:rsidRPr="006735FE" w:rsidRDefault="00077298" w:rsidP="005F2CA7">
      <w:pPr>
        <w:spacing w:after="0" w:line="360" w:lineRule="auto"/>
        <w:jc w:val="both"/>
        <w:rPr>
          <w:rFonts w:ascii="Arial" w:hAnsi="Arial" w:cs="Arial"/>
          <w:sz w:val="24"/>
          <w:szCs w:val="24"/>
        </w:rPr>
      </w:pPr>
    </w:p>
    <w:p w14:paraId="562548AA" w14:textId="77777777" w:rsidR="00077298" w:rsidRPr="00077298" w:rsidRDefault="00077298" w:rsidP="00077298">
      <w:pPr>
        <w:spacing w:before="150" w:after="300" w:line="240" w:lineRule="auto"/>
        <w:ind w:right="600"/>
        <w:jc w:val="both"/>
        <w:rPr>
          <w:rFonts w:ascii="Arial" w:eastAsia="Times New Roman" w:hAnsi="Arial" w:cs="Arial"/>
          <w:i/>
          <w:iCs/>
          <w:sz w:val="20"/>
          <w:szCs w:val="20"/>
        </w:rPr>
      </w:pPr>
      <w:r w:rsidRPr="00077298">
        <w:rPr>
          <w:rFonts w:ascii="Arial" w:eastAsia="Times New Roman" w:hAnsi="Arial" w:cs="Arial"/>
          <w:b/>
          <w:bCs/>
          <w:i/>
          <w:iCs/>
          <w:sz w:val="20"/>
          <w:szCs w:val="20"/>
        </w:rPr>
        <w:t>Art. 4°.</w:t>
      </w:r>
      <w:r w:rsidRPr="00077298">
        <w:rPr>
          <w:rFonts w:ascii="Arial" w:eastAsia="Times New Roman" w:hAnsi="Arial" w:cs="Arial"/>
          <w:i/>
          <w:iCs/>
          <w:sz w:val="20"/>
          <w:szCs w:val="20"/>
        </w:rPr>
        <w:t> — Son titulares del derecho de propiedad intelectual:</w:t>
      </w:r>
    </w:p>
    <w:p w14:paraId="6F618FC0" w14:textId="77777777" w:rsidR="00077298" w:rsidRPr="00077298" w:rsidRDefault="00077298" w:rsidP="00077298">
      <w:pPr>
        <w:spacing w:before="150" w:after="300" w:line="240" w:lineRule="auto"/>
        <w:ind w:right="600"/>
        <w:jc w:val="both"/>
        <w:rPr>
          <w:rFonts w:ascii="Arial" w:eastAsia="Times New Roman" w:hAnsi="Arial" w:cs="Arial"/>
          <w:i/>
          <w:iCs/>
          <w:sz w:val="20"/>
          <w:szCs w:val="20"/>
        </w:rPr>
      </w:pPr>
      <w:r w:rsidRPr="00077298">
        <w:rPr>
          <w:rFonts w:ascii="Arial" w:eastAsia="Times New Roman" w:hAnsi="Arial" w:cs="Arial"/>
          <w:i/>
          <w:iCs/>
          <w:sz w:val="20"/>
          <w:szCs w:val="20"/>
        </w:rPr>
        <w:t>a) El autor de la obra;</w:t>
      </w:r>
    </w:p>
    <w:p w14:paraId="0CD4AB78" w14:textId="77777777" w:rsidR="00077298" w:rsidRPr="00077298" w:rsidRDefault="00077298" w:rsidP="00077298">
      <w:pPr>
        <w:spacing w:before="150" w:after="300" w:line="240" w:lineRule="auto"/>
        <w:ind w:right="600"/>
        <w:jc w:val="both"/>
        <w:rPr>
          <w:rFonts w:ascii="Arial" w:eastAsia="Times New Roman" w:hAnsi="Arial" w:cs="Arial"/>
          <w:i/>
          <w:iCs/>
          <w:sz w:val="20"/>
          <w:szCs w:val="20"/>
        </w:rPr>
      </w:pPr>
      <w:r w:rsidRPr="00077298">
        <w:rPr>
          <w:rFonts w:ascii="Arial" w:eastAsia="Times New Roman" w:hAnsi="Arial" w:cs="Arial"/>
          <w:i/>
          <w:iCs/>
          <w:sz w:val="20"/>
          <w:szCs w:val="20"/>
        </w:rPr>
        <w:t>b) Sus herederos o derechohabientes;</w:t>
      </w:r>
    </w:p>
    <w:p w14:paraId="55C2D1AA" w14:textId="77777777" w:rsidR="00077298" w:rsidRPr="00077298" w:rsidRDefault="00077298" w:rsidP="00077298">
      <w:pPr>
        <w:spacing w:before="150" w:after="300" w:line="240" w:lineRule="auto"/>
        <w:ind w:right="600"/>
        <w:jc w:val="both"/>
        <w:rPr>
          <w:rFonts w:ascii="Arial" w:eastAsia="Times New Roman" w:hAnsi="Arial" w:cs="Arial"/>
          <w:i/>
          <w:iCs/>
          <w:sz w:val="20"/>
          <w:szCs w:val="20"/>
        </w:rPr>
      </w:pPr>
      <w:r w:rsidRPr="00077298">
        <w:rPr>
          <w:rFonts w:ascii="Arial" w:eastAsia="Times New Roman" w:hAnsi="Arial" w:cs="Arial"/>
          <w:i/>
          <w:iCs/>
          <w:sz w:val="20"/>
          <w:szCs w:val="20"/>
        </w:rPr>
        <w:t>c) Los que con permiso del autor la traducen, refunden, adaptan, modifican o transportan sobre la nueva obra intelectual resultante.</w:t>
      </w:r>
    </w:p>
    <w:p w14:paraId="3D77859C" w14:textId="4C2CEBB5" w:rsidR="001544C8" w:rsidRPr="006735FE" w:rsidRDefault="00077298" w:rsidP="00077298">
      <w:pPr>
        <w:spacing w:before="150" w:after="300" w:line="240" w:lineRule="auto"/>
        <w:ind w:right="600"/>
        <w:jc w:val="both"/>
        <w:rPr>
          <w:rFonts w:ascii="Arial" w:eastAsia="Times New Roman" w:hAnsi="Arial" w:cs="Arial"/>
          <w:i/>
          <w:iCs/>
          <w:sz w:val="20"/>
          <w:szCs w:val="20"/>
        </w:rPr>
      </w:pPr>
      <w:r w:rsidRPr="00077298">
        <w:rPr>
          <w:rFonts w:ascii="Arial" w:eastAsia="Times New Roman" w:hAnsi="Arial" w:cs="Arial"/>
          <w:i/>
          <w:iCs/>
          <w:sz w:val="20"/>
          <w:szCs w:val="20"/>
        </w:rPr>
        <w:t>d) Las personas físicas o jurídicas cuyos dependientes contratados para elaborar un programa de computación hubiesen producido un programa de computación en el desempeño de sus funciones laborales, salvo estipulación en contrario. (Inciso d) incorporado por art. 2° de la </w:t>
      </w:r>
      <w:hyperlink r:id="rId6" w:history="1">
        <w:r w:rsidRPr="00077298">
          <w:rPr>
            <w:rFonts w:ascii="Arial" w:eastAsia="Times New Roman" w:hAnsi="Arial" w:cs="Arial"/>
            <w:i/>
            <w:iCs/>
            <w:sz w:val="20"/>
            <w:szCs w:val="20"/>
            <w:u w:val="single"/>
          </w:rPr>
          <w:t>Ley N° 25.036</w:t>
        </w:r>
      </w:hyperlink>
      <w:r w:rsidRPr="00077298">
        <w:rPr>
          <w:rFonts w:ascii="Arial" w:eastAsia="Times New Roman" w:hAnsi="Arial" w:cs="Arial"/>
          <w:i/>
          <w:iCs/>
          <w:sz w:val="20"/>
          <w:szCs w:val="20"/>
        </w:rPr>
        <w:t> B.O. 11/11/1998)</w:t>
      </w:r>
    </w:p>
    <w:sectPr w:rsidR="001544C8" w:rsidRPr="006735FE" w:rsidSect="00B34EE9">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D42A7"/>
    <w:multiLevelType w:val="hybridMultilevel"/>
    <w:tmpl w:val="C5BC56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689492B"/>
    <w:multiLevelType w:val="hybridMultilevel"/>
    <w:tmpl w:val="085AE2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91D0042"/>
    <w:multiLevelType w:val="hybridMultilevel"/>
    <w:tmpl w:val="D7DC8FD0"/>
    <w:lvl w:ilvl="0" w:tplc="915E5124">
      <w:start w:val="1"/>
      <w:numFmt w:val="lowerLetter"/>
      <w:lvlText w:val="%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3C0123F7"/>
    <w:multiLevelType w:val="hybridMultilevel"/>
    <w:tmpl w:val="67744BB8"/>
    <w:lvl w:ilvl="0" w:tplc="A052075A">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5298619A"/>
    <w:multiLevelType w:val="hybridMultilevel"/>
    <w:tmpl w:val="F24032F6"/>
    <w:lvl w:ilvl="0" w:tplc="FE386D3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71383315"/>
    <w:multiLevelType w:val="hybridMultilevel"/>
    <w:tmpl w:val="541AFE30"/>
    <w:lvl w:ilvl="0" w:tplc="9AF4F090">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720F7BB7"/>
    <w:multiLevelType w:val="hybridMultilevel"/>
    <w:tmpl w:val="04D0F52E"/>
    <w:lvl w:ilvl="0" w:tplc="B7A25DE2">
      <w:numFmt w:val="bullet"/>
      <w:lvlText w:val="-"/>
      <w:lvlJc w:val="left"/>
      <w:pPr>
        <w:ind w:left="720" w:hanging="360"/>
      </w:pPr>
      <w:rPr>
        <w:rFonts w:ascii="Verdana" w:eastAsiaTheme="minorHAnsi" w:hAnsi="Verdana" w:cstheme="minorBidi" w:hint="default"/>
        <w:b/>
        <w:color w:val="555555"/>
        <w:sz w:val="2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ECB060F"/>
    <w:multiLevelType w:val="hybridMultilevel"/>
    <w:tmpl w:val="185E2AA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52823185">
    <w:abstractNumId w:val="7"/>
  </w:num>
  <w:num w:numId="2" w16cid:durableId="1269695636">
    <w:abstractNumId w:val="4"/>
  </w:num>
  <w:num w:numId="3" w16cid:durableId="1066226510">
    <w:abstractNumId w:val="2"/>
  </w:num>
  <w:num w:numId="4" w16cid:durableId="850295096">
    <w:abstractNumId w:val="3"/>
  </w:num>
  <w:num w:numId="5" w16cid:durableId="138617340">
    <w:abstractNumId w:val="5"/>
  </w:num>
  <w:num w:numId="6" w16cid:durableId="1658073434">
    <w:abstractNumId w:val="6"/>
  </w:num>
  <w:num w:numId="7" w16cid:durableId="299698892">
    <w:abstractNumId w:val="0"/>
  </w:num>
  <w:num w:numId="8" w16cid:durableId="179314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8FB"/>
    <w:rsid w:val="000004F6"/>
    <w:rsid w:val="00000EB1"/>
    <w:rsid w:val="00077298"/>
    <w:rsid w:val="00094504"/>
    <w:rsid w:val="000B6676"/>
    <w:rsid w:val="00115D9F"/>
    <w:rsid w:val="001544C8"/>
    <w:rsid w:val="00161EA6"/>
    <w:rsid w:val="00185AA5"/>
    <w:rsid w:val="001B2B8A"/>
    <w:rsid w:val="001E05D6"/>
    <w:rsid w:val="00244D24"/>
    <w:rsid w:val="0026280D"/>
    <w:rsid w:val="002740A5"/>
    <w:rsid w:val="00281E76"/>
    <w:rsid w:val="002A3F3C"/>
    <w:rsid w:val="0031642D"/>
    <w:rsid w:val="00316A7F"/>
    <w:rsid w:val="00324818"/>
    <w:rsid w:val="00327092"/>
    <w:rsid w:val="00353C5E"/>
    <w:rsid w:val="003D1508"/>
    <w:rsid w:val="003E28A9"/>
    <w:rsid w:val="005278FB"/>
    <w:rsid w:val="005301A8"/>
    <w:rsid w:val="00567370"/>
    <w:rsid w:val="005A0605"/>
    <w:rsid w:val="005D4C73"/>
    <w:rsid w:val="005F2CA7"/>
    <w:rsid w:val="005F4E16"/>
    <w:rsid w:val="0065394C"/>
    <w:rsid w:val="0067236C"/>
    <w:rsid w:val="006735FE"/>
    <w:rsid w:val="00682D60"/>
    <w:rsid w:val="006B1ED1"/>
    <w:rsid w:val="006C3FD4"/>
    <w:rsid w:val="00734B62"/>
    <w:rsid w:val="007A05A3"/>
    <w:rsid w:val="007C6B33"/>
    <w:rsid w:val="007F2EFF"/>
    <w:rsid w:val="0084281B"/>
    <w:rsid w:val="00864A04"/>
    <w:rsid w:val="008707A8"/>
    <w:rsid w:val="00887918"/>
    <w:rsid w:val="008A074D"/>
    <w:rsid w:val="008A5F71"/>
    <w:rsid w:val="008D0868"/>
    <w:rsid w:val="008E78E4"/>
    <w:rsid w:val="0090365B"/>
    <w:rsid w:val="00925848"/>
    <w:rsid w:val="009B68C9"/>
    <w:rsid w:val="009C4A21"/>
    <w:rsid w:val="009D359F"/>
    <w:rsid w:val="00A95E72"/>
    <w:rsid w:val="00AB664E"/>
    <w:rsid w:val="00AE5B41"/>
    <w:rsid w:val="00AF3657"/>
    <w:rsid w:val="00B34EE9"/>
    <w:rsid w:val="00B772E1"/>
    <w:rsid w:val="00BB4706"/>
    <w:rsid w:val="00BC035E"/>
    <w:rsid w:val="00BC76C7"/>
    <w:rsid w:val="00C16328"/>
    <w:rsid w:val="00C44C15"/>
    <w:rsid w:val="00C577AE"/>
    <w:rsid w:val="00CA6F7A"/>
    <w:rsid w:val="00CE42E8"/>
    <w:rsid w:val="00D44397"/>
    <w:rsid w:val="00DE2DE3"/>
    <w:rsid w:val="00E35CB4"/>
    <w:rsid w:val="00E400B1"/>
    <w:rsid w:val="00E42895"/>
    <w:rsid w:val="00E608E1"/>
    <w:rsid w:val="00E70EBD"/>
    <w:rsid w:val="00E759C8"/>
    <w:rsid w:val="00E8001B"/>
    <w:rsid w:val="00EF0715"/>
    <w:rsid w:val="00EF13C1"/>
    <w:rsid w:val="00F15CEA"/>
    <w:rsid w:val="00FF5F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52725"/>
  <w15:docId w15:val="{F2D860DC-AA73-4D73-A7C0-F6F1947B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1A8"/>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78FB"/>
    <w:pPr>
      <w:spacing w:after="200" w:line="276" w:lineRule="auto"/>
      <w:ind w:left="720"/>
      <w:contextualSpacing/>
    </w:pPr>
  </w:style>
  <w:style w:type="character" w:styleId="Textoennegrita">
    <w:name w:val="Strong"/>
    <w:basedOn w:val="Fuentedeprrafopredeter"/>
    <w:uiPriority w:val="22"/>
    <w:qFormat/>
    <w:rsid w:val="008A5F71"/>
    <w:rPr>
      <w:b/>
      <w:bCs/>
    </w:rPr>
  </w:style>
  <w:style w:type="paragraph" w:styleId="NormalWeb">
    <w:name w:val="Normal (Web)"/>
    <w:basedOn w:val="Normal"/>
    <w:uiPriority w:val="99"/>
    <w:semiHidden/>
    <w:unhideWhenUsed/>
    <w:rsid w:val="002A3F3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772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7991264">
      <w:bodyDiv w:val="1"/>
      <w:marLeft w:val="0"/>
      <w:marRight w:val="0"/>
      <w:marTop w:val="0"/>
      <w:marBottom w:val="0"/>
      <w:divBdr>
        <w:top w:val="none" w:sz="0" w:space="0" w:color="auto"/>
        <w:left w:val="none" w:sz="0" w:space="0" w:color="auto"/>
        <w:bottom w:val="none" w:sz="0" w:space="0" w:color="auto"/>
        <w:right w:val="none" w:sz="0" w:space="0" w:color="auto"/>
      </w:divBdr>
    </w:div>
    <w:div w:id="1548253147">
      <w:bodyDiv w:val="1"/>
      <w:marLeft w:val="0"/>
      <w:marRight w:val="0"/>
      <w:marTop w:val="0"/>
      <w:marBottom w:val="0"/>
      <w:divBdr>
        <w:top w:val="none" w:sz="0" w:space="0" w:color="auto"/>
        <w:left w:val="none" w:sz="0" w:space="0" w:color="auto"/>
        <w:bottom w:val="none" w:sz="0" w:space="0" w:color="auto"/>
        <w:right w:val="none" w:sz="0" w:space="0" w:color="auto"/>
      </w:divBdr>
    </w:div>
    <w:div w:id="210294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rvicios.infoleg.gob.ar/infolegInternet/verNorma.do?id=5417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B2419-F903-42B5-A757-0010FADEE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13</Pages>
  <Words>2944</Words>
  <Characters>16198</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 Panetta</dc:creator>
  <cp:lastModifiedBy>ALONSO LEANDRO MATIAS</cp:lastModifiedBy>
  <cp:revision>6</cp:revision>
  <dcterms:created xsi:type="dcterms:W3CDTF">2022-05-26T14:49:00Z</dcterms:created>
  <dcterms:modified xsi:type="dcterms:W3CDTF">2025-05-18T21:31:00Z</dcterms:modified>
</cp:coreProperties>
</file>