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22D05" w14:textId="3D1E859C" w:rsidR="00F1204A" w:rsidRDefault="00A762A4">
      <w:pPr>
        <w:pStyle w:val="TDC1"/>
        <w:tabs>
          <w:tab w:val="right" w:leader="underscore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99683951" w:history="1">
        <w:r w:rsidR="00F1204A" w:rsidRPr="00C26D3D">
          <w:rPr>
            <w:rStyle w:val="Hipervnculo"/>
            <w:noProof/>
          </w:rPr>
          <w:t>Resumen Examen 2 – Legislación</w:t>
        </w:r>
        <w:r w:rsidR="00F1204A">
          <w:rPr>
            <w:noProof/>
            <w:webHidden/>
          </w:rPr>
          <w:tab/>
        </w:r>
        <w:r w:rsidR="00F1204A">
          <w:rPr>
            <w:noProof/>
            <w:webHidden/>
          </w:rPr>
          <w:fldChar w:fldCharType="begin"/>
        </w:r>
        <w:r w:rsidR="00F1204A">
          <w:rPr>
            <w:noProof/>
            <w:webHidden/>
          </w:rPr>
          <w:instrText xml:space="preserve"> PAGEREF _Toc199683951 \h </w:instrText>
        </w:r>
        <w:r w:rsidR="00F1204A">
          <w:rPr>
            <w:noProof/>
            <w:webHidden/>
          </w:rPr>
        </w:r>
        <w:r w:rsidR="00F1204A">
          <w:rPr>
            <w:noProof/>
            <w:webHidden/>
          </w:rPr>
          <w:fldChar w:fldCharType="separate"/>
        </w:r>
        <w:r w:rsidR="00F1204A">
          <w:rPr>
            <w:noProof/>
            <w:webHidden/>
          </w:rPr>
          <w:t>1</w:t>
        </w:r>
        <w:r w:rsidR="00F1204A">
          <w:rPr>
            <w:noProof/>
            <w:webHidden/>
          </w:rPr>
          <w:fldChar w:fldCharType="end"/>
        </w:r>
      </w:hyperlink>
    </w:p>
    <w:p w14:paraId="5115E35F" w14:textId="0EE762BA" w:rsidR="00F1204A" w:rsidRDefault="00F1204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9683952" w:history="1">
        <w:r w:rsidRPr="00C26D3D">
          <w:rPr>
            <w:rStyle w:val="Hipervnculo"/>
            <w:noProof/>
          </w:rPr>
          <w:t>Contratos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_Toc199683952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C08316" w14:textId="3141233F" w:rsidR="00F1204A" w:rsidRDefault="00F1204A" w:rsidP="00515FD1">
      <w:pPr>
        <w:pStyle w:val="TDC3"/>
        <w:rPr>
          <w:rFonts w:eastAsiaTheme="minorEastAsia"/>
          <w:sz w:val="24"/>
          <w:szCs w:val="24"/>
          <w:lang w:eastAsia="es-AR"/>
        </w:rPr>
      </w:pPr>
      <w:hyperlink w:anchor="_Toc199683953" w:history="1">
        <w:r w:rsidRPr="00C26D3D">
          <w:rPr>
            <w:rStyle w:val="Hipervnculo"/>
          </w:rPr>
          <w:t>Elementos de un contrato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_Toc199683953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771B916" w14:textId="6DEFB0A0" w:rsidR="00F1204A" w:rsidRDefault="00F1204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199683954" w:history="1">
        <w:r w:rsidRPr="00C26D3D">
          <w:rPr>
            <w:rStyle w:val="Hipervnculo"/>
          </w:rPr>
          <w:t>Consentimiento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_Toc199683954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0D64F84" w14:textId="07F8491D" w:rsidR="00F1204A" w:rsidRDefault="00F1204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199683955" w:history="1">
        <w:r w:rsidRPr="00C26D3D">
          <w:rPr>
            <w:rStyle w:val="Hipervnculo"/>
          </w:rPr>
          <w:t>Objeto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_Toc199683955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8B56294" w14:textId="7B0E80F3" w:rsidR="00F1204A" w:rsidRDefault="00F1204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199683956" w:history="1">
        <w:r w:rsidRPr="00C26D3D">
          <w:rPr>
            <w:rStyle w:val="Hipervnculo"/>
          </w:rPr>
          <w:t>Causa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_Toc199683956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193A99F" w14:textId="516543D3" w:rsidR="00F1204A" w:rsidRDefault="00F1204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199683957" w:history="1">
        <w:r w:rsidRPr="00C26D3D">
          <w:rPr>
            <w:rStyle w:val="Hipervnculo"/>
          </w:rPr>
          <w:t>Forma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_Toc199683957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8DF1B24" w14:textId="56F44AC9" w:rsidR="00F1204A" w:rsidRPr="00515FD1" w:rsidRDefault="00F1204A" w:rsidP="00515FD1">
      <w:pPr>
        <w:pStyle w:val="TDC3"/>
        <w:rPr>
          <w:rFonts w:eastAsiaTheme="minorEastAsia"/>
          <w:sz w:val="24"/>
          <w:szCs w:val="24"/>
          <w:lang w:eastAsia="es-AR"/>
        </w:rPr>
      </w:pPr>
      <w:hyperlink w:anchor="_Toc199683958" w:history="1">
        <w:r w:rsidRPr="00515FD1">
          <w:rPr>
            <w:rStyle w:val="Hipervnculo"/>
          </w:rPr>
          <w:t>Clasificación de contratos (Art. 966 a 970)</w:t>
        </w:r>
        <w:r w:rsidRPr="00515FD1">
          <w:rPr>
            <w:webHidden/>
          </w:rPr>
          <w:tab/>
        </w:r>
        <w:r w:rsidRPr="00515FD1">
          <w:rPr>
            <w:webHidden/>
          </w:rPr>
          <w:fldChar w:fldCharType="begin"/>
        </w:r>
        <w:r w:rsidRPr="00515FD1">
          <w:rPr>
            <w:webHidden/>
          </w:rPr>
          <w:instrText xml:space="preserve"> PAGEREF _Toc199683958 \h </w:instrText>
        </w:r>
        <w:r w:rsidRPr="00515FD1">
          <w:rPr>
            <w:webHidden/>
          </w:rPr>
        </w:r>
        <w:r w:rsidRPr="00515FD1">
          <w:rPr>
            <w:webHidden/>
          </w:rPr>
          <w:fldChar w:fldCharType="separate"/>
        </w:r>
        <w:r w:rsidRPr="00515FD1">
          <w:rPr>
            <w:webHidden/>
          </w:rPr>
          <w:t>2</w:t>
        </w:r>
        <w:r w:rsidRPr="00515FD1">
          <w:rPr>
            <w:webHidden/>
          </w:rPr>
          <w:fldChar w:fldCharType="end"/>
        </w:r>
      </w:hyperlink>
    </w:p>
    <w:p w14:paraId="322120F3" w14:textId="74D280A1" w:rsidR="00F1204A" w:rsidRDefault="00F1204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199683959" w:history="1">
        <w:r w:rsidRPr="00C26D3D">
          <w:rPr>
            <w:rStyle w:val="Hipervnculo"/>
          </w:rPr>
          <w:t>Unilaterales y Bilaterales (art. 966)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_Toc199683959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BF9E132" w14:textId="43D56B92" w:rsidR="00F1204A" w:rsidRDefault="00F1204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199683960" w:history="1">
        <w:r w:rsidRPr="00C26D3D">
          <w:rPr>
            <w:rStyle w:val="Hipervnculo"/>
          </w:rPr>
          <w:t>Onerosos y Gratuitos (art. 967)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_Toc199683960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C41099C" w14:textId="5E430972" w:rsidR="00F1204A" w:rsidRDefault="00F1204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199683961" w:history="1">
        <w:r w:rsidRPr="00C26D3D">
          <w:rPr>
            <w:rStyle w:val="Hipervnculo"/>
          </w:rPr>
          <w:t>Conmutativos y Aleatorios (art. 968)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_Toc199683961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61AACB1" w14:textId="62267168" w:rsidR="00F1204A" w:rsidRDefault="00F1204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199683962" w:history="1">
        <w:r w:rsidRPr="00C26D3D">
          <w:rPr>
            <w:rStyle w:val="Hipervnculo"/>
          </w:rPr>
          <w:t>Formal e Informal (art. 969)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_Toc199683962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85FE86E" w14:textId="6CD3B63D" w:rsidR="00F1204A" w:rsidRDefault="00F1204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199683963" w:history="1">
        <w:r w:rsidRPr="00C26D3D">
          <w:rPr>
            <w:rStyle w:val="Hipervnculo"/>
          </w:rPr>
          <w:t>Nominados e Innominados (art. 970)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_Toc199683963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2648D8B" w14:textId="5AC34820" w:rsidR="00F1204A" w:rsidRDefault="00F1204A" w:rsidP="00515FD1">
      <w:pPr>
        <w:pStyle w:val="TDC3"/>
        <w:rPr>
          <w:rFonts w:eastAsiaTheme="minorEastAsia"/>
          <w:sz w:val="24"/>
          <w:szCs w:val="24"/>
          <w:lang w:eastAsia="es-AR"/>
        </w:rPr>
      </w:pPr>
      <w:hyperlink w:anchor="_Toc199683964" w:history="1">
        <w:r w:rsidRPr="00C26D3D">
          <w:rPr>
            <w:rStyle w:val="Hipervnculo"/>
          </w:rPr>
          <w:t>Contratos informáticos y electrónicos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_Toc199683964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696CF35" w14:textId="71257226" w:rsidR="00F1204A" w:rsidRDefault="00F1204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199683965" w:history="1">
        <w:r w:rsidRPr="00C26D3D">
          <w:rPr>
            <w:rStyle w:val="Hipervnculo"/>
          </w:rPr>
          <w:t>Contratos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_Toc199683965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298098F" w14:textId="3EDD3E5C" w:rsidR="00F1204A" w:rsidRDefault="00F1204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199683966" w:history="1">
        <w:r w:rsidRPr="00C26D3D">
          <w:rPr>
            <w:rStyle w:val="Hipervnculo"/>
          </w:rPr>
          <w:t>Contratos informáticos: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_Toc199683966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DB3939B" w14:textId="4E452F52" w:rsidR="00F1204A" w:rsidRDefault="00F1204A" w:rsidP="00515FD1">
      <w:pPr>
        <w:pStyle w:val="TDC3"/>
        <w:rPr>
          <w:rFonts w:eastAsiaTheme="minorEastAsia"/>
          <w:sz w:val="24"/>
          <w:szCs w:val="24"/>
          <w:lang w:eastAsia="es-AR"/>
        </w:rPr>
      </w:pPr>
      <w:hyperlink w:anchor="_Toc199683967" w:history="1">
        <w:r w:rsidRPr="00C26D3D">
          <w:rPr>
            <w:rStyle w:val="Hipervnculo"/>
          </w:rPr>
          <w:t>Contrato de consumo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_Toc199683967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D328749" w14:textId="277BD674" w:rsidR="00F1204A" w:rsidRDefault="00F1204A" w:rsidP="00515FD1">
      <w:pPr>
        <w:pStyle w:val="TDC3"/>
        <w:rPr>
          <w:rFonts w:eastAsiaTheme="minorEastAsia"/>
          <w:sz w:val="24"/>
          <w:szCs w:val="24"/>
          <w:lang w:eastAsia="es-AR"/>
        </w:rPr>
      </w:pPr>
      <w:hyperlink w:anchor="_Toc199683968" w:history="1">
        <w:r w:rsidRPr="00C26D3D">
          <w:rPr>
            <w:rStyle w:val="Hipervnculo"/>
          </w:rPr>
          <w:t>Cont</w:t>
        </w:r>
        <w:r w:rsidRPr="00C26D3D">
          <w:rPr>
            <w:rStyle w:val="Hipervnculo"/>
          </w:rPr>
          <w:t>r</w:t>
        </w:r>
        <w:r w:rsidRPr="00C26D3D">
          <w:rPr>
            <w:rStyle w:val="Hipervnculo"/>
          </w:rPr>
          <w:t>ato de adhesión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_Toc199683968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7CDD87" w14:textId="7B0575C1" w:rsidR="00F1204A" w:rsidRDefault="00F1204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9683969" w:history="1">
        <w:r w:rsidRPr="00C26D3D">
          <w:rPr>
            <w:rStyle w:val="Hipervnculo"/>
            <w:noProof/>
          </w:rPr>
          <w:t>Facultades de control del empleador sobre herramientas informáticas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_Toc199683969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4B4E00" w14:textId="47D37C7B" w:rsidR="00F1204A" w:rsidRDefault="00F1204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9683970" w:history="1">
        <w:r w:rsidRPr="00C26D3D">
          <w:rPr>
            <w:rStyle w:val="Hipervnculo"/>
            <w:noProof/>
          </w:rPr>
          <w:t>Derecho a la intimidad, privacidad y libertad de expresión del trabajador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_Toc199683970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FC1431" w14:textId="7743D11C" w:rsidR="00F1204A" w:rsidRDefault="00F1204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199683971" w:history="1">
        <w:r w:rsidRPr="00C26D3D">
          <w:rPr>
            <w:rStyle w:val="Hipervnculo"/>
          </w:rPr>
          <w:t>Derechos fundamentales protegidos por la Constitución y otras leyes: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_Toc199683971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F9F6C80" w14:textId="05B5572F" w:rsidR="00F1204A" w:rsidRDefault="00F1204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199683972" w:history="1">
        <w:r w:rsidRPr="00C26D3D">
          <w:rPr>
            <w:rStyle w:val="Hipervnculo"/>
          </w:rPr>
          <w:t>Límites al control del empleador: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_Toc199683972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C1328C" w14:textId="12123608" w:rsidR="004A41E1" w:rsidRDefault="00A762A4" w:rsidP="00A762A4">
      <w:pPr>
        <w:pStyle w:val="Ttulo1"/>
        <w:jc w:val="center"/>
      </w:pPr>
      <w:r>
        <w:fldChar w:fldCharType="end"/>
      </w:r>
      <w:bookmarkStart w:id="0" w:name="_Toc199683951"/>
      <w:r w:rsidR="004A41E1" w:rsidRPr="004A41E1">
        <w:t xml:space="preserve">Resumen Examen </w:t>
      </w:r>
      <w:r w:rsidR="004A41E1">
        <w:t>2</w:t>
      </w:r>
      <w:r w:rsidR="004A41E1" w:rsidRPr="004A41E1">
        <w:t xml:space="preserve"> </w:t>
      </w:r>
      <w:r w:rsidR="004A41E1">
        <w:t>–</w:t>
      </w:r>
      <w:r w:rsidR="004A41E1" w:rsidRPr="004A41E1">
        <w:t xml:space="preserve"> Legislaci</w:t>
      </w:r>
      <w:r w:rsidR="004A41E1">
        <w:t>ó</w:t>
      </w:r>
      <w:r w:rsidR="004A41E1" w:rsidRPr="004A41E1">
        <w:t>n</w:t>
      </w:r>
      <w:bookmarkEnd w:id="0"/>
    </w:p>
    <w:p w14:paraId="35D3238D" w14:textId="0C6E1140" w:rsidR="004A41E1" w:rsidRDefault="004A41E1" w:rsidP="00E82FEA">
      <w:pPr>
        <w:pStyle w:val="Ttulo2"/>
      </w:pPr>
      <w:bookmarkStart w:id="1" w:name="_Toc199683952"/>
      <w:r>
        <w:t>Contratos</w:t>
      </w:r>
      <w:bookmarkEnd w:id="1"/>
    </w:p>
    <w:p w14:paraId="75F68393" w14:textId="322BAAB6" w:rsidR="004A41E1" w:rsidRDefault="004A41E1">
      <w:pPr>
        <w:rPr>
          <w:i/>
          <w:iCs/>
          <w:color w:val="7F7F7F" w:themeColor="text1" w:themeTint="80"/>
        </w:rPr>
      </w:pPr>
      <w:r>
        <w:t xml:space="preserve">Según Art. </w:t>
      </w:r>
      <w:r w:rsidRPr="00DF4729">
        <w:rPr>
          <w:b/>
          <w:bCs/>
        </w:rPr>
        <w:t>957</w:t>
      </w:r>
      <w:r>
        <w:t xml:space="preserve">: </w:t>
      </w:r>
      <w:r w:rsidR="00227C68">
        <w:t>Un contrato e</w:t>
      </w:r>
      <w:r>
        <w:t xml:space="preserve">s </w:t>
      </w:r>
      <w:r>
        <w:rPr>
          <w:b/>
          <w:bCs/>
        </w:rPr>
        <w:t>un acto jurídico</w:t>
      </w:r>
      <w:r>
        <w:t xml:space="preserve"> mediante</w:t>
      </w:r>
      <w:r w:rsidR="00227C68">
        <w:t xml:space="preserve"> </w:t>
      </w:r>
      <w:r w:rsidR="00227C68">
        <w:rPr>
          <w:b/>
          <w:bCs/>
        </w:rPr>
        <w:t xml:space="preserve">dos o </w:t>
      </w:r>
      <w:r w:rsidR="00130537">
        <w:rPr>
          <w:b/>
          <w:bCs/>
        </w:rPr>
        <w:t>más</w:t>
      </w:r>
      <w:r w:rsidR="00227C68">
        <w:rPr>
          <w:b/>
          <w:bCs/>
        </w:rPr>
        <w:t xml:space="preserve"> </w:t>
      </w:r>
      <w:r w:rsidR="00227C68">
        <w:t>partes dan su aprobación</w:t>
      </w:r>
      <w:r w:rsidR="001D0C49">
        <w:t xml:space="preserve"> (legal)</w:t>
      </w:r>
      <w:r w:rsidR="00227C68">
        <w:t xml:space="preserve"> para </w:t>
      </w:r>
      <w:r w:rsidR="00227C68">
        <w:rPr>
          <w:b/>
          <w:bCs/>
        </w:rPr>
        <w:t>crear, regular, modifica, transferir o eliminar relaciones jurídicas patrimoniales</w:t>
      </w:r>
      <w:r w:rsidR="00E82FEA">
        <w:rPr>
          <w:b/>
          <w:bCs/>
        </w:rPr>
        <w:t xml:space="preserve"> o económicos</w:t>
      </w:r>
      <w:r w:rsidR="00130537">
        <w:rPr>
          <w:b/>
          <w:bCs/>
        </w:rPr>
        <w:br/>
      </w:r>
      <w:r w:rsidR="00130537" w:rsidRPr="00130537">
        <w:rPr>
          <w:i/>
          <w:iCs/>
          <w:color w:val="7F7F7F" w:themeColor="text1" w:themeTint="80"/>
        </w:rPr>
        <w:t>Para recordar, para ser acto jurídico requiere 3 atributos (humano, voluntario y licito) que hagan un cambio jurídico. El “ABM jurídico”</w:t>
      </w:r>
    </w:p>
    <w:p w14:paraId="76BF8343" w14:textId="64969096" w:rsidR="00130537" w:rsidRDefault="00E82FEA" w:rsidP="00162378">
      <w:pPr>
        <w:pStyle w:val="Ttulo3"/>
      </w:pPr>
      <w:bookmarkStart w:id="2" w:name="_Toc199683953"/>
      <w:r>
        <w:t>Elementos de un contrato</w:t>
      </w:r>
      <w:bookmarkEnd w:id="2"/>
    </w:p>
    <w:p w14:paraId="5E9CC7A7" w14:textId="4A9D1C4F" w:rsidR="00987099" w:rsidRPr="00987099" w:rsidRDefault="00987099" w:rsidP="00987099">
      <w:pPr>
        <w:rPr>
          <w:b/>
          <w:bCs/>
        </w:rPr>
      </w:pPr>
      <w:r>
        <w:t xml:space="preserve">Los elementos son </w:t>
      </w:r>
      <w:r>
        <w:rPr>
          <w:b/>
          <w:bCs/>
        </w:rPr>
        <w:t>consentimiento, objeto, causa y forma</w:t>
      </w:r>
    </w:p>
    <w:p w14:paraId="558DEA33" w14:textId="28B0F839" w:rsidR="00125386" w:rsidRDefault="00500F11" w:rsidP="00162378">
      <w:pPr>
        <w:pStyle w:val="Ttulo4"/>
      </w:pPr>
      <w:bookmarkStart w:id="3" w:name="_Toc199683954"/>
      <w:r w:rsidRPr="00500F11">
        <w:t>Consentimiento</w:t>
      </w:r>
      <w:bookmarkEnd w:id="3"/>
    </w:p>
    <w:p w14:paraId="2D23AD27" w14:textId="166EE097" w:rsidR="00E82FEA" w:rsidRDefault="00500F11" w:rsidP="00500F11">
      <w:pPr>
        <w:pStyle w:val="Prrafodelista"/>
        <w:numPr>
          <w:ilvl w:val="0"/>
          <w:numId w:val="2"/>
        </w:numPr>
      </w:pPr>
      <w:r>
        <w:t xml:space="preserve">Las partes deben tener </w:t>
      </w:r>
      <w:r w:rsidRPr="00500F11">
        <w:rPr>
          <w:b/>
          <w:bCs/>
        </w:rPr>
        <w:t>voluntad libre, consciente y querer</w:t>
      </w:r>
    </w:p>
    <w:p w14:paraId="52052250" w14:textId="1EC0260B" w:rsidR="00500F11" w:rsidRDefault="00500F11" w:rsidP="00500F11">
      <w:pPr>
        <w:pStyle w:val="Prrafodelista"/>
        <w:numPr>
          <w:ilvl w:val="0"/>
          <w:numId w:val="2"/>
        </w:numPr>
      </w:pPr>
      <w:r>
        <w:t>Según art. 260</w:t>
      </w:r>
      <w:r w:rsidR="00DD46B4">
        <w:t>, para que el contrato sea válido se necesita:</w:t>
      </w:r>
    </w:p>
    <w:p w14:paraId="7A9A996A" w14:textId="1166438B" w:rsidR="00500F11" w:rsidRDefault="00500F11" w:rsidP="00500F11">
      <w:pPr>
        <w:pStyle w:val="Prrafodelista"/>
        <w:numPr>
          <w:ilvl w:val="1"/>
          <w:numId w:val="2"/>
        </w:numPr>
      </w:pPr>
      <w:r w:rsidRPr="00DF4729">
        <w:rPr>
          <w:b/>
          <w:bCs/>
          <w:u w:val="single"/>
        </w:rPr>
        <w:t>Discernimiento</w:t>
      </w:r>
      <w:r>
        <w:t>: Capacidad de entender el acto</w:t>
      </w:r>
    </w:p>
    <w:p w14:paraId="43C86413" w14:textId="27C0255E" w:rsidR="00500F11" w:rsidRDefault="00500F11" w:rsidP="00500F11">
      <w:pPr>
        <w:pStyle w:val="Prrafodelista"/>
        <w:numPr>
          <w:ilvl w:val="1"/>
          <w:numId w:val="2"/>
        </w:numPr>
      </w:pPr>
      <w:r w:rsidRPr="00DD46B4">
        <w:rPr>
          <w:b/>
          <w:bCs/>
          <w:u w:val="single"/>
        </w:rPr>
        <w:t>Intención</w:t>
      </w:r>
      <w:r>
        <w:t>: Voluntad clara de obligarse</w:t>
      </w:r>
    </w:p>
    <w:p w14:paraId="7D46D6D3" w14:textId="4F3A13E2" w:rsidR="00500F11" w:rsidRDefault="00500F11" w:rsidP="00500F11">
      <w:pPr>
        <w:pStyle w:val="Prrafodelista"/>
        <w:numPr>
          <w:ilvl w:val="1"/>
          <w:numId w:val="2"/>
        </w:numPr>
      </w:pPr>
      <w:r w:rsidRPr="00DD46B4">
        <w:rPr>
          <w:b/>
          <w:bCs/>
          <w:u w:val="single"/>
        </w:rPr>
        <w:t>Libertad</w:t>
      </w:r>
      <w:r>
        <w:t xml:space="preserve">: Sin coacción (Fuerza, presión o violencia física/moral), amenazas ni vicios </w:t>
      </w:r>
    </w:p>
    <w:p w14:paraId="2E0CDD0A" w14:textId="6E65508B" w:rsidR="00500F11" w:rsidRDefault="00500F11" w:rsidP="00500F11">
      <w:pPr>
        <w:rPr>
          <w:b/>
          <w:bCs/>
        </w:rPr>
      </w:pPr>
      <w:r>
        <w:lastRenderedPageBreak/>
        <w:t xml:space="preserve">El </w:t>
      </w:r>
      <w:r w:rsidRPr="00DF4729">
        <w:rPr>
          <w:b/>
          <w:bCs/>
        </w:rPr>
        <w:t>consentimiento</w:t>
      </w:r>
      <w:r>
        <w:t xml:space="preserve"> puede ser </w:t>
      </w:r>
      <w:r>
        <w:rPr>
          <w:b/>
          <w:bCs/>
        </w:rPr>
        <w:t xml:space="preserve">oral, escrito, con hechos materiales e </w:t>
      </w:r>
      <w:r>
        <w:t xml:space="preserve">incluso a veces </w:t>
      </w:r>
      <w:r>
        <w:rPr>
          <w:b/>
          <w:bCs/>
        </w:rPr>
        <w:t xml:space="preserve">por el </w:t>
      </w:r>
      <w:r w:rsidRPr="00255EB9">
        <w:rPr>
          <w:b/>
          <w:bCs/>
          <w:u w:val="single"/>
        </w:rPr>
        <w:t>silencio</w:t>
      </w:r>
      <w:r>
        <w:rPr>
          <w:b/>
          <w:bCs/>
        </w:rPr>
        <w:t xml:space="preserve"> (</w:t>
      </w:r>
      <w:r>
        <w:t>art. 263, excepto si es obligatorio responder</w:t>
      </w:r>
      <w:r>
        <w:rPr>
          <w:b/>
          <w:bCs/>
        </w:rPr>
        <w:t>)</w:t>
      </w:r>
    </w:p>
    <w:p w14:paraId="1634954E" w14:textId="1F8F9C2B" w:rsidR="00987099" w:rsidRDefault="00987099" w:rsidP="00162378">
      <w:pPr>
        <w:pStyle w:val="Ttulo4"/>
      </w:pPr>
      <w:bookmarkStart w:id="4" w:name="_Toc199683955"/>
      <w:r>
        <w:t>Objeto</w:t>
      </w:r>
      <w:bookmarkEnd w:id="4"/>
    </w:p>
    <w:p w14:paraId="7B567368" w14:textId="126C4849" w:rsidR="00987099" w:rsidRDefault="00987099" w:rsidP="00500F11">
      <w:pPr>
        <w:rPr>
          <w:b/>
          <w:bCs/>
        </w:rPr>
      </w:pPr>
      <w:r>
        <w:t xml:space="preserve">Lo que </w:t>
      </w:r>
      <w:r>
        <w:rPr>
          <w:b/>
          <w:bCs/>
        </w:rPr>
        <w:t>se acuerda en el contrato (</w:t>
      </w:r>
      <w:r>
        <w:t>vender un auto, alquilar, prestar servicio, etc.</w:t>
      </w:r>
      <w:r>
        <w:rPr>
          <w:b/>
          <w:bCs/>
        </w:rPr>
        <w:t>)</w:t>
      </w:r>
    </w:p>
    <w:p w14:paraId="16611937" w14:textId="556B9202" w:rsidR="00987099" w:rsidRDefault="00987099" w:rsidP="00500F11">
      <w:r>
        <w:t>Tiene que ser</w:t>
      </w:r>
    </w:p>
    <w:p w14:paraId="4BD5C778" w14:textId="60C5FC05" w:rsidR="00987099" w:rsidRDefault="00987099" w:rsidP="00987099">
      <w:pPr>
        <w:pStyle w:val="Prrafodelista"/>
        <w:numPr>
          <w:ilvl w:val="0"/>
          <w:numId w:val="3"/>
        </w:numPr>
      </w:pPr>
      <w:r w:rsidRPr="00987099">
        <w:rPr>
          <w:b/>
          <w:bCs/>
        </w:rPr>
        <w:t>Licito</w:t>
      </w:r>
      <w:r>
        <w:t xml:space="preserve"> (legal y moral)</w:t>
      </w:r>
    </w:p>
    <w:p w14:paraId="1F81E1BD" w14:textId="18232540" w:rsidR="00987099" w:rsidRPr="00987099" w:rsidRDefault="00987099" w:rsidP="00987099">
      <w:pPr>
        <w:pStyle w:val="Prrafodelista"/>
        <w:numPr>
          <w:ilvl w:val="0"/>
          <w:numId w:val="3"/>
        </w:numPr>
        <w:rPr>
          <w:b/>
          <w:bCs/>
        </w:rPr>
      </w:pPr>
      <w:r w:rsidRPr="00987099">
        <w:rPr>
          <w:b/>
          <w:bCs/>
        </w:rPr>
        <w:t>Posible</w:t>
      </w:r>
    </w:p>
    <w:p w14:paraId="420CC168" w14:textId="6E0E7BB1" w:rsidR="00987099" w:rsidRPr="00987099" w:rsidRDefault="00987099" w:rsidP="00987099">
      <w:pPr>
        <w:pStyle w:val="Prrafodelista"/>
        <w:numPr>
          <w:ilvl w:val="0"/>
          <w:numId w:val="3"/>
        </w:numPr>
        <w:rPr>
          <w:b/>
          <w:bCs/>
        </w:rPr>
      </w:pPr>
      <w:r w:rsidRPr="00987099">
        <w:rPr>
          <w:b/>
          <w:bCs/>
        </w:rPr>
        <w:t>Determinado</w:t>
      </w:r>
    </w:p>
    <w:p w14:paraId="340958FF" w14:textId="4D09EAEF" w:rsidR="00987099" w:rsidRDefault="00987099" w:rsidP="00987099">
      <w:pPr>
        <w:pStyle w:val="Prrafodelista"/>
        <w:numPr>
          <w:ilvl w:val="0"/>
          <w:numId w:val="3"/>
        </w:numPr>
      </w:pPr>
      <w:r>
        <w:t xml:space="preserve">Susceptible de </w:t>
      </w:r>
      <w:r w:rsidRPr="00987099">
        <w:rPr>
          <w:b/>
          <w:bCs/>
        </w:rPr>
        <w:t>valoración económica</w:t>
      </w:r>
      <w:r>
        <w:t xml:space="preserve"> (art. 1003 y 1004)</w:t>
      </w:r>
    </w:p>
    <w:p w14:paraId="52667F42" w14:textId="71657A04" w:rsidR="00987099" w:rsidRDefault="00987099" w:rsidP="00162378">
      <w:pPr>
        <w:pStyle w:val="Ttulo4"/>
      </w:pPr>
      <w:bookmarkStart w:id="5" w:name="_Toc199683956"/>
      <w:r>
        <w:t>Causa</w:t>
      </w:r>
      <w:bookmarkEnd w:id="5"/>
    </w:p>
    <w:p w14:paraId="6E4BF530" w14:textId="026813D1" w:rsidR="00987099" w:rsidRDefault="00987099" w:rsidP="00987099">
      <w:r>
        <w:rPr>
          <w:b/>
          <w:bCs/>
        </w:rPr>
        <w:t xml:space="preserve">Motivo o finalidad </w:t>
      </w:r>
      <w:r>
        <w:t>de la cual las partes celebran el contrato. Ej.: Vendo mi casa para mudarme, compro un motor para trabajar</w:t>
      </w:r>
    </w:p>
    <w:p w14:paraId="6B9E45AF" w14:textId="2F175D2F" w:rsidR="00987099" w:rsidRDefault="00987099" w:rsidP="00987099">
      <w:r>
        <w:t>Debe ser</w:t>
      </w:r>
    </w:p>
    <w:p w14:paraId="25A09C1B" w14:textId="36A098EE" w:rsidR="00987099" w:rsidRPr="00DF4729" w:rsidRDefault="00987099" w:rsidP="00987099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DF4729">
        <w:rPr>
          <w:b/>
          <w:bCs/>
          <w:u w:val="single"/>
        </w:rPr>
        <w:t>Licita</w:t>
      </w:r>
    </w:p>
    <w:p w14:paraId="7FC74CBF" w14:textId="49FB644A" w:rsidR="00987099" w:rsidRPr="00987099" w:rsidRDefault="00987099" w:rsidP="00987099">
      <w:pPr>
        <w:pStyle w:val="Prrafodelista"/>
        <w:numPr>
          <w:ilvl w:val="0"/>
          <w:numId w:val="4"/>
        </w:numPr>
        <w:rPr>
          <w:b/>
          <w:bCs/>
        </w:rPr>
      </w:pPr>
      <w:r w:rsidRPr="00987099">
        <w:rPr>
          <w:b/>
          <w:bCs/>
        </w:rPr>
        <w:t>Real y existente</w:t>
      </w:r>
    </w:p>
    <w:p w14:paraId="4BBBBE5C" w14:textId="360DB8B7" w:rsidR="00987099" w:rsidRPr="00987099" w:rsidRDefault="00987099" w:rsidP="00987099">
      <w:pPr>
        <w:pStyle w:val="Prrafodelista"/>
        <w:numPr>
          <w:ilvl w:val="0"/>
          <w:numId w:val="4"/>
        </w:numPr>
      </w:pPr>
      <w:r>
        <w:t xml:space="preserve">Ser </w:t>
      </w:r>
      <w:r w:rsidRPr="00DF4729">
        <w:rPr>
          <w:b/>
          <w:bCs/>
          <w:u w:val="single"/>
        </w:rPr>
        <w:t>moral</w:t>
      </w:r>
      <w:r>
        <w:t xml:space="preserve">, </w:t>
      </w:r>
      <w:r w:rsidRPr="00DF4729">
        <w:rPr>
          <w:u w:val="single"/>
        </w:rPr>
        <w:t xml:space="preserve">con </w:t>
      </w:r>
      <w:r w:rsidRPr="00DF4729">
        <w:rPr>
          <w:b/>
          <w:bCs/>
          <w:u w:val="single"/>
        </w:rPr>
        <w:t>orden</w:t>
      </w:r>
      <w:r w:rsidRPr="00DF4729">
        <w:rPr>
          <w:u w:val="single"/>
        </w:rPr>
        <w:t xml:space="preserve"> </w:t>
      </w:r>
      <w:r w:rsidRPr="00DF4729">
        <w:rPr>
          <w:b/>
          <w:bCs/>
          <w:u w:val="single"/>
        </w:rPr>
        <w:t>público</w:t>
      </w:r>
      <w:r w:rsidRPr="00DF4729">
        <w:rPr>
          <w:u w:val="single"/>
        </w:rPr>
        <w:t xml:space="preserve"> y </w:t>
      </w:r>
      <w:r w:rsidRPr="00DF4729">
        <w:rPr>
          <w:b/>
          <w:bCs/>
          <w:u w:val="single"/>
        </w:rPr>
        <w:t>derecho</w:t>
      </w:r>
      <w:r w:rsidRPr="00DF4729">
        <w:rPr>
          <w:u w:val="single"/>
        </w:rPr>
        <w:t xml:space="preserve"> </w:t>
      </w:r>
      <w:r w:rsidRPr="00DF4729">
        <w:rPr>
          <w:b/>
          <w:bCs/>
          <w:u w:val="single"/>
        </w:rPr>
        <w:t>de</w:t>
      </w:r>
      <w:r w:rsidRPr="00DF4729">
        <w:rPr>
          <w:u w:val="single"/>
        </w:rPr>
        <w:t xml:space="preserve"> </w:t>
      </w:r>
      <w:r w:rsidRPr="00DF4729">
        <w:rPr>
          <w:b/>
          <w:bCs/>
          <w:u w:val="single"/>
        </w:rPr>
        <w:t>terceros</w:t>
      </w:r>
      <w:r>
        <w:t xml:space="preserve"> (arts. 1012 y </w:t>
      </w:r>
      <w:proofErr w:type="spellStart"/>
      <w:r>
        <w:t>ss</w:t>
      </w:r>
      <w:proofErr w:type="spellEnd"/>
      <w:r>
        <w:t>)</w:t>
      </w:r>
    </w:p>
    <w:p w14:paraId="4B95F2AF" w14:textId="1841942D" w:rsidR="00987099" w:rsidRDefault="00987099" w:rsidP="00162378">
      <w:pPr>
        <w:pStyle w:val="Ttulo4"/>
      </w:pPr>
      <w:bookmarkStart w:id="6" w:name="_Toc199683957"/>
      <w:r>
        <w:t>Forma</w:t>
      </w:r>
      <w:bookmarkEnd w:id="6"/>
      <w:r>
        <w:t xml:space="preserve"> </w:t>
      </w:r>
    </w:p>
    <w:p w14:paraId="37E5D8C1" w14:textId="14C8DB5B" w:rsidR="00987099" w:rsidRDefault="00987099" w:rsidP="00500F11">
      <w:r w:rsidRPr="00F1204A">
        <w:rPr>
          <w:b/>
          <w:bCs/>
        </w:rPr>
        <w:t>Al principio no requieren forma escrita</w:t>
      </w:r>
      <w:r>
        <w:t xml:space="preserve"> (art. 262)</w:t>
      </w:r>
    </w:p>
    <w:p w14:paraId="5F3AEF06" w14:textId="0F55A9F4" w:rsidR="00987099" w:rsidRDefault="00987099" w:rsidP="00500F11">
      <w:r>
        <w:t>En caso particulares la ley exige una forma solemne (Ej.: Escritura pública de compraventa de inmueble)</w:t>
      </w:r>
    </w:p>
    <w:p w14:paraId="49B476B3" w14:textId="2A281391" w:rsidR="00987099" w:rsidRDefault="00987099" w:rsidP="00500F11">
      <w:pPr>
        <w:rPr>
          <w:b/>
          <w:bCs/>
        </w:rPr>
      </w:pPr>
      <w:r>
        <w:t xml:space="preserve">Si no se cumple de forma exigida, puede darse como </w:t>
      </w:r>
      <w:r>
        <w:rPr>
          <w:b/>
          <w:bCs/>
        </w:rPr>
        <w:t>una promesa de contrato futuro (</w:t>
      </w:r>
      <w:r>
        <w:t>Ej.: Boleto de compraventa</w:t>
      </w:r>
      <w:r>
        <w:rPr>
          <w:b/>
          <w:bCs/>
        </w:rPr>
        <w:t>)</w:t>
      </w:r>
    </w:p>
    <w:p w14:paraId="724CDB9B" w14:textId="77777777" w:rsidR="00A762A4" w:rsidRDefault="00987099" w:rsidP="00162378">
      <w:pPr>
        <w:rPr>
          <w:i/>
          <w:iCs/>
          <w:color w:val="7F7F7F" w:themeColor="text1" w:themeTint="80"/>
        </w:rPr>
      </w:pPr>
      <w:r w:rsidRPr="00162378">
        <w:rPr>
          <w:i/>
          <w:iCs/>
          <w:color w:val="7F7F7F" w:themeColor="text1" w:themeTint="80"/>
        </w:rPr>
        <w:t xml:space="preserve">La factura no es un </w:t>
      </w:r>
      <w:r w:rsidR="00162378" w:rsidRPr="00162378">
        <w:rPr>
          <w:i/>
          <w:iCs/>
          <w:color w:val="7F7F7F" w:themeColor="text1" w:themeTint="80"/>
        </w:rPr>
        <w:t>contrato, solo comprobante</w:t>
      </w:r>
    </w:p>
    <w:p w14:paraId="2BF5EB7C" w14:textId="0991AC4B" w:rsidR="00987099" w:rsidRDefault="00162378" w:rsidP="00162378">
      <w:pPr>
        <w:rPr>
          <w:i/>
          <w:iCs/>
          <w:color w:val="7F7F7F" w:themeColor="text1" w:themeTint="80"/>
        </w:rPr>
      </w:pPr>
      <w:r w:rsidRPr="00162378">
        <w:rPr>
          <w:i/>
          <w:iCs/>
          <w:color w:val="7F7F7F" w:themeColor="text1" w:themeTint="80"/>
        </w:rPr>
        <w:t>Hay contratos verbales que pueden ser validos</w:t>
      </w:r>
    </w:p>
    <w:p w14:paraId="0D934A8D" w14:textId="53AB6881" w:rsidR="00A762A4" w:rsidRDefault="00A762A4" w:rsidP="00A762A4">
      <w:pPr>
        <w:pStyle w:val="Ttulo3"/>
      </w:pPr>
      <w:bookmarkStart w:id="7" w:name="_Toc199683958"/>
      <w:r w:rsidRPr="00A762A4">
        <w:t>Clasificación de contratos</w:t>
      </w:r>
      <w:r>
        <w:t xml:space="preserve"> (Art. 966 a 970)</w:t>
      </w:r>
      <w:bookmarkEnd w:id="7"/>
    </w:p>
    <w:p w14:paraId="2DE39198" w14:textId="561B6FB4" w:rsidR="00A762A4" w:rsidRPr="00A762A4" w:rsidRDefault="00A762A4" w:rsidP="00A762A4">
      <w:r>
        <w:t xml:space="preserve">Son tipos de contrato, y cada contrato </w:t>
      </w:r>
      <w:r w:rsidRPr="00A762A4">
        <w:rPr>
          <w:b/>
          <w:bCs/>
        </w:rPr>
        <w:t xml:space="preserve">puede tener </w:t>
      </w:r>
      <w:proofErr w:type="gramStart"/>
      <w:r w:rsidRPr="00A762A4">
        <w:rPr>
          <w:b/>
          <w:bCs/>
        </w:rPr>
        <w:t>uno o varias</w:t>
      </w:r>
      <w:proofErr w:type="gramEnd"/>
      <w:r>
        <w:t xml:space="preserve"> de estas clasificaciones:</w:t>
      </w:r>
    </w:p>
    <w:p w14:paraId="259C6A3A" w14:textId="200C640F" w:rsidR="00A762A4" w:rsidRDefault="00A762A4" w:rsidP="00EC241A">
      <w:pPr>
        <w:pStyle w:val="Ttulo4"/>
      </w:pPr>
      <w:bookmarkStart w:id="8" w:name="_Toc199683959"/>
      <w:r>
        <w:t>Unilaterales y Bilaterales (art. 966)</w:t>
      </w:r>
      <w:bookmarkEnd w:id="8"/>
    </w:p>
    <w:p w14:paraId="1364F96B" w14:textId="1783E4AC" w:rsidR="00A762A4" w:rsidRDefault="00A762A4" w:rsidP="00EC241A">
      <w:pPr>
        <w:pStyle w:val="Prrafodelista"/>
        <w:numPr>
          <w:ilvl w:val="0"/>
          <w:numId w:val="6"/>
        </w:numPr>
      </w:pPr>
      <w:r w:rsidRPr="00A84A1A">
        <w:rPr>
          <w:b/>
          <w:bCs/>
        </w:rPr>
        <w:t>Unilaterales</w:t>
      </w:r>
      <w:r>
        <w:t xml:space="preserve">: Solo una parte queda obligada (Donaciones, </w:t>
      </w:r>
      <w:r w:rsidR="00053452">
        <w:t xml:space="preserve">pagar </w:t>
      </w:r>
      <w:r>
        <w:t>deudas)</w:t>
      </w:r>
    </w:p>
    <w:p w14:paraId="2E27433C" w14:textId="58A61875" w:rsidR="00A762A4" w:rsidRDefault="00A762A4" w:rsidP="00EC241A">
      <w:pPr>
        <w:pStyle w:val="Prrafodelista"/>
        <w:numPr>
          <w:ilvl w:val="0"/>
          <w:numId w:val="6"/>
        </w:numPr>
      </w:pPr>
      <w:r w:rsidRPr="00A84A1A">
        <w:rPr>
          <w:b/>
          <w:bCs/>
        </w:rPr>
        <w:t>Bilaterales</w:t>
      </w:r>
      <w:r>
        <w:t>: Ambas partes asumen obligaciones reciprocas (Compraventa, prestamos, alquiler)</w:t>
      </w:r>
    </w:p>
    <w:p w14:paraId="19BF346B" w14:textId="138608A1" w:rsidR="00A762A4" w:rsidRDefault="00A762A4" w:rsidP="00EC241A">
      <w:pPr>
        <w:pStyle w:val="Ttulo4"/>
      </w:pPr>
      <w:bookmarkStart w:id="9" w:name="_Toc199683960"/>
      <w:r>
        <w:lastRenderedPageBreak/>
        <w:t>Onerosos y Gratuitos (art. 967)</w:t>
      </w:r>
      <w:bookmarkEnd w:id="9"/>
    </w:p>
    <w:p w14:paraId="0F8D54E9" w14:textId="3503A9A3" w:rsidR="00A762A4" w:rsidRDefault="00A762A4" w:rsidP="00EC241A">
      <w:pPr>
        <w:pStyle w:val="Prrafodelista"/>
        <w:numPr>
          <w:ilvl w:val="0"/>
          <w:numId w:val="7"/>
        </w:numPr>
      </w:pPr>
      <w:r w:rsidRPr="00A84A1A">
        <w:rPr>
          <w:b/>
          <w:bCs/>
        </w:rPr>
        <w:t>Oneroso</w:t>
      </w:r>
      <w:r>
        <w:t xml:space="preserve">: </w:t>
      </w:r>
      <w:r w:rsidRPr="00EC241A">
        <w:rPr>
          <w:b/>
          <w:bCs/>
        </w:rPr>
        <w:t>Hay contraprestaciones</w:t>
      </w:r>
      <w:r>
        <w:t xml:space="preserve"> </w:t>
      </w:r>
      <w:r w:rsidRPr="00EC241A">
        <w:rPr>
          <w:i/>
          <w:iCs/>
        </w:rPr>
        <w:t xml:space="preserve">(Que es la retribución por la entrega de un bien o servicio) </w:t>
      </w:r>
      <w:r w:rsidRPr="00EC241A">
        <w:rPr>
          <w:b/>
          <w:bCs/>
        </w:rPr>
        <w:t>para ambas partes</w:t>
      </w:r>
      <w:r>
        <w:t xml:space="preserve"> (</w:t>
      </w:r>
      <w:r w:rsidR="00053452">
        <w:t xml:space="preserve">Compraventa, préstamo si tienen intereses, </w:t>
      </w:r>
      <w:r>
        <w:t>Alquiler)</w:t>
      </w:r>
    </w:p>
    <w:p w14:paraId="32A047AC" w14:textId="23B7DF84" w:rsidR="00053452" w:rsidRDefault="00053452" w:rsidP="00EC241A">
      <w:pPr>
        <w:pStyle w:val="Prrafodelista"/>
        <w:numPr>
          <w:ilvl w:val="0"/>
          <w:numId w:val="7"/>
        </w:numPr>
      </w:pPr>
      <w:r w:rsidRPr="00A84A1A">
        <w:rPr>
          <w:b/>
          <w:bCs/>
        </w:rPr>
        <w:t>Gratuitos</w:t>
      </w:r>
      <w:r>
        <w:t xml:space="preserve">: Solo </w:t>
      </w:r>
      <w:r w:rsidRPr="00A84A1A">
        <w:rPr>
          <w:b/>
          <w:bCs/>
        </w:rPr>
        <w:t>una parte se beneficia</w:t>
      </w:r>
      <w:r>
        <w:t>, sin dar nada a cambio (A quien le donan, a quien le pagan la deuda)</w:t>
      </w:r>
    </w:p>
    <w:p w14:paraId="752FC7FE" w14:textId="3BC31515" w:rsidR="00053452" w:rsidRDefault="00053452" w:rsidP="00EC241A">
      <w:pPr>
        <w:pStyle w:val="Ttulo4"/>
      </w:pPr>
      <w:bookmarkStart w:id="10" w:name="_Toc199683961"/>
      <w:r>
        <w:t>Conmutativos y Aleatorios (art. 968)</w:t>
      </w:r>
      <w:bookmarkEnd w:id="10"/>
    </w:p>
    <w:p w14:paraId="6C8937DE" w14:textId="3AD75BAE" w:rsidR="00053452" w:rsidRDefault="00053452" w:rsidP="00EC241A">
      <w:pPr>
        <w:pStyle w:val="Prrafodelista"/>
        <w:numPr>
          <w:ilvl w:val="0"/>
          <w:numId w:val="8"/>
        </w:numPr>
      </w:pPr>
      <w:r w:rsidRPr="00A84A1A">
        <w:rPr>
          <w:b/>
          <w:bCs/>
        </w:rPr>
        <w:t>Conmutativo</w:t>
      </w:r>
      <w:r>
        <w:t xml:space="preserve">: Las partes </w:t>
      </w:r>
      <w:r w:rsidRPr="00A84A1A">
        <w:rPr>
          <w:b/>
          <w:bCs/>
        </w:rPr>
        <w:t>saben al momento de firmar que van a dar y recibir</w:t>
      </w:r>
      <w:r>
        <w:t xml:space="preserve"> (Alquiler, compraventa)</w:t>
      </w:r>
    </w:p>
    <w:p w14:paraId="51E63B97" w14:textId="49897718" w:rsidR="00053452" w:rsidRDefault="00053452" w:rsidP="00EC241A">
      <w:pPr>
        <w:pStyle w:val="Prrafodelista"/>
        <w:numPr>
          <w:ilvl w:val="0"/>
          <w:numId w:val="8"/>
        </w:numPr>
      </w:pPr>
      <w:r w:rsidRPr="00A84A1A">
        <w:rPr>
          <w:b/>
          <w:bCs/>
        </w:rPr>
        <w:t>Aleatorio</w:t>
      </w:r>
      <w:r>
        <w:t xml:space="preserve">: </w:t>
      </w:r>
      <w:r w:rsidRPr="00A84A1A">
        <w:rPr>
          <w:b/>
          <w:bCs/>
        </w:rPr>
        <w:t>Una o ambas partes no saben cuanto van a ganar o perder</w:t>
      </w:r>
      <w:r>
        <w:t>, depende de un hecho futuro (riesgo e incertidumbre). (Contrato de seguros, lotería)</w:t>
      </w:r>
    </w:p>
    <w:p w14:paraId="665ABB64" w14:textId="4CE5C73F" w:rsidR="00053452" w:rsidRDefault="00053452" w:rsidP="00EC241A">
      <w:pPr>
        <w:pStyle w:val="Ttulo4"/>
      </w:pPr>
      <w:bookmarkStart w:id="11" w:name="_Toc199683962"/>
      <w:r>
        <w:t>Formal e Informal (art. 969)</w:t>
      </w:r>
      <w:bookmarkEnd w:id="11"/>
    </w:p>
    <w:p w14:paraId="40B6D98B" w14:textId="0CED1854" w:rsidR="00053452" w:rsidRDefault="00053452" w:rsidP="00EC241A">
      <w:pPr>
        <w:pStyle w:val="Prrafodelista"/>
        <w:numPr>
          <w:ilvl w:val="0"/>
          <w:numId w:val="9"/>
        </w:numPr>
      </w:pPr>
      <w:r w:rsidRPr="00A84A1A">
        <w:rPr>
          <w:b/>
          <w:bCs/>
        </w:rPr>
        <w:t>Formal</w:t>
      </w:r>
      <w:r>
        <w:t xml:space="preserve">: Requieren </w:t>
      </w:r>
      <w:r w:rsidRPr="00A84A1A">
        <w:rPr>
          <w:b/>
          <w:bCs/>
        </w:rPr>
        <w:t>una forma para ser valido</w:t>
      </w:r>
      <w:r>
        <w:t xml:space="preserve"> (Escritura pública en una compraventa de inmueble)</w:t>
      </w:r>
    </w:p>
    <w:p w14:paraId="25730B42" w14:textId="0625A123" w:rsidR="00053452" w:rsidRDefault="00053452" w:rsidP="00EC241A">
      <w:pPr>
        <w:pStyle w:val="Prrafodelista"/>
        <w:numPr>
          <w:ilvl w:val="0"/>
          <w:numId w:val="9"/>
        </w:numPr>
      </w:pPr>
      <w:r w:rsidRPr="00A84A1A">
        <w:rPr>
          <w:b/>
          <w:bCs/>
        </w:rPr>
        <w:t>Informal</w:t>
      </w:r>
      <w:r>
        <w:t xml:space="preserve">: </w:t>
      </w:r>
      <w:r w:rsidRPr="00A84A1A">
        <w:rPr>
          <w:b/>
          <w:bCs/>
        </w:rPr>
        <w:t>No exigen formas específicas</w:t>
      </w:r>
      <w:r>
        <w:t xml:space="preserve">, se aprueban por cualquier medio. Puede ser verbal, escrito a mano, </w:t>
      </w:r>
      <w:r w:rsidR="00EC241A">
        <w:t>WSP</w:t>
      </w:r>
      <w:r>
        <w:t>, etc. (Comprar en un kiosco de barrio, cortar pasto al vecino por un monto)</w:t>
      </w:r>
    </w:p>
    <w:p w14:paraId="1443F7FE" w14:textId="410AFDA4" w:rsidR="00053452" w:rsidRDefault="00053452" w:rsidP="00EC241A">
      <w:pPr>
        <w:pStyle w:val="Ttulo4"/>
      </w:pPr>
      <w:bookmarkStart w:id="12" w:name="_Toc199683963"/>
      <w:r>
        <w:t>Nominados e Innominados (art. 970)</w:t>
      </w:r>
      <w:bookmarkEnd w:id="12"/>
    </w:p>
    <w:p w14:paraId="768F6113" w14:textId="4828368C" w:rsidR="00053452" w:rsidRDefault="00053452" w:rsidP="00EC241A">
      <w:pPr>
        <w:pStyle w:val="Prrafodelista"/>
        <w:numPr>
          <w:ilvl w:val="0"/>
          <w:numId w:val="10"/>
        </w:numPr>
      </w:pPr>
      <w:r w:rsidRPr="00A84A1A">
        <w:rPr>
          <w:b/>
          <w:bCs/>
        </w:rPr>
        <w:t>Nominados</w:t>
      </w:r>
      <w:r>
        <w:t xml:space="preserve">: Están expresamente </w:t>
      </w:r>
      <w:r w:rsidRPr="00A84A1A">
        <w:rPr>
          <w:b/>
          <w:bCs/>
        </w:rPr>
        <w:t>regulados por la ley</w:t>
      </w:r>
      <w:r>
        <w:t xml:space="preserve"> (Compraventa, locación)</w:t>
      </w:r>
    </w:p>
    <w:p w14:paraId="3BC400A7" w14:textId="631021BE" w:rsidR="00053452" w:rsidRDefault="00053452" w:rsidP="00EC241A">
      <w:pPr>
        <w:pStyle w:val="Prrafodelista"/>
        <w:numPr>
          <w:ilvl w:val="0"/>
          <w:numId w:val="10"/>
        </w:numPr>
      </w:pPr>
      <w:r w:rsidRPr="00A84A1A">
        <w:rPr>
          <w:b/>
          <w:bCs/>
        </w:rPr>
        <w:t>Innominados</w:t>
      </w:r>
      <w:r>
        <w:t xml:space="preserve">: </w:t>
      </w:r>
      <w:r w:rsidRPr="00A84A1A">
        <w:rPr>
          <w:b/>
          <w:bCs/>
        </w:rPr>
        <w:t>No tienen nombre legal en el código civil, pero son validos si las partes están de acuerdo</w:t>
      </w:r>
      <w:r w:rsidR="00EC241A">
        <w:t xml:space="preserve">. No importa el nombre, sino el consentimiento, objeto, causa y forma valida </w:t>
      </w:r>
    </w:p>
    <w:p w14:paraId="6C99E97A" w14:textId="7EA62A63" w:rsidR="00EC241A" w:rsidRPr="00A762A4" w:rsidRDefault="00EC241A" w:rsidP="00EC241A">
      <w:pPr>
        <w:pStyle w:val="Prrafodelista"/>
      </w:pPr>
      <w:r>
        <w:t>Ej.: Prestar su auto gratis para que lo use un mes, con la condición de que lo devuelvas con el tanque lleno</w:t>
      </w:r>
    </w:p>
    <w:p w14:paraId="35159C20" w14:textId="48EC608C" w:rsidR="00987099" w:rsidRDefault="00A84A1A" w:rsidP="009027BA">
      <w:pPr>
        <w:pStyle w:val="Ttulo3"/>
      </w:pPr>
      <w:bookmarkStart w:id="13" w:name="_Toc199683964"/>
      <w:r>
        <w:t>Contratos informáticos y electrónicos</w:t>
      </w:r>
      <w:bookmarkEnd w:id="13"/>
    </w:p>
    <w:p w14:paraId="3D7B414D" w14:textId="74528901" w:rsidR="004C71B1" w:rsidRDefault="004C71B1" w:rsidP="00500F11">
      <w:pPr>
        <w:rPr>
          <w:b/>
          <w:bCs/>
        </w:rPr>
      </w:pPr>
      <w:bookmarkStart w:id="14" w:name="_Toc199683965"/>
      <w:r w:rsidRPr="009027BA">
        <w:rPr>
          <w:rStyle w:val="Ttulo4Car"/>
        </w:rPr>
        <w:t>Contratos</w:t>
      </w:r>
      <w:bookmarkEnd w:id="14"/>
      <w:r>
        <w:rPr>
          <w:b/>
          <w:bCs/>
        </w:rPr>
        <w:t xml:space="preserve"> </w:t>
      </w:r>
      <w:r w:rsidRPr="009027BA">
        <w:rPr>
          <w:rStyle w:val="Ttulo4Car"/>
        </w:rPr>
        <w:t>Electrónicos</w:t>
      </w:r>
      <w:r>
        <w:rPr>
          <w:b/>
          <w:bCs/>
        </w:rPr>
        <w:t>:</w:t>
      </w:r>
    </w:p>
    <w:p w14:paraId="564E7DC7" w14:textId="1ADA8875" w:rsidR="00A84A1A" w:rsidRPr="00D94E6C" w:rsidRDefault="00A84A1A" w:rsidP="00D94E6C">
      <w:pPr>
        <w:pStyle w:val="Prrafodelista"/>
        <w:numPr>
          <w:ilvl w:val="0"/>
          <w:numId w:val="11"/>
        </w:numPr>
        <w:rPr>
          <w:b/>
          <w:bCs/>
        </w:rPr>
      </w:pPr>
      <w:r>
        <w:t xml:space="preserve">Son contratos por </w:t>
      </w:r>
      <w:r w:rsidRPr="00D94E6C">
        <w:rPr>
          <w:b/>
          <w:bCs/>
        </w:rPr>
        <w:t>medios digitales o a distancia (</w:t>
      </w:r>
      <w:r>
        <w:t>art. 1105</w:t>
      </w:r>
      <w:r w:rsidRPr="00D94E6C">
        <w:rPr>
          <w:b/>
          <w:bCs/>
        </w:rPr>
        <w:t>)</w:t>
      </w:r>
    </w:p>
    <w:p w14:paraId="1CB29616" w14:textId="016B5676" w:rsidR="00D94E6C" w:rsidRDefault="00D94E6C" w:rsidP="00D94E6C">
      <w:pPr>
        <w:pStyle w:val="Prrafodelista"/>
        <w:numPr>
          <w:ilvl w:val="0"/>
          <w:numId w:val="11"/>
        </w:numPr>
      </w:pPr>
      <w:r>
        <w:t>Se consideran “</w:t>
      </w:r>
      <w:r w:rsidRPr="00D94E6C">
        <w:rPr>
          <w:b/>
          <w:bCs/>
        </w:rPr>
        <w:t>por escrito”</w:t>
      </w:r>
      <w:r>
        <w:t xml:space="preserve"> si hay soporte electrónico (art. 1106)</w:t>
      </w:r>
    </w:p>
    <w:p w14:paraId="7B7198CA" w14:textId="78DAEF79" w:rsidR="00D94E6C" w:rsidRDefault="00D94E6C" w:rsidP="00D94E6C">
      <w:pPr>
        <w:pStyle w:val="Prrafodelista"/>
        <w:numPr>
          <w:ilvl w:val="0"/>
          <w:numId w:val="11"/>
        </w:numPr>
      </w:pPr>
      <w:r w:rsidRPr="00D94E6C">
        <w:t>El proveedor debe informar al consumidor sobre los riesgos y condiciones (art. 1107-1108)</w:t>
      </w:r>
    </w:p>
    <w:p w14:paraId="6865BEA4" w14:textId="1D5EDA09" w:rsidR="004C71B1" w:rsidRPr="002F5A1E" w:rsidRDefault="004C71B1" w:rsidP="009027BA">
      <w:pPr>
        <w:pStyle w:val="Ttulo4"/>
      </w:pPr>
      <w:bookmarkStart w:id="15" w:name="_Toc199683966"/>
      <w:r w:rsidRPr="002F5A1E">
        <w:t>Contratos informáticos:</w:t>
      </w:r>
      <w:bookmarkEnd w:id="15"/>
    </w:p>
    <w:p w14:paraId="431AA42D" w14:textId="274A0065" w:rsidR="004C71B1" w:rsidRDefault="004C71B1" w:rsidP="004C71B1">
      <w:pPr>
        <w:pStyle w:val="Prrafodelista"/>
        <w:numPr>
          <w:ilvl w:val="0"/>
          <w:numId w:val="12"/>
        </w:numPr>
      </w:pPr>
      <w:r>
        <w:t xml:space="preserve">Su </w:t>
      </w:r>
      <w:r w:rsidRPr="004C71B1">
        <w:rPr>
          <w:b/>
          <w:bCs/>
        </w:rPr>
        <w:t>objeto esta relacionado con la informática</w:t>
      </w:r>
      <w:r>
        <w:t>: Software, servicio de redes, etc.</w:t>
      </w:r>
    </w:p>
    <w:p w14:paraId="11AEFA0E" w14:textId="6B2BDE5D" w:rsidR="004C71B1" w:rsidRDefault="004C71B1" w:rsidP="004C71B1">
      <w:pPr>
        <w:pStyle w:val="Prrafodelista"/>
        <w:numPr>
          <w:ilvl w:val="0"/>
          <w:numId w:val="12"/>
        </w:numPr>
      </w:pPr>
      <w:r>
        <w:t>Puede ser verbal o tradicional</w:t>
      </w:r>
    </w:p>
    <w:p w14:paraId="6D652AE0" w14:textId="3CA5C81A" w:rsidR="004C71B1" w:rsidRPr="002F5A1E" w:rsidRDefault="004C71B1" w:rsidP="009027BA">
      <w:pPr>
        <w:pStyle w:val="Ttulo3"/>
      </w:pPr>
      <w:bookmarkStart w:id="16" w:name="_Toc199683967"/>
      <w:r w:rsidRPr="002F5A1E">
        <w:lastRenderedPageBreak/>
        <w:t>Contrato de consumo</w:t>
      </w:r>
      <w:bookmarkEnd w:id="16"/>
    </w:p>
    <w:p w14:paraId="28590D26" w14:textId="0D518128" w:rsidR="004C71B1" w:rsidRDefault="004C71B1" w:rsidP="002F5A1E">
      <w:pPr>
        <w:pStyle w:val="Prrafodelista"/>
        <w:numPr>
          <w:ilvl w:val="0"/>
          <w:numId w:val="13"/>
        </w:numPr>
      </w:pPr>
      <w:r>
        <w:t xml:space="preserve">Contrato </w:t>
      </w:r>
      <w:r w:rsidRPr="002F5A1E">
        <w:rPr>
          <w:b/>
          <w:bCs/>
        </w:rPr>
        <w:t>entre</w:t>
      </w:r>
      <w:r>
        <w:t xml:space="preserve"> </w:t>
      </w:r>
      <w:r w:rsidRPr="002F5A1E">
        <w:rPr>
          <w:b/>
          <w:bCs/>
        </w:rPr>
        <w:t>proveedor</w:t>
      </w:r>
      <w:r>
        <w:t xml:space="preserve"> (empresa) y </w:t>
      </w:r>
      <w:r w:rsidRPr="002F5A1E">
        <w:rPr>
          <w:b/>
          <w:bCs/>
        </w:rPr>
        <w:t>consumidor</w:t>
      </w:r>
      <w:r>
        <w:t xml:space="preserve"> (usuario final)</w:t>
      </w:r>
    </w:p>
    <w:p w14:paraId="15880809" w14:textId="5EA62CC8" w:rsidR="004C71B1" w:rsidRDefault="004C71B1" w:rsidP="002F5A1E">
      <w:pPr>
        <w:pStyle w:val="Prrafodelista"/>
        <w:numPr>
          <w:ilvl w:val="0"/>
          <w:numId w:val="13"/>
        </w:numPr>
      </w:pPr>
      <w:r>
        <w:t xml:space="preserve">Siempre </w:t>
      </w:r>
      <w:r w:rsidRPr="002F5A1E">
        <w:rPr>
          <w:b/>
          <w:bCs/>
        </w:rPr>
        <w:t xml:space="preserve">a favor del consumidor </w:t>
      </w:r>
      <w:r>
        <w:t>(protección de parte débil)</w:t>
      </w:r>
    </w:p>
    <w:p w14:paraId="29F696FB" w14:textId="3348AC02" w:rsidR="004C71B1" w:rsidRDefault="004C71B1" w:rsidP="002F5A1E">
      <w:pPr>
        <w:pStyle w:val="Prrafodelista"/>
        <w:numPr>
          <w:ilvl w:val="0"/>
          <w:numId w:val="13"/>
        </w:numPr>
      </w:pPr>
      <w:r>
        <w:t xml:space="preserve">El </w:t>
      </w:r>
      <w:r w:rsidRPr="002F5A1E">
        <w:rPr>
          <w:b/>
          <w:bCs/>
        </w:rPr>
        <w:t>consumidor</w:t>
      </w:r>
      <w:r>
        <w:t xml:space="preserve"> puede </w:t>
      </w:r>
      <w:r w:rsidRPr="002F5A1E">
        <w:rPr>
          <w:b/>
          <w:bCs/>
        </w:rPr>
        <w:t xml:space="preserve">revocar contrato dentro de los 10 días </w:t>
      </w:r>
      <w:r>
        <w:t>(art. 1110 a 1116)</w:t>
      </w:r>
    </w:p>
    <w:p w14:paraId="008B6229" w14:textId="66D6C618" w:rsidR="002F5A1E" w:rsidRDefault="002F5A1E" w:rsidP="004C71B1">
      <w:r>
        <w:t xml:space="preserve">Ej.: Comprar un producto por internet </w:t>
      </w:r>
    </w:p>
    <w:p w14:paraId="38857E8C" w14:textId="31EA8D12" w:rsidR="009027BA" w:rsidRDefault="009027BA" w:rsidP="009027BA">
      <w:pPr>
        <w:pStyle w:val="Ttulo3"/>
      </w:pPr>
      <w:bookmarkStart w:id="17" w:name="_Toc199683968"/>
      <w:r>
        <w:t>Contrato de adhesión</w:t>
      </w:r>
      <w:bookmarkEnd w:id="17"/>
      <w:r>
        <w:t xml:space="preserve"> </w:t>
      </w:r>
    </w:p>
    <w:p w14:paraId="7D9A677E" w14:textId="4A47A5B3" w:rsidR="009027BA" w:rsidRDefault="009027BA" w:rsidP="009027BA">
      <w:pPr>
        <w:pStyle w:val="Prrafodelista"/>
        <w:numPr>
          <w:ilvl w:val="0"/>
          <w:numId w:val="14"/>
        </w:numPr>
      </w:pPr>
      <w:r w:rsidRPr="009027BA">
        <w:rPr>
          <w:b/>
          <w:bCs/>
        </w:rPr>
        <w:t>Una parte predispone toda clausura y la otra solo la acepta o rechaza</w:t>
      </w:r>
      <w:r>
        <w:t xml:space="preserve"> </w:t>
      </w:r>
      <w:r w:rsidR="00DD46B4">
        <w:t xml:space="preserve">(Sin </w:t>
      </w:r>
      <w:r w:rsidR="00255EB9">
        <w:t>negociación) (</w:t>
      </w:r>
      <w:r>
        <w:t xml:space="preserve">art. 984). (Términos y condiciones de </w:t>
      </w:r>
      <w:r w:rsidR="00F1204A">
        <w:t>aplicación</w:t>
      </w:r>
      <w:r>
        <w:t xml:space="preserve"> o servicio web)</w:t>
      </w:r>
    </w:p>
    <w:p w14:paraId="6EEFE1FB" w14:textId="66D15BB0" w:rsidR="009027BA" w:rsidRDefault="009027BA" w:rsidP="009027BA">
      <w:pPr>
        <w:pStyle w:val="Prrafodelista"/>
        <w:numPr>
          <w:ilvl w:val="0"/>
          <w:numId w:val="14"/>
        </w:numPr>
      </w:pPr>
      <w:r>
        <w:t xml:space="preserve">Las </w:t>
      </w:r>
      <w:r w:rsidRPr="009027BA">
        <w:rPr>
          <w:b/>
          <w:bCs/>
        </w:rPr>
        <w:t>clausulas abusivas</w:t>
      </w:r>
      <w:r>
        <w:t xml:space="preserve"> se tienen por no escritas (art. 988)</w:t>
      </w:r>
    </w:p>
    <w:p w14:paraId="1154093C" w14:textId="0B978D2F" w:rsidR="009027BA" w:rsidRDefault="009027BA" w:rsidP="009027BA">
      <w:pPr>
        <w:pStyle w:val="Prrafodelista"/>
        <w:numPr>
          <w:ilvl w:val="1"/>
          <w:numId w:val="14"/>
        </w:numPr>
      </w:pPr>
      <w:r w:rsidRPr="00F1204A">
        <w:rPr>
          <w:b/>
          <w:bCs/>
        </w:rPr>
        <w:t>Limitar derechos</w:t>
      </w:r>
      <w:r>
        <w:t xml:space="preserve"> legales del usuario</w:t>
      </w:r>
    </w:p>
    <w:p w14:paraId="1161B956" w14:textId="0D86EC2C" w:rsidR="009027BA" w:rsidRDefault="009027BA" w:rsidP="009027BA">
      <w:pPr>
        <w:pStyle w:val="Prrafodelista"/>
        <w:numPr>
          <w:ilvl w:val="1"/>
          <w:numId w:val="14"/>
        </w:numPr>
      </w:pPr>
      <w:r>
        <w:t xml:space="preserve">Redacción </w:t>
      </w:r>
      <w:r w:rsidRPr="00F1204A">
        <w:rPr>
          <w:b/>
          <w:bCs/>
        </w:rPr>
        <w:t>confusa</w:t>
      </w:r>
    </w:p>
    <w:p w14:paraId="3319EE40" w14:textId="010D34D9" w:rsidR="009027BA" w:rsidRDefault="009027BA" w:rsidP="009027BA">
      <w:pPr>
        <w:pStyle w:val="Prrafodelista"/>
        <w:numPr>
          <w:ilvl w:val="1"/>
          <w:numId w:val="14"/>
        </w:numPr>
      </w:pPr>
      <w:r>
        <w:t xml:space="preserve">Obligaciones </w:t>
      </w:r>
      <w:r w:rsidRPr="00F1204A">
        <w:rPr>
          <w:b/>
          <w:bCs/>
        </w:rPr>
        <w:t>desproporcionadas</w:t>
      </w:r>
    </w:p>
    <w:p w14:paraId="004867FB" w14:textId="56102D39" w:rsidR="009027BA" w:rsidRDefault="009027BA" w:rsidP="0017361B">
      <w:pPr>
        <w:pStyle w:val="Ttulo2"/>
      </w:pPr>
      <w:bookmarkStart w:id="18" w:name="_Toc199683969"/>
      <w:r>
        <w:t>Facultades de control del empleador sobre herramientas informáticas</w:t>
      </w:r>
      <w:bookmarkEnd w:id="18"/>
    </w:p>
    <w:p w14:paraId="3434284A" w14:textId="6FB740DC" w:rsidR="009027BA" w:rsidRDefault="009027BA" w:rsidP="009027BA">
      <w:pPr>
        <w:rPr>
          <w:u w:val="single"/>
        </w:rPr>
      </w:pPr>
      <w:r>
        <w:t xml:space="preserve">Un </w:t>
      </w:r>
      <w:r>
        <w:rPr>
          <w:b/>
          <w:bCs/>
        </w:rPr>
        <w:t>empleador puede controlar</w:t>
      </w:r>
      <w:r>
        <w:t xml:space="preserve"> </w:t>
      </w:r>
      <w:r>
        <w:rPr>
          <w:b/>
          <w:bCs/>
        </w:rPr>
        <w:t xml:space="preserve">el uso de computadoras, correos y redes </w:t>
      </w:r>
      <w:r>
        <w:rPr>
          <w:b/>
          <w:bCs/>
          <w:u w:val="single"/>
        </w:rPr>
        <w:t>siempre que se respete la dignidad del trabajador</w:t>
      </w:r>
    </w:p>
    <w:p w14:paraId="7F6B8AD1" w14:textId="2A51CA97" w:rsidR="0017361B" w:rsidRDefault="0017361B" w:rsidP="009027BA">
      <w:r>
        <w:t>Razones para controlar el uso:</w:t>
      </w:r>
    </w:p>
    <w:p w14:paraId="5D18E6CF" w14:textId="782CA46D" w:rsidR="0017361B" w:rsidRDefault="0017361B" w:rsidP="0017361B">
      <w:pPr>
        <w:pStyle w:val="Prrafodelista"/>
        <w:numPr>
          <w:ilvl w:val="0"/>
          <w:numId w:val="15"/>
        </w:numPr>
      </w:pPr>
      <w:r w:rsidRPr="0017361B">
        <w:rPr>
          <w:b/>
          <w:bCs/>
        </w:rPr>
        <w:t>Seguridad</w:t>
      </w:r>
      <w:r>
        <w:t xml:space="preserve"> informática</w:t>
      </w:r>
    </w:p>
    <w:p w14:paraId="460C5E96" w14:textId="65927760" w:rsidR="0017361B" w:rsidRDefault="0017361B" w:rsidP="0017361B">
      <w:pPr>
        <w:pStyle w:val="Prrafodelista"/>
        <w:numPr>
          <w:ilvl w:val="0"/>
          <w:numId w:val="15"/>
        </w:numPr>
      </w:pPr>
      <w:r>
        <w:t xml:space="preserve">Protección de </w:t>
      </w:r>
      <w:r w:rsidRPr="0017361B">
        <w:rPr>
          <w:b/>
          <w:bCs/>
        </w:rPr>
        <w:t>información</w:t>
      </w:r>
      <w:r>
        <w:t xml:space="preserve"> </w:t>
      </w:r>
      <w:r w:rsidRPr="0017361B">
        <w:rPr>
          <w:b/>
          <w:bCs/>
        </w:rPr>
        <w:t>confidencial</w:t>
      </w:r>
    </w:p>
    <w:p w14:paraId="7886383C" w14:textId="77777777" w:rsidR="00580B37" w:rsidRDefault="0017361B" w:rsidP="0017361B">
      <w:pPr>
        <w:pStyle w:val="Prrafodelista"/>
        <w:numPr>
          <w:ilvl w:val="0"/>
          <w:numId w:val="15"/>
        </w:numPr>
      </w:pPr>
      <w:r w:rsidRPr="0017361B">
        <w:rPr>
          <w:b/>
          <w:bCs/>
        </w:rPr>
        <w:t>Monitoreo</w:t>
      </w:r>
      <w:r>
        <w:t xml:space="preserve"> del uso del tiempo laboral</w:t>
      </w:r>
    </w:p>
    <w:p w14:paraId="1FA35B15" w14:textId="106F5A4E" w:rsidR="0017361B" w:rsidRDefault="00580B37" w:rsidP="00580B37">
      <w:pPr>
        <w:pStyle w:val="Prrafodelista"/>
        <w:numPr>
          <w:ilvl w:val="1"/>
          <w:numId w:val="15"/>
        </w:numPr>
      </w:pPr>
      <w:r>
        <w:t>Dispositivos de la empresa (Computadoras, celulares, etc.)</w:t>
      </w:r>
    </w:p>
    <w:p w14:paraId="167BEE0D" w14:textId="0FAAABB9" w:rsidR="00FF62BC" w:rsidRDefault="00FF62BC" w:rsidP="00580B37">
      <w:pPr>
        <w:pStyle w:val="Prrafodelista"/>
        <w:numPr>
          <w:ilvl w:val="1"/>
          <w:numId w:val="15"/>
        </w:numPr>
      </w:pPr>
      <w:r>
        <w:t>Capturas de pantalla</w:t>
      </w:r>
    </w:p>
    <w:p w14:paraId="53E1A683" w14:textId="3C177E40" w:rsidR="00580B37" w:rsidRDefault="00580B37" w:rsidP="00580B37">
      <w:pPr>
        <w:pStyle w:val="Prrafodelista"/>
        <w:numPr>
          <w:ilvl w:val="1"/>
          <w:numId w:val="15"/>
        </w:numPr>
      </w:pPr>
      <w:r>
        <w:t>Correos corporativos</w:t>
      </w:r>
      <w:r w:rsidR="00303DBB">
        <w:t xml:space="preserve"> (Mandado y recibido, incluso archivos)</w:t>
      </w:r>
      <w:r>
        <w:t>, software de empresa, redes sociales laborales</w:t>
      </w:r>
      <w:r w:rsidR="00303DBB">
        <w:t xml:space="preserve"> y archivos (Abrís un archivo llamado “sueldo.xlsx” y lo subís a Google Drive, se registra “Archivo confidencial subido a nube externa a X hora”)</w:t>
      </w:r>
    </w:p>
    <w:p w14:paraId="4FB6D82E" w14:textId="155EEE13" w:rsidR="00580B37" w:rsidRDefault="00580B37" w:rsidP="00580B37">
      <w:pPr>
        <w:pStyle w:val="Prrafodelista"/>
        <w:numPr>
          <w:ilvl w:val="1"/>
          <w:numId w:val="15"/>
        </w:numPr>
      </w:pPr>
      <w:r>
        <w:t>Sitios que visitas mientras trabajas, tiempo conectado en RRSS o ajenas al trabajo</w:t>
      </w:r>
      <w:r w:rsidR="00FF62BC">
        <w:t xml:space="preserve"> (“Estuvo en ‘facebook.com’ por 30 minutos”</w:t>
      </w:r>
      <w:r w:rsidR="00303DBB">
        <w:t xml:space="preserve"> aunque uses incognito</w:t>
      </w:r>
      <w:r w:rsidR="00FF62BC">
        <w:t>)</w:t>
      </w:r>
    </w:p>
    <w:p w14:paraId="1776BE31" w14:textId="57822A39" w:rsidR="00580B37" w:rsidRDefault="00580B37" w:rsidP="00580B37">
      <w:pPr>
        <w:pStyle w:val="Prrafodelista"/>
        <w:numPr>
          <w:ilvl w:val="1"/>
          <w:numId w:val="15"/>
        </w:numPr>
      </w:pPr>
      <w:r>
        <w:t>Tiempo de actividad/inactividad en sistema de trabajo</w:t>
      </w:r>
      <w:r w:rsidR="00FF62BC">
        <w:t xml:space="preserve"> (</w:t>
      </w:r>
      <w:r w:rsidR="00303DBB">
        <w:t xml:space="preserve">Si no tocas el </w:t>
      </w:r>
      <w:proofErr w:type="gramStart"/>
      <w:r w:rsidR="00303DBB">
        <w:t>mouse</w:t>
      </w:r>
      <w:proofErr w:type="gramEnd"/>
      <w:r w:rsidR="00303DBB">
        <w:t xml:space="preserve"> o teclado después de un tiempo </w:t>
      </w:r>
      <w:r w:rsidR="00FF62BC">
        <w:t>“Ausente hace 10 minutos”)</w:t>
      </w:r>
    </w:p>
    <w:p w14:paraId="475DADD6" w14:textId="10F66186" w:rsidR="00580B37" w:rsidRDefault="00580B37" w:rsidP="00580B37">
      <w:pPr>
        <w:pStyle w:val="Prrafodelista"/>
        <w:numPr>
          <w:ilvl w:val="1"/>
          <w:numId w:val="15"/>
        </w:numPr>
      </w:pPr>
      <w:r>
        <w:t>Frecuencia y calidad del trabajo entregado</w:t>
      </w:r>
    </w:p>
    <w:p w14:paraId="2E606E0F" w14:textId="2364F05A" w:rsidR="00303DBB" w:rsidRDefault="00303DBB" w:rsidP="00580B37">
      <w:pPr>
        <w:pStyle w:val="Prrafodelista"/>
        <w:numPr>
          <w:ilvl w:val="1"/>
          <w:numId w:val="15"/>
        </w:numPr>
      </w:pPr>
      <w:r>
        <w:lastRenderedPageBreak/>
        <w:t>Comportamiento inusual (Conexión fuera de horario normal, documentos que no te corresponden, desde otra ubicación geográfica)</w:t>
      </w:r>
    </w:p>
    <w:p w14:paraId="22517160" w14:textId="714B15AE" w:rsidR="0017361B" w:rsidRDefault="0017361B" w:rsidP="0017361B">
      <w:pPr>
        <w:pStyle w:val="Prrafodelista"/>
        <w:numPr>
          <w:ilvl w:val="0"/>
          <w:numId w:val="15"/>
        </w:numPr>
      </w:pPr>
      <w:r w:rsidRPr="0017361B">
        <w:rPr>
          <w:b/>
          <w:bCs/>
        </w:rPr>
        <w:t>Imagen</w:t>
      </w:r>
      <w:r>
        <w:t xml:space="preserve"> empresarial</w:t>
      </w:r>
    </w:p>
    <w:p w14:paraId="62DF8BC3" w14:textId="0CEC8BB8" w:rsidR="0017361B" w:rsidRDefault="0017361B" w:rsidP="0017361B">
      <w:pPr>
        <w:rPr>
          <w:b/>
          <w:bCs/>
        </w:rPr>
      </w:pPr>
      <w:r>
        <w:rPr>
          <w:b/>
          <w:bCs/>
        </w:rPr>
        <w:t>Pero debe:</w:t>
      </w:r>
    </w:p>
    <w:p w14:paraId="73B846F4" w14:textId="6569BE63" w:rsidR="0017361B" w:rsidRDefault="0017361B" w:rsidP="0017361B">
      <w:pPr>
        <w:pStyle w:val="Prrafodelista"/>
        <w:numPr>
          <w:ilvl w:val="0"/>
          <w:numId w:val="16"/>
        </w:numPr>
      </w:pPr>
      <w:r>
        <w:t xml:space="preserve">Informar </w:t>
      </w:r>
      <w:r w:rsidRPr="0017361B">
        <w:rPr>
          <w:b/>
          <w:bCs/>
        </w:rPr>
        <w:t>antes</w:t>
      </w:r>
      <w:r>
        <w:t xml:space="preserve"> al trabajador</w:t>
      </w:r>
    </w:p>
    <w:p w14:paraId="07E45EF2" w14:textId="1F7377A4" w:rsidR="0017361B" w:rsidRDefault="0017361B" w:rsidP="0017361B">
      <w:pPr>
        <w:pStyle w:val="Prrafodelista"/>
        <w:numPr>
          <w:ilvl w:val="0"/>
          <w:numId w:val="16"/>
        </w:numPr>
      </w:pPr>
      <w:r>
        <w:t xml:space="preserve">Respetar </w:t>
      </w:r>
      <w:r w:rsidRPr="0017361B">
        <w:rPr>
          <w:b/>
          <w:bCs/>
        </w:rPr>
        <w:t>privacidad y libertad de expresión</w:t>
      </w:r>
    </w:p>
    <w:p w14:paraId="3DD50B0B" w14:textId="3A82447F" w:rsidR="0017361B" w:rsidRPr="0017361B" w:rsidRDefault="0017361B" w:rsidP="0017361B">
      <w:pPr>
        <w:pStyle w:val="Prrafodelista"/>
        <w:numPr>
          <w:ilvl w:val="0"/>
          <w:numId w:val="16"/>
        </w:numPr>
      </w:pPr>
      <w:r>
        <w:t xml:space="preserve">No acceder </w:t>
      </w:r>
      <w:r w:rsidRPr="0017361B">
        <w:rPr>
          <w:b/>
          <w:bCs/>
        </w:rPr>
        <w:t>a cuentas personales sin consentimiento</w:t>
      </w:r>
    </w:p>
    <w:p w14:paraId="2ABB2E8D" w14:textId="08684CCF" w:rsidR="0017361B" w:rsidRDefault="0017361B" w:rsidP="0017361B">
      <w:pPr>
        <w:pStyle w:val="Ttulo2"/>
      </w:pPr>
      <w:bookmarkStart w:id="19" w:name="_Toc199683970"/>
      <w:r>
        <w:t>Derecho a la intimidad, privacidad y libertad de expresión del trabajador</w:t>
      </w:r>
      <w:bookmarkEnd w:id="19"/>
    </w:p>
    <w:p w14:paraId="44302FD7" w14:textId="6BDDFC9E" w:rsidR="0017361B" w:rsidRDefault="0017361B" w:rsidP="00F1204A">
      <w:pPr>
        <w:pStyle w:val="Ttulo4"/>
      </w:pPr>
      <w:bookmarkStart w:id="20" w:name="_Toc199683971"/>
      <w:r>
        <w:t>Derechos fundamentales protegidos por la Constitución y otras leyes:</w:t>
      </w:r>
      <w:bookmarkEnd w:id="20"/>
      <w:r>
        <w:t xml:space="preserve"> </w:t>
      </w:r>
    </w:p>
    <w:p w14:paraId="383B98BC" w14:textId="653C9330" w:rsidR="005C6479" w:rsidRPr="00F1204A" w:rsidRDefault="005C6479" w:rsidP="005C6479">
      <w:pPr>
        <w:rPr>
          <w:b/>
          <w:bCs/>
        </w:rPr>
      </w:pPr>
      <w:r w:rsidRPr="005C6479">
        <w:rPr>
          <w:b/>
          <w:bCs/>
        </w:rPr>
        <w:t>Privacidad</w:t>
      </w:r>
      <w:r w:rsidRPr="005C6479">
        <w:t xml:space="preserve">: el </w:t>
      </w:r>
      <w:r w:rsidRPr="00F1204A">
        <w:rPr>
          <w:b/>
          <w:bCs/>
        </w:rPr>
        <w:t>empleador</w:t>
      </w:r>
      <w:r w:rsidRPr="005C6479">
        <w:t xml:space="preserve"> </w:t>
      </w:r>
      <w:r w:rsidRPr="00F1204A">
        <w:rPr>
          <w:b/>
          <w:bCs/>
        </w:rPr>
        <w:t>no</w:t>
      </w:r>
      <w:r w:rsidRPr="005C6479">
        <w:t xml:space="preserve"> puede invadir </w:t>
      </w:r>
      <w:r w:rsidRPr="00F1204A">
        <w:rPr>
          <w:b/>
          <w:bCs/>
        </w:rPr>
        <w:t>correos</w:t>
      </w:r>
      <w:r w:rsidRPr="005C6479">
        <w:t xml:space="preserve"> </w:t>
      </w:r>
      <w:r w:rsidRPr="00F1204A">
        <w:rPr>
          <w:b/>
          <w:bCs/>
        </w:rPr>
        <w:t>personales</w:t>
      </w:r>
      <w:r w:rsidRPr="005C6479">
        <w:t xml:space="preserve"> ni </w:t>
      </w:r>
      <w:r w:rsidRPr="00F1204A">
        <w:rPr>
          <w:b/>
          <w:bCs/>
        </w:rPr>
        <w:t>redes</w:t>
      </w:r>
      <w:r w:rsidRPr="005C6479">
        <w:t xml:space="preserve"> </w:t>
      </w:r>
      <w:r w:rsidRPr="00F1204A">
        <w:rPr>
          <w:b/>
          <w:bCs/>
        </w:rPr>
        <w:t>privadas</w:t>
      </w:r>
      <w:r w:rsidRPr="005C6479">
        <w:t xml:space="preserve"> </w:t>
      </w:r>
      <w:r w:rsidRPr="00F1204A">
        <w:rPr>
          <w:b/>
          <w:bCs/>
        </w:rPr>
        <w:t>sin causa y sin autorización judicial</w:t>
      </w:r>
    </w:p>
    <w:p w14:paraId="615F43D4" w14:textId="10D1A176" w:rsidR="005C6479" w:rsidRPr="005C6479" w:rsidRDefault="005C6479" w:rsidP="005C6479">
      <w:r w:rsidRPr="005C6479">
        <w:rPr>
          <w:b/>
          <w:bCs/>
        </w:rPr>
        <w:t>Intimidad</w:t>
      </w:r>
      <w:r w:rsidRPr="005C6479">
        <w:t xml:space="preserve">: </w:t>
      </w:r>
      <w:r w:rsidRPr="00F1204A">
        <w:rPr>
          <w:b/>
          <w:bCs/>
        </w:rPr>
        <w:t>no</w:t>
      </w:r>
      <w:r w:rsidRPr="005C6479">
        <w:t xml:space="preserve"> puede </w:t>
      </w:r>
      <w:r w:rsidRPr="00F1204A">
        <w:rPr>
          <w:b/>
          <w:bCs/>
        </w:rPr>
        <w:t>controlar</w:t>
      </w:r>
      <w:r w:rsidRPr="005C6479">
        <w:t xml:space="preserve"> aspectos personales del trabajador </w:t>
      </w:r>
      <w:r w:rsidRPr="00F1204A">
        <w:rPr>
          <w:b/>
          <w:bCs/>
        </w:rPr>
        <w:t>ajenos al trabajo</w:t>
      </w:r>
      <w:r w:rsidRPr="005C6479">
        <w:t xml:space="preserve"> (como fotos, </w:t>
      </w:r>
      <w:r w:rsidR="00F1204A" w:rsidRPr="005C6479">
        <w:t>opiniones</w:t>
      </w:r>
      <w:r w:rsidRPr="005C6479">
        <w:t>)</w:t>
      </w:r>
    </w:p>
    <w:p w14:paraId="1EBA0C8F" w14:textId="2B024303" w:rsidR="005C6479" w:rsidRDefault="005C6479" w:rsidP="005C6479">
      <w:r w:rsidRPr="005C6479">
        <w:rPr>
          <w:b/>
          <w:bCs/>
        </w:rPr>
        <w:t>Libertad de expresión</w:t>
      </w:r>
      <w:r w:rsidRPr="005C6479">
        <w:t xml:space="preserve">: el trabajador puede </w:t>
      </w:r>
      <w:r w:rsidRPr="00F1204A">
        <w:rPr>
          <w:b/>
          <w:bCs/>
        </w:rPr>
        <w:t>opinar</w:t>
      </w:r>
      <w:r w:rsidRPr="005C6479">
        <w:t xml:space="preserve"> </w:t>
      </w:r>
      <w:r w:rsidRPr="00F1204A">
        <w:rPr>
          <w:b/>
          <w:bCs/>
        </w:rPr>
        <w:t>libremente</w:t>
      </w:r>
      <w:r w:rsidRPr="005C6479">
        <w:t xml:space="preserve"> en </w:t>
      </w:r>
      <w:r w:rsidRPr="00F1204A">
        <w:rPr>
          <w:b/>
          <w:bCs/>
        </w:rPr>
        <w:t xml:space="preserve">redes sociales. </w:t>
      </w:r>
      <w:r w:rsidRPr="005C6479">
        <w:t xml:space="preserve">Solo si </w:t>
      </w:r>
      <w:r w:rsidRPr="005C6479">
        <w:rPr>
          <w:b/>
          <w:bCs/>
        </w:rPr>
        <w:t>afecta gravemente a la empresa</w:t>
      </w:r>
      <w:r w:rsidRPr="005C6479">
        <w:t xml:space="preserve"> (injurias, filtración de información), puede haber sanción</w:t>
      </w:r>
    </w:p>
    <w:p w14:paraId="226CD8E6" w14:textId="77777777" w:rsidR="005C6479" w:rsidRPr="005C6479" w:rsidRDefault="005C6479" w:rsidP="00F1204A">
      <w:pPr>
        <w:pStyle w:val="Ttulo4"/>
      </w:pPr>
      <w:bookmarkStart w:id="21" w:name="_Toc199683972"/>
      <w:r w:rsidRPr="005C6479">
        <w:t>Límites al control del empleador:</w:t>
      </w:r>
      <w:bookmarkEnd w:id="21"/>
    </w:p>
    <w:p w14:paraId="44C9B563" w14:textId="552BD766" w:rsidR="005C6479" w:rsidRPr="005C6479" w:rsidRDefault="005C6479" w:rsidP="005C6479">
      <w:pPr>
        <w:numPr>
          <w:ilvl w:val="0"/>
          <w:numId w:val="17"/>
        </w:numPr>
      </w:pPr>
      <w:r w:rsidRPr="005C6479">
        <w:t xml:space="preserve">Solo puede fiscalizar herramientas que </w:t>
      </w:r>
      <w:r w:rsidRPr="005C6479">
        <w:rPr>
          <w:b/>
          <w:bCs/>
        </w:rPr>
        <w:t>él provee</w:t>
      </w:r>
    </w:p>
    <w:p w14:paraId="09407BE6" w14:textId="0DF3525A" w:rsidR="005C6479" w:rsidRPr="005C6479" w:rsidRDefault="005C6479" w:rsidP="005C6479">
      <w:pPr>
        <w:numPr>
          <w:ilvl w:val="0"/>
          <w:numId w:val="17"/>
        </w:numPr>
      </w:pPr>
      <w:r w:rsidRPr="005C6479">
        <w:t>Debe tener políticas claras (reglamento interno)</w:t>
      </w:r>
    </w:p>
    <w:p w14:paraId="09DDCD5F" w14:textId="4AAB088F" w:rsidR="005C6479" w:rsidRPr="005C6479" w:rsidRDefault="005C6479" w:rsidP="005C6479">
      <w:pPr>
        <w:numPr>
          <w:ilvl w:val="0"/>
          <w:numId w:val="17"/>
        </w:numPr>
      </w:pPr>
      <w:r w:rsidRPr="005C6479">
        <w:t xml:space="preserve">Las comunicaciones están protegidas como </w:t>
      </w:r>
      <w:r w:rsidRPr="005C6479">
        <w:rPr>
          <w:b/>
          <w:bCs/>
        </w:rPr>
        <w:t>correspondencia privada</w:t>
      </w:r>
    </w:p>
    <w:p w14:paraId="28BDA5AD" w14:textId="77777777" w:rsidR="005C6479" w:rsidRPr="005C6479" w:rsidRDefault="005C6479" w:rsidP="005C6479"/>
    <w:p w14:paraId="43DA9CD1" w14:textId="77777777" w:rsidR="005C6479" w:rsidRPr="0017361B" w:rsidRDefault="005C6479" w:rsidP="0017361B"/>
    <w:sectPr w:rsidR="005C6479" w:rsidRPr="0017361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133A0" w14:textId="77777777" w:rsidR="008C3CC0" w:rsidRDefault="008C3CC0" w:rsidP="00162378">
      <w:pPr>
        <w:spacing w:after="0" w:line="240" w:lineRule="auto"/>
      </w:pPr>
      <w:r>
        <w:separator/>
      </w:r>
    </w:p>
  </w:endnote>
  <w:endnote w:type="continuationSeparator" w:id="0">
    <w:p w14:paraId="4E81D0EA" w14:textId="77777777" w:rsidR="008C3CC0" w:rsidRDefault="008C3CC0" w:rsidP="00162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BCDBF" w14:textId="29455A07" w:rsidR="00162378" w:rsidRPr="00162378" w:rsidRDefault="00162378">
    <w:pPr>
      <w:pStyle w:val="Piedepgina"/>
      <w:rPr>
        <w:color w:val="D1D1D1" w:themeColor="background2" w:themeShade="E6"/>
      </w:rPr>
    </w:pPr>
    <w:r w:rsidRPr="00162378">
      <w:rPr>
        <w:color w:val="D1D1D1" w:themeColor="background2" w:themeShade="E6"/>
      </w:rPr>
      <w:t>Len - 2025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8ECCB" w14:textId="77777777" w:rsidR="008C3CC0" w:rsidRDefault="008C3CC0" w:rsidP="00162378">
      <w:pPr>
        <w:spacing w:after="0" w:line="240" w:lineRule="auto"/>
      </w:pPr>
      <w:r>
        <w:separator/>
      </w:r>
    </w:p>
  </w:footnote>
  <w:footnote w:type="continuationSeparator" w:id="0">
    <w:p w14:paraId="08661616" w14:textId="77777777" w:rsidR="008C3CC0" w:rsidRDefault="008C3CC0" w:rsidP="00162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B1806"/>
    <w:multiLevelType w:val="hybridMultilevel"/>
    <w:tmpl w:val="BB3431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1C07"/>
    <w:multiLevelType w:val="hybridMultilevel"/>
    <w:tmpl w:val="CEDEA0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C3410"/>
    <w:multiLevelType w:val="hybridMultilevel"/>
    <w:tmpl w:val="07FE04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954C8"/>
    <w:multiLevelType w:val="hybridMultilevel"/>
    <w:tmpl w:val="637879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12811"/>
    <w:multiLevelType w:val="hybridMultilevel"/>
    <w:tmpl w:val="B660FD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8395E"/>
    <w:multiLevelType w:val="hybridMultilevel"/>
    <w:tmpl w:val="0BB476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36E3E"/>
    <w:multiLevelType w:val="multilevel"/>
    <w:tmpl w:val="09E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F2571"/>
    <w:multiLevelType w:val="hybridMultilevel"/>
    <w:tmpl w:val="3CF4E7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36226"/>
    <w:multiLevelType w:val="hybridMultilevel"/>
    <w:tmpl w:val="4FD65F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265C"/>
    <w:multiLevelType w:val="hybridMultilevel"/>
    <w:tmpl w:val="AB28A5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A5DF1"/>
    <w:multiLevelType w:val="hybridMultilevel"/>
    <w:tmpl w:val="5E380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B48F3"/>
    <w:multiLevelType w:val="hybridMultilevel"/>
    <w:tmpl w:val="BEB486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D4441"/>
    <w:multiLevelType w:val="hybridMultilevel"/>
    <w:tmpl w:val="7FF678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50DCB"/>
    <w:multiLevelType w:val="hybridMultilevel"/>
    <w:tmpl w:val="AA5AEE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71386"/>
    <w:multiLevelType w:val="hybridMultilevel"/>
    <w:tmpl w:val="80606F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4642E"/>
    <w:multiLevelType w:val="hybridMultilevel"/>
    <w:tmpl w:val="2BC22D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93E8B"/>
    <w:multiLevelType w:val="hybridMultilevel"/>
    <w:tmpl w:val="492468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360739">
    <w:abstractNumId w:val="15"/>
  </w:num>
  <w:num w:numId="2" w16cid:durableId="2099474349">
    <w:abstractNumId w:val="1"/>
  </w:num>
  <w:num w:numId="3" w16cid:durableId="2054842860">
    <w:abstractNumId w:val="11"/>
  </w:num>
  <w:num w:numId="4" w16cid:durableId="954750221">
    <w:abstractNumId w:val="3"/>
  </w:num>
  <w:num w:numId="5" w16cid:durableId="1163475935">
    <w:abstractNumId w:val="5"/>
  </w:num>
  <w:num w:numId="6" w16cid:durableId="1782339724">
    <w:abstractNumId w:val="9"/>
  </w:num>
  <w:num w:numId="7" w16cid:durableId="1771923417">
    <w:abstractNumId w:val="7"/>
  </w:num>
  <w:num w:numId="8" w16cid:durableId="1517621758">
    <w:abstractNumId w:val="16"/>
  </w:num>
  <w:num w:numId="9" w16cid:durableId="1585139626">
    <w:abstractNumId w:val="14"/>
  </w:num>
  <w:num w:numId="10" w16cid:durableId="149906448">
    <w:abstractNumId w:val="0"/>
  </w:num>
  <w:num w:numId="11" w16cid:durableId="923101186">
    <w:abstractNumId w:val="13"/>
  </w:num>
  <w:num w:numId="12" w16cid:durableId="943613589">
    <w:abstractNumId w:val="10"/>
  </w:num>
  <w:num w:numId="13" w16cid:durableId="59715345">
    <w:abstractNumId w:val="12"/>
  </w:num>
  <w:num w:numId="14" w16cid:durableId="1073696373">
    <w:abstractNumId w:val="8"/>
  </w:num>
  <w:num w:numId="15" w16cid:durableId="479620370">
    <w:abstractNumId w:val="2"/>
  </w:num>
  <w:num w:numId="16" w16cid:durableId="1327057612">
    <w:abstractNumId w:val="4"/>
  </w:num>
  <w:num w:numId="17" w16cid:durableId="10871142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E1"/>
    <w:rsid w:val="00053452"/>
    <w:rsid w:val="00125386"/>
    <w:rsid w:val="00130537"/>
    <w:rsid w:val="00162378"/>
    <w:rsid w:val="0017361B"/>
    <w:rsid w:val="001D0C49"/>
    <w:rsid w:val="00227C68"/>
    <w:rsid w:val="00255EB9"/>
    <w:rsid w:val="002B4050"/>
    <w:rsid w:val="002F5A1E"/>
    <w:rsid w:val="00303DBB"/>
    <w:rsid w:val="004909C7"/>
    <w:rsid w:val="004A41E1"/>
    <w:rsid w:val="004C71B1"/>
    <w:rsid w:val="00500F11"/>
    <w:rsid w:val="00515FD1"/>
    <w:rsid w:val="00580B37"/>
    <w:rsid w:val="005C6479"/>
    <w:rsid w:val="008C3CC0"/>
    <w:rsid w:val="009027BA"/>
    <w:rsid w:val="00987099"/>
    <w:rsid w:val="00A224A7"/>
    <w:rsid w:val="00A762A4"/>
    <w:rsid w:val="00A84A1A"/>
    <w:rsid w:val="00D94E6C"/>
    <w:rsid w:val="00DD46B4"/>
    <w:rsid w:val="00DF4729"/>
    <w:rsid w:val="00E82FEA"/>
    <w:rsid w:val="00EC241A"/>
    <w:rsid w:val="00EF169A"/>
    <w:rsid w:val="00F1204A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76DF"/>
  <w15:chartTrackingRefBased/>
  <w15:docId w15:val="{32815C01-FBEC-47EA-BC74-788ED94F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A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A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A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41E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62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2378"/>
  </w:style>
  <w:style w:type="paragraph" w:styleId="Piedepgina">
    <w:name w:val="footer"/>
    <w:basedOn w:val="Normal"/>
    <w:link w:val="PiedepginaCar"/>
    <w:uiPriority w:val="99"/>
    <w:unhideWhenUsed/>
    <w:rsid w:val="00162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378"/>
  </w:style>
  <w:style w:type="paragraph" w:styleId="TDC1">
    <w:name w:val="toc 1"/>
    <w:basedOn w:val="Normal"/>
    <w:next w:val="Normal"/>
    <w:autoRedefine/>
    <w:uiPriority w:val="39"/>
    <w:unhideWhenUsed/>
    <w:rsid w:val="00A762A4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A762A4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515FD1"/>
    <w:pPr>
      <w:tabs>
        <w:tab w:val="right" w:leader="underscore" w:pos="8494"/>
      </w:tabs>
      <w:spacing w:after="0"/>
      <w:ind w:left="480"/>
    </w:pPr>
    <w:rPr>
      <w:b/>
      <w:bCs/>
      <w:noProof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762A4"/>
    <w:pPr>
      <w:tabs>
        <w:tab w:val="right" w:leader="underscore" w:pos="8494"/>
      </w:tabs>
      <w:spacing w:after="0"/>
      <w:ind w:left="720"/>
    </w:pPr>
    <w:rPr>
      <w:i/>
      <w:iCs/>
      <w:noProof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A762A4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762A4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762A4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762A4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762A4"/>
    <w:pPr>
      <w:spacing w:after="0"/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762A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576BE-6949-4254-800B-B417601C7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1308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11</cp:revision>
  <dcterms:created xsi:type="dcterms:W3CDTF">2025-05-29T18:27:00Z</dcterms:created>
  <dcterms:modified xsi:type="dcterms:W3CDTF">2025-06-01T18:36:00Z</dcterms:modified>
</cp:coreProperties>
</file>